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FF5" w:rsidRPr="0098727A" w:rsidRDefault="00154FF5" w:rsidP="00154FF5">
      <w:pPr>
        <w:rPr>
          <w:lang w:val="sr-Cyrl-CS"/>
        </w:rPr>
      </w:pPr>
    </w:p>
    <w:p w:rsidR="00FF61A7" w:rsidRPr="0098727A" w:rsidRDefault="00FF61A7" w:rsidP="00154FF5">
      <w:pPr>
        <w:rPr>
          <w:lang w:val="sr-Cyrl-CS"/>
        </w:rPr>
      </w:pPr>
    </w:p>
    <w:p w:rsidR="00FF61A7" w:rsidRPr="0098727A" w:rsidRDefault="00FF61A7" w:rsidP="00154FF5">
      <w:pPr>
        <w:rPr>
          <w:lang w:val="sr-Cyrl-CS"/>
        </w:rPr>
      </w:pPr>
    </w:p>
    <w:p w:rsidR="00FF61A7" w:rsidRPr="0098727A" w:rsidRDefault="00FF61A7" w:rsidP="00154FF5">
      <w:pPr>
        <w:rPr>
          <w:lang w:val="sr-Cyrl-CS"/>
        </w:rPr>
      </w:pPr>
    </w:p>
    <w:p w:rsidR="00FF61A7" w:rsidRPr="0098727A" w:rsidRDefault="00FF61A7" w:rsidP="00154FF5">
      <w:pPr>
        <w:rPr>
          <w:lang w:val="sr-Cyrl-CS"/>
        </w:rPr>
      </w:pPr>
    </w:p>
    <w:p w:rsidR="00FF61A7" w:rsidRPr="0098727A" w:rsidRDefault="00FF61A7" w:rsidP="00154FF5">
      <w:pPr>
        <w:rPr>
          <w:lang w:val="sr-Cyrl-CS"/>
        </w:rPr>
      </w:pPr>
    </w:p>
    <w:p w:rsidR="00FF61A7" w:rsidRPr="0098727A" w:rsidRDefault="00FF61A7" w:rsidP="00154FF5">
      <w:pPr>
        <w:rPr>
          <w:lang w:val="sr-Cyrl-CS"/>
        </w:rPr>
      </w:pPr>
    </w:p>
    <w:p w:rsidR="00FF61A7" w:rsidRPr="0098727A" w:rsidRDefault="00FF61A7" w:rsidP="00154FF5">
      <w:pPr>
        <w:rPr>
          <w:lang w:val="sr-Cyrl-CS"/>
        </w:rPr>
      </w:pPr>
    </w:p>
    <w:p w:rsidR="00FF61A7" w:rsidRPr="0098727A" w:rsidRDefault="00FF61A7" w:rsidP="00154FF5">
      <w:pPr>
        <w:rPr>
          <w:lang w:val="sr-Cyrl-CS"/>
        </w:rPr>
      </w:pPr>
    </w:p>
    <w:p w:rsidR="00FF61A7" w:rsidRPr="0098727A" w:rsidRDefault="00FF61A7" w:rsidP="00154FF5">
      <w:pPr>
        <w:rPr>
          <w:lang w:val="sr-Cyrl-CS"/>
        </w:rPr>
      </w:pPr>
    </w:p>
    <w:p w:rsidR="00FF61A7" w:rsidRPr="0098727A" w:rsidRDefault="00FF61A7" w:rsidP="00154FF5">
      <w:pPr>
        <w:rPr>
          <w:lang w:val="sr-Cyrl-CS"/>
        </w:rPr>
      </w:pPr>
    </w:p>
    <w:p w:rsidR="00FF61A7" w:rsidRPr="0098727A" w:rsidRDefault="00FF61A7" w:rsidP="00154FF5">
      <w:pPr>
        <w:rPr>
          <w:lang w:val="sr-Cyrl-CS"/>
        </w:rPr>
      </w:pPr>
    </w:p>
    <w:p w:rsidR="00FF61A7" w:rsidRPr="0098727A" w:rsidRDefault="00FF61A7" w:rsidP="00154FF5">
      <w:pPr>
        <w:rPr>
          <w:lang w:val="sr-Cyrl-CS"/>
        </w:rPr>
      </w:pPr>
    </w:p>
    <w:p w:rsidR="00FF61A7" w:rsidRPr="0098727A" w:rsidRDefault="00FF61A7" w:rsidP="00154FF5">
      <w:pPr>
        <w:rPr>
          <w:lang w:val="sr-Cyrl-CS"/>
        </w:rPr>
      </w:pPr>
    </w:p>
    <w:p w:rsidR="00FF61A7" w:rsidRPr="0098727A" w:rsidRDefault="00FF61A7" w:rsidP="00154FF5">
      <w:pPr>
        <w:rPr>
          <w:lang w:val="sr-Cyrl-CS"/>
        </w:rPr>
      </w:pPr>
    </w:p>
    <w:p w:rsidR="00FF61A7" w:rsidRPr="0098727A" w:rsidRDefault="00FF61A7" w:rsidP="00154FF5">
      <w:pPr>
        <w:rPr>
          <w:lang w:val="sr-Cyrl-CS"/>
        </w:rPr>
      </w:pPr>
    </w:p>
    <w:p w:rsidR="00FF61A7" w:rsidRPr="0098727A" w:rsidRDefault="00FF61A7" w:rsidP="00154FF5">
      <w:pPr>
        <w:rPr>
          <w:lang w:val="sr-Cyrl-CS"/>
        </w:rPr>
      </w:pPr>
    </w:p>
    <w:p w:rsidR="00FF61A7" w:rsidRPr="0098727A" w:rsidRDefault="00FF61A7" w:rsidP="00154FF5">
      <w:pPr>
        <w:rPr>
          <w:lang w:val="sr-Cyrl-CS"/>
        </w:rPr>
      </w:pPr>
    </w:p>
    <w:p w:rsidR="00FF61A7" w:rsidRPr="0098727A" w:rsidRDefault="00FF61A7" w:rsidP="00FF61A7">
      <w:pPr>
        <w:jc w:val="center"/>
        <w:rPr>
          <w:b/>
          <w:sz w:val="32"/>
          <w:szCs w:val="32"/>
          <w:lang w:val="sr-Cyrl-CS"/>
        </w:rPr>
      </w:pPr>
      <w:r w:rsidRPr="0098727A">
        <w:rPr>
          <w:b/>
          <w:sz w:val="32"/>
          <w:szCs w:val="32"/>
          <w:lang w:val="sr-Cyrl-CS"/>
        </w:rPr>
        <w:t>ИНФОРМАТОР О РАДУ</w:t>
      </w:r>
    </w:p>
    <w:p w:rsidR="00FF61A7" w:rsidRPr="0098727A" w:rsidRDefault="00FF61A7" w:rsidP="00FF61A7">
      <w:pPr>
        <w:jc w:val="center"/>
        <w:rPr>
          <w:b/>
          <w:sz w:val="32"/>
          <w:szCs w:val="32"/>
          <w:lang w:val="sr-Cyrl-CS"/>
        </w:rPr>
      </w:pPr>
      <w:r w:rsidRPr="0098727A">
        <w:rPr>
          <w:b/>
          <w:sz w:val="32"/>
          <w:szCs w:val="32"/>
          <w:lang w:val="sr-Cyrl-CS"/>
        </w:rPr>
        <w:t>АГЕНЦИЈЕ ЗА ПРИВРЕДНЕ РЕГИСТРЕ</w:t>
      </w:r>
    </w:p>
    <w:p w:rsidR="008E5B91" w:rsidRDefault="00FF61A7" w:rsidP="001C6129">
      <w:pPr>
        <w:jc w:val="both"/>
        <w:rPr>
          <w:b/>
          <w:sz w:val="32"/>
          <w:szCs w:val="32"/>
        </w:rPr>
      </w:pPr>
      <w:r w:rsidRPr="0098727A">
        <w:rPr>
          <w:b/>
          <w:sz w:val="32"/>
          <w:szCs w:val="32"/>
          <w:lang w:val="sr-Cyrl-CS"/>
        </w:rPr>
        <w:br w:type="page"/>
      </w:r>
    </w:p>
    <w:p w:rsidR="008E5B91" w:rsidRDefault="008E5B91" w:rsidP="001C6129">
      <w:pPr>
        <w:jc w:val="both"/>
        <w:rPr>
          <w:b/>
          <w:sz w:val="32"/>
          <w:szCs w:val="32"/>
        </w:rPr>
      </w:pPr>
    </w:p>
    <w:p w:rsidR="008E5B91" w:rsidRDefault="008E5B91" w:rsidP="001C6129">
      <w:pPr>
        <w:jc w:val="both"/>
        <w:rPr>
          <w:b/>
          <w:sz w:val="32"/>
          <w:szCs w:val="32"/>
        </w:rPr>
      </w:pPr>
    </w:p>
    <w:p w:rsidR="008E5B91" w:rsidRDefault="008E5B91" w:rsidP="001C6129">
      <w:pPr>
        <w:jc w:val="both"/>
        <w:rPr>
          <w:b/>
          <w:sz w:val="32"/>
          <w:szCs w:val="32"/>
        </w:rPr>
      </w:pPr>
    </w:p>
    <w:sdt>
      <w:sdtPr>
        <w:rPr>
          <w:b w:val="0"/>
          <w:bCs w:val="0"/>
          <w:color w:val="auto"/>
          <w:sz w:val="24"/>
          <w:szCs w:val="24"/>
        </w:rPr>
        <w:id w:val="824710384"/>
        <w:docPartObj>
          <w:docPartGallery w:val="Table of Contents"/>
          <w:docPartUnique/>
        </w:docPartObj>
      </w:sdtPr>
      <w:sdtEndPr>
        <w:rPr>
          <w:noProof/>
        </w:rPr>
      </w:sdtEndPr>
      <w:sdtContent>
        <w:p w:rsidR="008E5B91" w:rsidRPr="005A58B7" w:rsidRDefault="005A58B7">
          <w:pPr>
            <w:pStyle w:val="TOCHeading"/>
            <w:rPr>
              <w:color w:val="17365D" w:themeColor="text2" w:themeShade="BF"/>
              <w:lang w:val="sr-Cyrl-RS"/>
            </w:rPr>
          </w:pPr>
          <w:r w:rsidRPr="005A58B7">
            <w:rPr>
              <w:color w:val="17365D" w:themeColor="text2" w:themeShade="BF"/>
              <w:lang w:val="sr-Cyrl-RS"/>
            </w:rPr>
            <w:t>Садржај</w:t>
          </w:r>
        </w:p>
        <w:p w:rsidR="008E5B91" w:rsidRDefault="008E5B91">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14675047" w:history="1">
            <w:r w:rsidRPr="002A5D59">
              <w:rPr>
                <w:rStyle w:val="Hyperlink"/>
                <w:noProof/>
                <w:lang w:val="sr-Cyrl-CS"/>
              </w:rPr>
              <w:t>1.</w:t>
            </w:r>
            <w:r>
              <w:rPr>
                <w:rFonts w:asciiTheme="minorHAnsi" w:eastAsiaTheme="minorEastAsia" w:hAnsiTheme="minorHAnsi" w:cstheme="minorBidi"/>
                <w:noProof/>
                <w:sz w:val="22"/>
                <w:szCs w:val="22"/>
              </w:rPr>
              <w:tab/>
            </w:r>
            <w:r w:rsidRPr="002A5D59">
              <w:rPr>
                <w:rStyle w:val="Hyperlink"/>
                <w:noProof/>
                <w:lang w:val="sr-Cyrl-CS"/>
              </w:rPr>
              <w:t>ОСНОВНИ ПОДАЦИ О ДРЖАВНОМ ОРГАНУ И ИНФОРМАТОРУ</w:t>
            </w:r>
            <w:r>
              <w:rPr>
                <w:noProof/>
                <w:webHidden/>
              </w:rPr>
              <w:tab/>
            </w:r>
            <w:r>
              <w:rPr>
                <w:noProof/>
                <w:webHidden/>
              </w:rPr>
              <w:fldChar w:fldCharType="begin"/>
            </w:r>
            <w:r>
              <w:rPr>
                <w:noProof/>
                <w:webHidden/>
              </w:rPr>
              <w:instrText xml:space="preserve"> PAGEREF _Toc514675047 \h </w:instrText>
            </w:r>
            <w:r>
              <w:rPr>
                <w:noProof/>
                <w:webHidden/>
              </w:rPr>
            </w:r>
            <w:r>
              <w:rPr>
                <w:noProof/>
                <w:webHidden/>
              </w:rPr>
              <w:fldChar w:fldCharType="separate"/>
            </w:r>
            <w:r>
              <w:rPr>
                <w:noProof/>
                <w:webHidden/>
              </w:rPr>
              <w:t>3</w:t>
            </w:r>
            <w:r>
              <w:rPr>
                <w:noProof/>
                <w:webHidden/>
              </w:rPr>
              <w:fldChar w:fldCharType="end"/>
            </w:r>
          </w:hyperlink>
        </w:p>
        <w:p w:rsidR="008E5B91" w:rsidRDefault="009453BD">
          <w:pPr>
            <w:pStyle w:val="TOC1"/>
            <w:rPr>
              <w:rFonts w:asciiTheme="minorHAnsi" w:eastAsiaTheme="minorEastAsia" w:hAnsiTheme="minorHAnsi" w:cstheme="minorBidi"/>
              <w:noProof/>
              <w:sz w:val="22"/>
              <w:szCs w:val="22"/>
            </w:rPr>
          </w:pPr>
          <w:hyperlink w:anchor="_Toc514675048" w:history="1">
            <w:r w:rsidR="008E5B91" w:rsidRPr="002A5D59">
              <w:rPr>
                <w:rStyle w:val="Hyperlink"/>
                <w:noProof/>
                <w:lang w:val="sr-Cyrl-CS"/>
              </w:rPr>
              <w:t>Организациона структура</w:t>
            </w:r>
            <w:r w:rsidR="008E5B91">
              <w:rPr>
                <w:noProof/>
                <w:webHidden/>
              </w:rPr>
              <w:tab/>
            </w:r>
            <w:r w:rsidR="008E5B91">
              <w:rPr>
                <w:noProof/>
                <w:webHidden/>
              </w:rPr>
              <w:fldChar w:fldCharType="begin"/>
            </w:r>
            <w:r w:rsidR="008E5B91">
              <w:rPr>
                <w:noProof/>
                <w:webHidden/>
              </w:rPr>
              <w:instrText xml:space="preserve"> PAGEREF _Toc514675048 \h </w:instrText>
            </w:r>
            <w:r w:rsidR="008E5B91">
              <w:rPr>
                <w:noProof/>
                <w:webHidden/>
              </w:rPr>
            </w:r>
            <w:r w:rsidR="008E5B91">
              <w:rPr>
                <w:noProof/>
                <w:webHidden/>
              </w:rPr>
              <w:fldChar w:fldCharType="separate"/>
            </w:r>
            <w:r w:rsidR="008E5B91">
              <w:rPr>
                <w:noProof/>
                <w:webHidden/>
              </w:rPr>
              <w:t>5</w:t>
            </w:r>
            <w:r w:rsidR="008E5B91">
              <w:rPr>
                <w:noProof/>
                <w:webHidden/>
              </w:rPr>
              <w:fldChar w:fldCharType="end"/>
            </w:r>
          </w:hyperlink>
        </w:p>
        <w:p w:rsidR="008E5B91" w:rsidRDefault="009453BD">
          <w:pPr>
            <w:pStyle w:val="TOC1"/>
            <w:rPr>
              <w:rFonts w:asciiTheme="minorHAnsi" w:eastAsiaTheme="minorEastAsia" w:hAnsiTheme="minorHAnsi" w:cstheme="minorBidi"/>
              <w:noProof/>
              <w:sz w:val="22"/>
              <w:szCs w:val="22"/>
            </w:rPr>
          </w:pPr>
          <w:hyperlink w:anchor="_Toc514675049" w:history="1">
            <w:r w:rsidR="008E5B91" w:rsidRPr="002A5D59">
              <w:rPr>
                <w:rStyle w:val="Hyperlink"/>
                <w:noProof/>
              </w:rPr>
              <w:t xml:space="preserve">2. </w:t>
            </w:r>
            <w:r w:rsidR="008E5B91" w:rsidRPr="002A5D59">
              <w:rPr>
                <w:rStyle w:val="Hyperlink"/>
                <w:noProof/>
                <w:lang w:val="sr-Cyrl-CS"/>
              </w:rPr>
              <w:t>ОРГАНИ АГЕНЦИЈЕ, ОПИС ФУНКЦИЈА СТАРЕШИНА</w:t>
            </w:r>
            <w:r w:rsidR="008E5B91">
              <w:rPr>
                <w:noProof/>
                <w:webHidden/>
              </w:rPr>
              <w:tab/>
            </w:r>
            <w:r w:rsidR="008E5B91">
              <w:rPr>
                <w:noProof/>
                <w:webHidden/>
              </w:rPr>
              <w:fldChar w:fldCharType="begin"/>
            </w:r>
            <w:r w:rsidR="008E5B91">
              <w:rPr>
                <w:noProof/>
                <w:webHidden/>
              </w:rPr>
              <w:instrText xml:space="preserve"> PAGEREF _Toc514675049 \h </w:instrText>
            </w:r>
            <w:r w:rsidR="008E5B91">
              <w:rPr>
                <w:noProof/>
                <w:webHidden/>
              </w:rPr>
            </w:r>
            <w:r w:rsidR="008E5B91">
              <w:rPr>
                <w:noProof/>
                <w:webHidden/>
              </w:rPr>
              <w:fldChar w:fldCharType="separate"/>
            </w:r>
            <w:r w:rsidR="008E5B91">
              <w:rPr>
                <w:noProof/>
                <w:webHidden/>
              </w:rPr>
              <w:t>7</w:t>
            </w:r>
            <w:r w:rsidR="008E5B91">
              <w:rPr>
                <w:noProof/>
                <w:webHidden/>
              </w:rPr>
              <w:fldChar w:fldCharType="end"/>
            </w:r>
          </w:hyperlink>
        </w:p>
        <w:p w:rsidR="008E5B91" w:rsidRDefault="009453BD">
          <w:pPr>
            <w:pStyle w:val="TOC1"/>
            <w:rPr>
              <w:rFonts w:asciiTheme="minorHAnsi" w:eastAsiaTheme="minorEastAsia" w:hAnsiTheme="minorHAnsi" w:cstheme="minorBidi"/>
              <w:noProof/>
              <w:sz w:val="22"/>
              <w:szCs w:val="22"/>
            </w:rPr>
          </w:pPr>
          <w:hyperlink w:anchor="_Toc514675050" w:history="1">
            <w:r w:rsidR="008E5B91" w:rsidRPr="002A5D59">
              <w:rPr>
                <w:rStyle w:val="Hyperlink"/>
                <w:noProof/>
              </w:rPr>
              <w:t xml:space="preserve">3. </w:t>
            </w:r>
            <w:r w:rsidR="008E5B91" w:rsidRPr="002A5D59">
              <w:rPr>
                <w:rStyle w:val="Hyperlink"/>
                <w:noProof/>
                <w:lang w:val="sr-Cyrl-CS"/>
              </w:rPr>
              <w:t>ЈАВНОСТ РАДА АГЕНЦИЈЕ ЗА ПРИВРЕДНЕ РЕГИСТРЕ</w:t>
            </w:r>
            <w:r w:rsidR="008E5B91">
              <w:rPr>
                <w:noProof/>
                <w:webHidden/>
              </w:rPr>
              <w:tab/>
            </w:r>
            <w:r w:rsidR="008E5B91">
              <w:rPr>
                <w:noProof/>
                <w:webHidden/>
              </w:rPr>
              <w:fldChar w:fldCharType="begin"/>
            </w:r>
            <w:r w:rsidR="008E5B91">
              <w:rPr>
                <w:noProof/>
                <w:webHidden/>
              </w:rPr>
              <w:instrText xml:space="preserve"> PAGEREF _Toc514675050 \h </w:instrText>
            </w:r>
            <w:r w:rsidR="008E5B91">
              <w:rPr>
                <w:noProof/>
                <w:webHidden/>
              </w:rPr>
            </w:r>
            <w:r w:rsidR="008E5B91">
              <w:rPr>
                <w:noProof/>
                <w:webHidden/>
              </w:rPr>
              <w:fldChar w:fldCharType="separate"/>
            </w:r>
            <w:r w:rsidR="008E5B91">
              <w:rPr>
                <w:noProof/>
                <w:webHidden/>
              </w:rPr>
              <w:t>9</w:t>
            </w:r>
            <w:r w:rsidR="008E5B91">
              <w:rPr>
                <w:noProof/>
                <w:webHidden/>
              </w:rPr>
              <w:fldChar w:fldCharType="end"/>
            </w:r>
          </w:hyperlink>
        </w:p>
        <w:p w:rsidR="008E5B91" w:rsidRDefault="009453BD">
          <w:pPr>
            <w:pStyle w:val="TOC1"/>
            <w:rPr>
              <w:rStyle w:val="Hyperlink"/>
              <w:noProof/>
            </w:rPr>
          </w:pPr>
          <w:hyperlink w:anchor="_Toc514675051" w:history="1">
            <w:r w:rsidR="008E5B91" w:rsidRPr="002A5D59">
              <w:rPr>
                <w:rStyle w:val="Hyperlink"/>
                <w:noProof/>
              </w:rPr>
              <w:t xml:space="preserve">4. </w:t>
            </w:r>
            <w:r w:rsidR="008E5B91" w:rsidRPr="002A5D59">
              <w:rPr>
                <w:rStyle w:val="Hyperlink"/>
                <w:noProof/>
                <w:lang w:val="sr-Cyrl-CS"/>
              </w:rPr>
              <w:t>СПИСАК НАЈЧЕШЋЕ ТРАЖЕНИХ ИНФОРМАЦИЈА ОД ЈАВНОГ ЗНАЧАЈА</w:t>
            </w:r>
            <w:r w:rsidR="008E5B91">
              <w:rPr>
                <w:noProof/>
                <w:webHidden/>
              </w:rPr>
              <w:tab/>
            </w:r>
            <w:r w:rsidR="008E5B91">
              <w:rPr>
                <w:noProof/>
                <w:webHidden/>
              </w:rPr>
              <w:fldChar w:fldCharType="begin"/>
            </w:r>
            <w:r w:rsidR="008E5B91">
              <w:rPr>
                <w:noProof/>
                <w:webHidden/>
              </w:rPr>
              <w:instrText xml:space="preserve"> PAGEREF _Toc514675051 \h </w:instrText>
            </w:r>
            <w:r w:rsidR="008E5B91">
              <w:rPr>
                <w:noProof/>
                <w:webHidden/>
              </w:rPr>
            </w:r>
            <w:r w:rsidR="008E5B91">
              <w:rPr>
                <w:noProof/>
                <w:webHidden/>
              </w:rPr>
              <w:fldChar w:fldCharType="separate"/>
            </w:r>
            <w:r w:rsidR="008E5B91">
              <w:rPr>
                <w:noProof/>
                <w:webHidden/>
              </w:rPr>
              <w:t>12</w:t>
            </w:r>
            <w:r w:rsidR="008E5B91">
              <w:rPr>
                <w:noProof/>
                <w:webHidden/>
              </w:rPr>
              <w:fldChar w:fldCharType="end"/>
            </w:r>
          </w:hyperlink>
        </w:p>
        <w:p w:rsidR="008E5B91" w:rsidRPr="008E5B91" w:rsidRDefault="008E5B91" w:rsidP="008E5B91">
          <w:pPr>
            <w:rPr>
              <w:rFonts w:eastAsiaTheme="minorEastAsia"/>
            </w:rPr>
          </w:pPr>
          <w:r>
            <w:rPr>
              <w:rFonts w:eastAsiaTheme="minorEastAsia"/>
            </w:rPr>
            <w:t xml:space="preserve">5. </w:t>
          </w:r>
          <w:r w:rsidRPr="008E5B91">
            <w:rPr>
              <w:rFonts w:eastAsiaTheme="minorEastAsia"/>
            </w:rPr>
            <w:t>СТАТУС, ОРГАНИЗАЦИЈА ОПИС НАДЛЕЖНОСТИ, СРЕДСТВА ЗА ОСНИВАЊЕ И РАД, НАЧИН ФИНАНСИРАЊА, ОВЛАШЋЕЊА</w:t>
          </w:r>
          <w:r>
            <w:rPr>
              <w:rFonts w:eastAsiaTheme="minorEastAsia"/>
            </w:rPr>
            <w:t>……………………………………12</w:t>
          </w:r>
        </w:p>
        <w:p w:rsidR="008E5B91" w:rsidRDefault="009453BD">
          <w:pPr>
            <w:pStyle w:val="TOC1"/>
            <w:rPr>
              <w:rFonts w:asciiTheme="minorHAnsi" w:eastAsiaTheme="minorEastAsia" w:hAnsiTheme="minorHAnsi" w:cstheme="minorBidi"/>
              <w:noProof/>
              <w:sz w:val="22"/>
              <w:szCs w:val="22"/>
            </w:rPr>
          </w:pPr>
          <w:hyperlink w:anchor="_Toc514675052" w:history="1">
            <w:r w:rsidR="008E5B91" w:rsidRPr="002A5D59">
              <w:rPr>
                <w:rStyle w:val="Hyperlink"/>
                <w:noProof/>
              </w:rPr>
              <w:t xml:space="preserve">6. </w:t>
            </w:r>
            <w:r w:rsidR="008E5B91" w:rsidRPr="002A5D59">
              <w:rPr>
                <w:rStyle w:val="Hyperlink"/>
                <w:noProof/>
                <w:lang w:val="sr-Cyrl-CS"/>
              </w:rPr>
              <w:t>ОПИС ПОСТУПКА РЕГИСТРАЦИЈЕ И ОБЈАВЉИВАЊА ПОДАТАКА У АГЕНЦИЈИ ЗА ПРИВРЕДНЕ РЕГИСТРЕ</w:t>
            </w:r>
            <w:r w:rsidR="008E5B91">
              <w:rPr>
                <w:noProof/>
                <w:webHidden/>
              </w:rPr>
              <w:tab/>
            </w:r>
            <w:r w:rsidR="008E5B91">
              <w:rPr>
                <w:noProof/>
                <w:webHidden/>
              </w:rPr>
              <w:fldChar w:fldCharType="begin"/>
            </w:r>
            <w:r w:rsidR="008E5B91">
              <w:rPr>
                <w:noProof/>
                <w:webHidden/>
              </w:rPr>
              <w:instrText xml:space="preserve"> PAGEREF _Toc514675052 \h </w:instrText>
            </w:r>
            <w:r w:rsidR="008E5B91">
              <w:rPr>
                <w:noProof/>
                <w:webHidden/>
              </w:rPr>
            </w:r>
            <w:r w:rsidR="008E5B91">
              <w:rPr>
                <w:noProof/>
                <w:webHidden/>
              </w:rPr>
              <w:fldChar w:fldCharType="separate"/>
            </w:r>
            <w:r w:rsidR="008E5B91">
              <w:rPr>
                <w:noProof/>
                <w:webHidden/>
              </w:rPr>
              <w:t>14</w:t>
            </w:r>
            <w:r w:rsidR="008E5B91">
              <w:rPr>
                <w:noProof/>
                <w:webHidden/>
              </w:rPr>
              <w:fldChar w:fldCharType="end"/>
            </w:r>
          </w:hyperlink>
        </w:p>
        <w:p w:rsidR="008E5B91" w:rsidRDefault="009453BD">
          <w:pPr>
            <w:pStyle w:val="TOC1"/>
            <w:rPr>
              <w:rFonts w:asciiTheme="minorHAnsi" w:eastAsiaTheme="minorEastAsia" w:hAnsiTheme="minorHAnsi" w:cstheme="minorBidi"/>
              <w:noProof/>
              <w:sz w:val="22"/>
              <w:szCs w:val="22"/>
            </w:rPr>
          </w:pPr>
          <w:hyperlink w:anchor="_Toc514675053" w:history="1">
            <w:r w:rsidR="008E5B91" w:rsidRPr="002A5D59">
              <w:rPr>
                <w:rStyle w:val="Hyperlink"/>
                <w:noProof/>
              </w:rPr>
              <w:t xml:space="preserve">7. </w:t>
            </w:r>
            <w:r w:rsidR="008E5B91" w:rsidRPr="002A5D59">
              <w:rPr>
                <w:rStyle w:val="Hyperlink"/>
                <w:noProof/>
                <w:lang w:val="sr-Cyrl-CS"/>
              </w:rPr>
              <w:t>НАВОЂЕЊЕ ПРОПИСА</w:t>
            </w:r>
            <w:r w:rsidR="008E5B91">
              <w:rPr>
                <w:noProof/>
                <w:webHidden/>
              </w:rPr>
              <w:tab/>
            </w:r>
            <w:r w:rsidR="008E5B91">
              <w:rPr>
                <w:noProof/>
                <w:webHidden/>
              </w:rPr>
              <w:fldChar w:fldCharType="begin"/>
            </w:r>
            <w:r w:rsidR="008E5B91">
              <w:rPr>
                <w:noProof/>
                <w:webHidden/>
              </w:rPr>
              <w:instrText xml:space="preserve"> PAGEREF _Toc514675053 \h </w:instrText>
            </w:r>
            <w:r w:rsidR="008E5B91">
              <w:rPr>
                <w:noProof/>
                <w:webHidden/>
              </w:rPr>
            </w:r>
            <w:r w:rsidR="008E5B91">
              <w:rPr>
                <w:noProof/>
                <w:webHidden/>
              </w:rPr>
              <w:fldChar w:fldCharType="separate"/>
            </w:r>
            <w:r w:rsidR="008E5B91">
              <w:rPr>
                <w:noProof/>
                <w:webHidden/>
              </w:rPr>
              <w:t>1</w:t>
            </w:r>
            <w:r w:rsidR="00075BCF">
              <w:rPr>
                <w:noProof/>
                <w:webHidden/>
                <w:lang w:val="sr-Cyrl-RS"/>
              </w:rPr>
              <w:t>6</w:t>
            </w:r>
            <w:r w:rsidR="008E5B91">
              <w:rPr>
                <w:noProof/>
                <w:webHidden/>
              </w:rPr>
              <w:fldChar w:fldCharType="end"/>
            </w:r>
          </w:hyperlink>
        </w:p>
        <w:p w:rsidR="008E5B91" w:rsidRDefault="009453BD">
          <w:pPr>
            <w:pStyle w:val="TOC1"/>
            <w:rPr>
              <w:rFonts w:asciiTheme="minorHAnsi" w:eastAsiaTheme="minorEastAsia" w:hAnsiTheme="minorHAnsi" w:cstheme="minorBidi"/>
              <w:noProof/>
              <w:sz w:val="22"/>
              <w:szCs w:val="22"/>
            </w:rPr>
          </w:pPr>
          <w:hyperlink w:anchor="_Toc514675054" w:history="1">
            <w:r w:rsidR="008E5B91" w:rsidRPr="002A5D59">
              <w:rPr>
                <w:rStyle w:val="Hyperlink"/>
                <w:noProof/>
              </w:rPr>
              <w:t xml:space="preserve">8. </w:t>
            </w:r>
            <w:r w:rsidR="008E5B91" w:rsidRPr="002A5D59">
              <w:rPr>
                <w:rStyle w:val="Hyperlink"/>
                <w:noProof/>
                <w:lang w:val="sr-Cyrl-CS"/>
              </w:rPr>
              <w:t>УСЛУГЕ КОЈЕ ОРГАН ПРУЖА ЗАИНТЕРЕСОВАНИМ ЛИЦИМА</w:t>
            </w:r>
            <w:r w:rsidR="008E5B91">
              <w:rPr>
                <w:noProof/>
                <w:webHidden/>
              </w:rPr>
              <w:tab/>
            </w:r>
            <w:r w:rsidR="008E5B91">
              <w:rPr>
                <w:noProof/>
                <w:webHidden/>
              </w:rPr>
              <w:fldChar w:fldCharType="begin"/>
            </w:r>
            <w:r w:rsidR="008E5B91">
              <w:rPr>
                <w:noProof/>
                <w:webHidden/>
              </w:rPr>
              <w:instrText xml:space="preserve"> PAGEREF _Toc514675054 \h </w:instrText>
            </w:r>
            <w:r w:rsidR="008E5B91">
              <w:rPr>
                <w:noProof/>
                <w:webHidden/>
              </w:rPr>
            </w:r>
            <w:r w:rsidR="008E5B91">
              <w:rPr>
                <w:noProof/>
                <w:webHidden/>
              </w:rPr>
              <w:fldChar w:fldCharType="separate"/>
            </w:r>
            <w:r w:rsidR="008E5B91">
              <w:rPr>
                <w:noProof/>
                <w:webHidden/>
              </w:rPr>
              <w:t>17</w:t>
            </w:r>
            <w:r w:rsidR="008E5B91">
              <w:rPr>
                <w:noProof/>
                <w:webHidden/>
              </w:rPr>
              <w:fldChar w:fldCharType="end"/>
            </w:r>
          </w:hyperlink>
        </w:p>
        <w:p w:rsidR="008E5B91" w:rsidRDefault="009453BD">
          <w:pPr>
            <w:pStyle w:val="TOC1"/>
            <w:rPr>
              <w:rFonts w:asciiTheme="minorHAnsi" w:eastAsiaTheme="minorEastAsia" w:hAnsiTheme="minorHAnsi" w:cstheme="minorBidi"/>
              <w:noProof/>
              <w:sz w:val="22"/>
              <w:szCs w:val="22"/>
            </w:rPr>
          </w:pPr>
          <w:hyperlink w:anchor="_Toc514675055" w:history="1">
            <w:r w:rsidR="008E5B91" w:rsidRPr="002A5D59">
              <w:rPr>
                <w:rStyle w:val="Hyperlink"/>
                <w:noProof/>
              </w:rPr>
              <w:t xml:space="preserve">9. </w:t>
            </w:r>
            <w:r w:rsidR="008E5B91" w:rsidRPr="002A5D59">
              <w:rPr>
                <w:rStyle w:val="Hyperlink"/>
                <w:noProof/>
                <w:lang w:val="sr-Cyrl-CS"/>
              </w:rPr>
              <w:t>ПОСТУПАК РАДИ ПРУЖАЊА УСЛУГА</w:t>
            </w:r>
            <w:r w:rsidR="008E5B91">
              <w:rPr>
                <w:noProof/>
                <w:webHidden/>
              </w:rPr>
              <w:tab/>
            </w:r>
            <w:r w:rsidR="008E5B91">
              <w:rPr>
                <w:noProof/>
                <w:webHidden/>
              </w:rPr>
              <w:fldChar w:fldCharType="begin"/>
            </w:r>
            <w:r w:rsidR="008E5B91">
              <w:rPr>
                <w:noProof/>
                <w:webHidden/>
              </w:rPr>
              <w:instrText xml:space="preserve"> PAGEREF _Toc514675055 \h </w:instrText>
            </w:r>
            <w:r w:rsidR="008E5B91">
              <w:rPr>
                <w:noProof/>
                <w:webHidden/>
              </w:rPr>
            </w:r>
            <w:r w:rsidR="008E5B91">
              <w:rPr>
                <w:noProof/>
                <w:webHidden/>
              </w:rPr>
              <w:fldChar w:fldCharType="separate"/>
            </w:r>
            <w:r w:rsidR="008E5B91">
              <w:rPr>
                <w:noProof/>
                <w:webHidden/>
              </w:rPr>
              <w:t>18</w:t>
            </w:r>
            <w:r w:rsidR="008E5B91">
              <w:rPr>
                <w:noProof/>
                <w:webHidden/>
              </w:rPr>
              <w:fldChar w:fldCharType="end"/>
            </w:r>
          </w:hyperlink>
        </w:p>
        <w:p w:rsidR="008E5B91" w:rsidRDefault="009453BD">
          <w:pPr>
            <w:pStyle w:val="TOC1"/>
            <w:rPr>
              <w:rStyle w:val="Hyperlink"/>
              <w:noProof/>
            </w:rPr>
          </w:pPr>
          <w:hyperlink w:anchor="_Toc514675056" w:history="1">
            <w:r w:rsidR="008E5B91" w:rsidRPr="002A5D59">
              <w:rPr>
                <w:rStyle w:val="Hyperlink"/>
                <w:noProof/>
              </w:rPr>
              <w:t xml:space="preserve">10. </w:t>
            </w:r>
            <w:r w:rsidR="008E5B91" w:rsidRPr="002A5D59">
              <w:rPr>
                <w:rStyle w:val="Hyperlink"/>
                <w:noProof/>
                <w:lang w:val="sr-Cyrl-CS"/>
              </w:rPr>
              <w:t>ПРЕГЛЕД ПОДАТАКА О ПРУЖЕНИМ УСЛУГАМА</w:t>
            </w:r>
            <w:r w:rsidR="008E5B91">
              <w:rPr>
                <w:noProof/>
                <w:webHidden/>
              </w:rPr>
              <w:tab/>
            </w:r>
            <w:r w:rsidR="008E5B91">
              <w:rPr>
                <w:noProof/>
                <w:webHidden/>
              </w:rPr>
              <w:fldChar w:fldCharType="begin"/>
            </w:r>
            <w:r w:rsidR="008E5B91">
              <w:rPr>
                <w:noProof/>
                <w:webHidden/>
              </w:rPr>
              <w:instrText xml:space="preserve"> PAGEREF _Toc514675056 \h </w:instrText>
            </w:r>
            <w:r w:rsidR="008E5B91">
              <w:rPr>
                <w:noProof/>
                <w:webHidden/>
              </w:rPr>
            </w:r>
            <w:r w:rsidR="008E5B91">
              <w:rPr>
                <w:noProof/>
                <w:webHidden/>
              </w:rPr>
              <w:fldChar w:fldCharType="separate"/>
            </w:r>
            <w:r w:rsidR="008E5B91">
              <w:rPr>
                <w:noProof/>
                <w:webHidden/>
              </w:rPr>
              <w:t>19</w:t>
            </w:r>
            <w:r w:rsidR="008E5B91">
              <w:rPr>
                <w:noProof/>
                <w:webHidden/>
              </w:rPr>
              <w:fldChar w:fldCharType="end"/>
            </w:r>
          </w:hyperlink>
        </w:p>
        <w:p w:rsidR="005A58B7" w:rsidRPr="005A58B7" w:rsidRDefault="005A58B7" w:rsidP="005A58B7">
          <w:pPr>
            <w:rPr>
              <w:rFonts w:eastAsiaTheme="minorEastAsia"/>
            </w:rPr>
          </w:pPr>
          <w:r w:rsidRPr="005A58B7">
            <w:rPr>
              <w:rFonts w:eastAsiaTheme="minorEastAsia"/>
            </w:rPr>
            <w:t>11. ПОДАЦИ О ПРЕДУЗЕТИМ РАДЊАМА У ЦИЉУ ПРИМЕНЕ ЗАКОНА О СЛОБОДНОМ ПРИСТУПУ ИНФОРМАЦИЈАМА ОД ЈАВНОГ ЗНАЧАЈА</w:t>
          </w:r>
          <w:r>
            <w:rPr>
              <w:rFonts w:eastAsiaTheme="minorEastAsia"/>
            </w:rPr>
            <w:t>…………..20</w:t>
          </w:r>
        </w:p>
        <w:p w:rsidR="008E5B91" w:rsidRDefault="009453BD">
          <w:pPr>
            <w:pStyle w:val="TOC1"/>
            <w:rPr>
              <w:rFonts w:asciiTheme="minorHAnsi" w:eastAsiaTheme="minorEastAsia" w:hAnsiTheme="minorHAnsi" w:cstheme="minorBidi"/>
              <w:noProof/>
              <w:sz w:val="22"/>
              <w:szCs w:val="22"/>
            </w:rPr>
          </w:pPr>
          <w:hyperlink w:anchor="_Toc514675057" w:history="1">
            <w:r w:rsidR="008E5B91" w:rsidRPr="002A5D59">
              <w:rPr>
                <w:rStyle w:val="Hyperlink"/>
                <w:noProof/>
              </w:rPr>
              <w:t xml:space="preserve">12. </w:t>
            </w:r>
            <w:r w:rsidR="008E5B91" w:rsidRPr="002A5D59">
              <w:rPr>
                <w:rStyle w:val="Hyperlink"/>
                <w:noProof/>
                <w:lang w:val="sr-Cyrl-CS"/>
              </w:rPr>
              <w:t>ПЛАН И ОСТВАРЕЊЕ ПРИХОДА ЗА 2017. ГОДИНУ ПО РЕГИСТРИМА</w:t>
            </w:r>
            <w:r w:rsidR="008E5B91">
              <w:rPr>
                <w:noProof/>
                <w:webHidden/>
              </w:rPr>
              <w:tab/>
            </w:r>
            <w:r w:rsidR="008E5B91">
              <w:rPr>
                <w:noProof/>
                <w:webHidden/>
              </w:rPr>
              <w:fldChar w:fldCharType="begin"/>
            </w:r>
            <w:r w:rsidR="008E5B91">
              <w:rPr>
                <w:noProof/>
                <w:webHidden/>
              </w:rPr>
              <w:instrText xml:space="preserve"> PAGEREF _Toc514675057 \h </w:instrText>
            </w:r>
            <w:r w:rsidR="008E5B91">
              <w:rPr>
                <w:noProof/>
                <w:webHidden/>
              </w:rPr>
            </w:r>
            <w:r w:rsidR="008E5B91">
              <w:rPr>
                <w:noProof/>
                <w:webHidden/>
              </w:rPr>
              <w:fldChar w:fldCharType="separate"/>
            </w:r>
            <w:r w:rsidR="008E5B91">
              <w:rPr>
                <w:noProof/>
                <w:webHidden/>
              </w:rPr>
              <w:t>21</w:t>
            </w:r>
            <w:r w:rsidR="008E5B91">
              <w:rPr>
                <w:noProof/>
                <w:webHidden/>
              </w:rPr>
              <w:fldChar w:fldCharType="end"/>
            </w:r>
          </w:hyperlink>
        </w:p>
        <w:p w:rsidR="008E5B91" w:rsidRDefault="009453BD">
          <w:pPr>
            <w:pStyle w:val="TOC1"/>
            <w:rPr>
              <w:rFonts w:asciiTheme="minorHAnsi" w:eastAsiaTheme="minorEastAsia" w:hAnsiTheme="minorHAnsi" w:cstheme="minorBidi"/>
              <w:noProof/>
              <w:sz w:val="22"/>
              <w:szCs w:val="22"/>
            </w:rPr>
          </w:pPr>
          <w:hyperlink w:anchor="_Toc514675058" w:history="1">
            <w:r w:rsidR="008E5B91" w:rsidRPr="002A5D59">
              <w:rPr>
                <w:rStyle w:val="Hyperlink"/>
                <w:noProof/>
              </w:rPr>
              <w:t xml:space="preserve">13. </w:t>
            </w:r>
            <w:r w:rsidR="008E5B91" w:rsidRPr="002A5D59">
              <w:rPr>
                <w:rStyle w:val="Hyperlink"/>
                <w:noProof/>
                <w:lang w:val="sr-Cyrl-CS"/>
              </w:rPr>
              <w:t>ПЛАН/ ИЗВРШЕЊЕ РАСХОДА ЗА 2017. ГОДИНУ</w:t>
            </w:r>
            <w:r w:rsidR="008E5B91">
              <w:rPr>
                <w:noProof/>
                <w:webHidden/>
              </w:rPr>
              <w:tab/>
            </w:r>
            <w:r w:rsidR="008E5B91">
              <w:rPr>
                <w:noProof/>
                <w:webHidden/>
              </w:rPr>
              <w:fldChar w:fldCharType="begin"/>
            </w:r>
            <w:r w:rsidR="008E5B91">
              <w:rPr>
                <w:noProof/>
                <w:webHidden/>
              </w:rPr>
              <w:instrText xml:space="preserve"> PAGEREF _Toc514675058 \h </w:instrText>
            </w:r>
            <w:r w:rsidR="008E5B91">
              <w:rPr>
                <w:noProof/>
                <w:webHidden/>
              </w:rPr>
            </w:r>
            <w:r w:rsidR="008E5B91">
              <w:rPr>
                <w:noProof/>
                <w:webHidden/>
              </w:rPr>
              <w:fldChar w:fldCharType="separate"/>
            </w:r>
            <w:r w:rsidR="008E5B91">
              <w:rPr>
                <w:noProof/>
                <w:webHidden/>
              </w:rPr>
              <w:t>22</w:t>
            </w:r>
            <w:r w:rsidR="008E5B91">
              <w:rPr>
                <w:noProof/>
                <w:webHidden/>
              </w:rPr>
              <w:fldChar w:fldCharType="end"/>
            </w:r>
          </w:hyperlink>
        </w:p>
        <w:p w:rsidR="008E5B91" w:rsidRDefault="009453BD">
          <w:pPr>
            <w:pStyle w:val="TOC1"/>
            <w:rPr>
              <w:rFonts w:asciiTheme="minorHAnsi" w:eastAsiaTheme="minorEastAsia" w:hAnsiTheme="minorHAnsi" w:cstheme="minorBidi"/>
              <w:noProof/>
              <w:sz w:val="22"/>
              <w:szCs w:val="22"/>
            </w:rPr>
          </w:pPr>
          <w:hyperlink w:anchor="_Toc514675059" w:history="1">
            <w:r w:rsidR="008E5B91" w:rsidRPr="002A5D59">
              <w:rPr>
                <w:rStyle w:val="Hyperlink"/>
                <w:noProof/>
              </w:rPr>
              <w:t xml:space="preserve">14. </w:t>
            </w:r>
            <w:r w:rsidR="008E5B91" w:rsidRPr="002A5D59">
              <w:rPr>
                <w:rStyle w:val="Hyperlink"/>
                <w:noProof/>
                <w:lang w:val="sr-Cyrl-CS"/>
              </w:rPr>
              <w:t>ПОДАЦИ О ЈАВНИМ НАБАВКАМА</w:t>
            </w:r>
            <w:r w:rsidR="008E5B91">
              <w:rPr>
                <w:noProof/>
                <w:webHidden/>
              </w:rPr>
              <w:tab/>
            </w:r>
            <w:r w:rsidR="008E5B91">
              <w:rPr>
                <w:noProof/>
                <w:webHidden/>
              </w:rPr>
              <w:fldChar w:fldCharType="begin"/>
            </w:r>
            <w:r w:rsidR="008E5B91">
              <w:rPr>
                <w:noProof/>
                <w:webHidden/>
              </w:rPr>
              <w:instrText xml:space="preserve"> PAGEREF _Toc514675059 \h </w:instrText>
            </w:r>
            <w:r w:rsidR="008E5B91">
              <w:rPr>
                <w:noProof/>
                <w:webHidden/>
              </w:rPr>
            </w:r>
            <w:r w:rsidR="008E5B91">
              <w:rPr>
                <w:noProof/>
                <w:webHidden/>
              </w:rPr>
              <w:fldChar w:fldCharType="separate"/>
            </w:r>
            <w:r w:rsidR="008E5B91">
              <w:rPr>
                <w:noProof/>
                <w:webHidden/>
              </w:rPr>
              <w:t>2</w:t>
            </w:r>
            <w:r w:rsidR="00075BCF">
              <w:rPr>
                <w:noProof/>
                <w:webHidden/>
                <w:lang w:val="sr-Cyrl-RS"/>
              </w:rPr>
              <w:t>4</w:t>
            </w:r>
            <w:r w:rsidR="008E5B91">
              <w:rPr>
                <w:noProof/>
                <w:webHidden/>
              </w:rPr>
              <w:fldChar w:fldCharType="end"/>
            </w:r>
          </w:hyperlink>
        </w:p>
        <w:p w:rsidR="008E5B91" w:rsidRDefault="009453BD">
          <w:pPr>
            <w:pStyle w:val="TOC1"/>
            <w:rPr>
              <w:rFonts w:asciiTheme="minorHAnsi" w:eastAsiaTheme="minorEastAsia" w:hAnsiTheme="minorHAnsi" w:cstheme="minorBidi"/>
              <w:noProof/>
              <w:sz w:val="22"/>
              <w:szCs w:val="22"/>
            </w:rPr>
          </w:pPr>
          <w:hyperlink w:anchor="_Toc514675060" w:history="1">
            <w:r w:rsidR="008E5B91" w:rsidRPr="002A5D59">
              <w:rPr>
                <w:rStyle w:val="Hyperlink"/>
                <w:noProof/>
              </w:rPr>
              <w:t xml:space="preserve">15. </w:t>
            </w:r>
            <w:r w:rsidR="008E5B91" w:rsidRPr="002A5D59">
              <w:rPr>
                <w:rStyle w:val="Hyperlink"/>
                <w:noProof/>
                <w:lang w:val="sr-Cyrl-CS"/>
              </w:rPr>
              <w:t>ПОДАЦИ О ДРЖАВНОЈ ПОМОЋИ</w:t>
            </w:r>
            <w:r w:rsidR="008E5B91">
              <w:rPr>
                <w:noProof/>
                <w:webHidden/>
              </w:rPr>
              <w:tab/>
            </w:r>
            <w:r w:rsidR="008E5B91">
              <w:rPr>
                <w:noProof/>
                <w:webHidden/>
              </w:rPr>
              <w:fldChar w:fldCharType="begin"/>
            </w:r>
            <w:r w:rsidR="008E5B91">
              <w:rPr>
                <w:noProof/>
                <w:webHidden/>
              </w:rPr>
              <w:instrText xml:space="preserve"> PAGEREF _Toc514675060 \h </w:instrText>
            </w:r>
            <w:r w:rsidR="008E5B91">
              <w:rPr>
                <w:noProof/>
                <w:webHidden/>
              </w:rPr>
            </w:r>
            <w:r w:rsidR="008E5B91">
              <w:rPr>
                <w:noProof/>
                <w:webHidden/>
              </w:rPr>
              <w:fldChar w:fldCharType="separate"/>
            </w:r>
            <w:r w:rsidR="008E5B91">
              <w:rPr>
                <w:noProof/>
                <w:webHidden/>
              </w:rPr>
              <w:t>26</w:t>
            </w:r>
            <w:r w:rsidR="008E5B91">
              <w:rPr>
                <w:noProof/>
                <w:webHidden/>
              </w:rPr>
              <w:fldChar w:fldCharType="end"/>
            </w:r>
          </w:hyperlink>
        </w:p>
        <w:p w:rsidR="008E5B91" w:rsidRDefault="009453BD">
          <w:pPr>
            <w:pStyle w:val="TOC1"/>
            <w:rPr>
              <w:rFonts w:asciiTheme="minorHAnsi" w:eastAsiaTheme="minorEastAsia" w:hAnsiTheme="minorHAnsi" w:cstheme="minorBidi"/>
              <w:noProof/>
              <w:sz w:val="22"/>
              <w:szCs w:val="22"/>
            </w:rPr>
          </w:pPr>
          <w:hyperlink w:anchor="_Toc514675061" w:history="1">
            <w:r w:rsidR="008E5B91" w:rsidRPr="002A5D59">
              <w:rPr>
                <w:rStyle w:val="Hyperlink"/>
                <w:noProof/>
              </w:rPr>
              <w:t xml:space="preserve">16. </w:t>
            </w:r>
            <w:r w:rsidR="008E5B91" w:rsidRPr="002A5D59">
              <w:rPr>
                <w:rStyle w:val="Hyperlink"/>
                <w:noProof/>
                <w:lang w:val="sr-Cyrl-CS"/>
              </w:rPr>
              <w:t>ПОДАЦИ О ИСПЛАЋЕНИМ ПЛАТАМА, ЗАРАДАМА И ДРУГИМ ПРИМАЊИМА</w:t>
            </w:r>
            <w:r w:rsidR="008E5B91">
              <w:rPr>
                <w:noProof/>
                <w:webHidden/>
              </w:rPr>
              <w:tab/>
            </w:r>
            <w:r w:rsidR="008E5B91">
              <w:rPr>
                <w:noProof/>
                <w:webHidden/>
              </w:rPr>
              <w:fldChar w:fldCharType="begin"/>
            </w:r>
            <w:r w:rsidR="008E5B91">
              <w:rPr>
                <w:noProof/>
                <w:webHidden/>
              </w:rPr>
              <w:instrText xml:space="preserve"> PAGEREF _Toc514675061 \h </w:instrText>
            </w:r>
            <w:r w:rsidR="008E5B91">
              <w:rPr>
                <w:noProof/>
                <w:webHidden/>
              </w:rPr>
            </w:r>
            <w:r w:rsidR="008E5B91">
              <w:rPr>
                <w:noProof/>
                <w:webHidden/>
              </w:rPr>
              <w:fldChar w:fldCharType="separate"/>
            </w:r>
            <w:r w:rsidR="008E5B91">
              <w:rPr>
                <w:noProof/>
                <w:webHidden/>
              </w:rPr>
              <w:t>26</w:t>
            </w:r>
            <w:r w:rsidR="008E5B91">
              <w:rPr>
                <w:noProof/>
                <w:webHidden/>
              </w:rPr>
              <w:fldChar w:fldCharType="end"/>
            </w:r>
          </w:hyperlink>
        </w:p>
        <w:p w:rsidR="008E5B91" w:rsidRDefault="009453BD">
          <w:pPr>
            <w:pStyle w:val="TOC1"/>
            <w:rPr>
              <w:rFonts w:asciiTheme="minorHAnsi" w:eastAsiaTheme="minorEastAsia" w:hAnsiTheme="minorHAnsi" w:cstheme="minorBidi"/>
              <w:noProof/>
              <w:sz w:val="22"/>
              <w:szCs w:val="22"/>
            </w:rPr>
          </w:pPr>
          <w:hyperlink w:anchor="_Toc514675062" w:history="1">
            <w:r w:rsidR="008E5B91" w:rsidRPr="002A5D59">
              <w:rPr>
                <w:rStyle w:val="Hyperlink"/>
                <w:noProof/>
              </w:rPr>
              <w:t xml:space="preserve">17. </w:t>
            </w:r>
            <w:r w:rsidR="008E5B91" w:rsidRPr="002A5D59">
              <w:rPr>
                <w:rStyle w:val="Hyperlink"/>
                <w:noProof/>
                <w:lang w:val="sr-Cyrl-CS"/>
              </w:rPr>
              <w:t>ЧУВАЊЕ НОСАЧА ИНФОРМАЦИЈА</w:t>
            </w:r>
            <w:r w:rsidR="008E5B91">
              <w:rPr>
                <w:noProof/>
                <w:webHidden/>
              </w:rPr>
              <w:tab/>
            </w:r>
            <w:r w:rsidR="008E5B91">
              <w:rPr>
                <w:noProof/>
                <w:webHidden/>
              </w:rPr>
              <w:fldChar w:fldCharType="begin"/>
            </w:r>
            <w:r w:rsidR="008E5B91">
              <w:rPr>
                <w:noProof/>
                <w:webHidden/>
              </w:rPr>
              <w:instrText xml:space="preserve"> PAGEREF _Toc514675062 \h </w:instrText>
            </w:r>
            <w:r w:rsidR="008E5B91">
              <w:rPr>
                <w:noProof/>
                <w:webHidden/>
              </w:rPr>
            </w:r>
            <w:r w:rsidR="008E5B91">
              <w:rPr>
                <w:noProof/>
                <w:webHidden/>
              </w:rPr>
              <w:fldChar w:fldCharType="separate"/>
            </w:r>
            <w:r w:rsidR="008E5B91">
              <w:rPr>
                <w:noProof/>
                <w:webHidden/>
              </w:rPr>
              <w:t>28</w:t>
            </w:r>
            <w:r w:rsidR="008E5B91">
              <w:rPr>
                <w:noProof/>
                <w:webHidden/>
              </w:rPr>
              <w:fldChar w:fldCharType="end"/>
            </w:r>
          </w:hyperlink>
        </w:p>
        <w:p w:rsidR="008E5B91" w:rsidRDefault="009453BD">
          <w:pPr>
            <w:pStyle w:val="TOC1"/>
            <w:rPr>
              <w:rFonts w:asciiTheme="minorHAnsi" w:eastAsiaTheme="minorEastAsia" w:hAnsiTheme="minorHAnsi" w:cstheme="minorBidi"/>
              <w:noProof/>
              <w:sz w:val="22"/>
              <w:szCs w:val="22"/>
            </w:rPr>
          </w:pPr>
          <w:hyperlink w:anchor="_Toc514675063" w:history="1">
            <w:r w:rsidR="008E5B91" w:rsidRPr="002A5D59">
              <w:rPr>
                <w:rStyle w:val="Hyperlink"/>
                <w:noProof/>
              </w:rPr>
              <w:t xml:space="preserve">18. </w:t>
            </w:r>
            <w:r w:rsidR="008E5B91" w:rsidRPr="002A5D59">
              <w:rPr>
                <w:rStyle w:val="Hyperlink"/>
                <w:noProof/>
                <w:lang w:val="sr-Cyrl-CS"/>
              </w:rPr>
              <w:t>ВРСТЕ ИНФОРМАЦИЈА У ПОСЕДУ</w:t>
            </w:r>
            <w:r w:rsidR="008E5B91">
              <w:rPr>
                <w:noProof/>
                <w:webHidden/>
              </w:rPr>
              <w:tab/>
            </w:r>
            <w:r w:rsidR="008E5B91">
              <w:rPr>
                <w:noProof/>
                <w:webHidden/>
              </w:rPr>
              <w:fldChar w:fldCharType="begin"/>
            </w:r>
            <w:r w:rsidR="008E5B91">
              <w:rPr>
                <w:noProof/>
                <w:webHidden/>
              </w:rPr>
              <w:instrText xml:space="preserve"> PAGEREF _Toc514675063 \h </w:instrText>
            </w:r>
            <w:r w:rsidR="008E5B91">
              <w:rPr>
                <w:noProof/>
                <w:webHidden/>
              </w:rPr>
            </w:r>
            <w:r w:rsidR="008E5B91">
              <w:rPr>
                <w:noProof/>
                <w:webHidden/>
              </w:rPr>
              <w:fldChar w:fldCharType="separate"/>
            </w:r>
            <w:r w:rsidR="008E5B91">
              <w:rPr>
                <w:noProof/>
                <w:webHidden/>
              </w:rPr>
              <w:t>29</w:t>
            </w:r>
            <w:r w:rsidR="008E5B91">
              <w:rPr>
                <w:noProof/>
                <w:webHidden/>
              </w:rPr>
              <w:fldChar w:fldCharType="end"/>
            </w:r>
          </w:hyperlink>
        </w:p>
        <w:p w:rsidR="008E5B91" w:rsidRDefault="009453BD">
          <w:pPr>
            <w:pStyle w:val="TOC1"/>
            <w:rPr>
              <w:rFonts w:asciiTheme="minorHAnsi" w:eastAsiaTheme="minorEastAsia" w:hAnsiTheme="minorHAnsi" w:cstheme="minorBidi"/>
              <w:noProof/>
              <w:sz w:val="22"/>
              <w:szCs w:val="22"/>
            </w:rPr>
          </w:pPr>
          <w:hyperlink w:anchor="_Toc514675064" w:history="1">
            <w:r w:rsidR="008E5B91" w:rsidRPr="002A5D59">
              <w:rPr>
                <w:rStyle w:val="Hyperlink"/>
                <w:noProof/>
              </w:rPr>
              <w:t xml:space="preserve">19. </w:t>
            </w:r>
            <w:r w:rsidR="008E5B91" w:rsidRPr="002A5D59">
              <w:rPr>
                <w:rStyle w:val="Hyperlink"/>
                <w:noProof/>
                <w:lang w:val="sr-Cyrl-CS"/>
              </w:rPr>
              <w:t>ИНФОРМАЦИЈ</w:t>
            </w:r>
            <w:r w:rsidR="005A58B7">
              <w:rPr>
                <w:rStyle w:val="Hyperlink"/>
                <w:noProof/>
                <w:lang w:val="sr-Cyrl-CS"/>
              </w:rPr>
              <w:t>Е</w:t>
            </w:r>
            <w:r w:rsidR="008E5B91" w:rsidRPr="002A5D59">
              <w:rPr>
                <w:rStyle w:val="Hyperlink"/>
                <w:noProof/>
                <w:lang w:val="sr-Cyrl-CS"/>
              </w:rPr>
              <w:t xml:space="preserve"> КОЈИМА ДРЖАВНИ ОРГАН ОМОГУЋАВА ПРИСТУП</w:t>
            </w:r>
            <w:r w:rsidR="008E5B91">
              <w:rPr>
                <w:noProof/>
                <w:webHidden/>
              </w:rPr>
              <w:tab/>
            </w:r>
            <w:r w:rsidR="008E5B91">
              <w:rPr>
                <w:noProof/>
                <w:webHidden/>
              </w:rPr>
              <w:fldChar w:fldCharType="begin"/>
            </w:r>
            <w:r w:rsidR="008E5B91">
              <w:rPr>
                <w:noProof/>
                <w:webHidden/>
              </w:rPr>
              <w:instrText xml:space="preserve"> PAGEREF _Toc514675064 \h </w:instrText>
            </w:r>
            <w:r w:rsidR="008E5B91">
              <w:rPr>
                <w:noProof/>
                <w:webHidden/>
              </w:rPr>
            </w:r>
            <w:r w:rsidR="008E5B91">
              <w:rPr>
                <w:noProof/>
                <w:webHidden/>
              </w:rPr>
              <w:fldChar w:fldCharType="separate"/>
            </w:r>
            <w:r w:rsidR="008E5B91">
              <w:rPr>
                <w:noProof/>
                <w:webHidden/>
              </w:rPr>
              <w:t>34</w:t>
            </w:r>
            <w:r w:rsidR="008E5B91">
              <w:rPr>
                <w:noProof/>
                <w:webHidden/>
              </w:rPr>
              <w:fldChar w:fldCharType="end"/>
            </w:r>
          </w:hyperlink>
        </w:p>
        <w:p w:rsidR="008E5B91" w:rsidRDefault="009453BD">
          <w:pPr>
            <w:pStyle w:val="TOC1"/>
            <w:rPr>
              <w:rStyle w:val="Hyperlink"/>
              <w:noProof/>
            </w:rPr>
          </w:pPr>
          <w:hyperlink w:anchor="_Toc514675065" w:history="1">
            <w:r w:rsidR="008E5B91" w:rsidRPr="002A5D59">
              <w:rPr>
                <w:rStyle w:val="Hyperlink"/>
                <w:noProof/>
              </w:rPr>
              <w:t xml:space="preserve">20. </w:t>
            </w:r>
            <w:r w:rsidR="008E5B91" w:rsidRPr="002A5D59">
              <w:rPr>
                <w:rStyle w:val="Hyperlink"/>
                <w:noProof/>
                <w:lang w:val="sr-Cyrl-CS"/>
              </w:rPr>
              <w:t>ИНФОРМАЦИЈЕ О ПОДНОШЕЊУ ЗАХТЕВА ЗА ПРИСТУП ИНФОРМАЦИЈАМА</w:t>
            </w:r>
            <w:r w:rsidR="008E5B91">
              <w:rPr>
                <w:noProof/>
                <w:webHidden/>
              </w:rPr>
              <w:tab/>
            </w:r>
            <w:r w:rsidR="008E5B91">
              <w:rPr>
                <w:noProof/>
                <w:webHidden/>
              </w:rPr>
              <w:fldChar w:fldCharType="begin"/>
            </w:r>
            <w:r w:rsidR="008E5B91">
              <w:rPr>
                <w:noProof/>
                <w:webHidden/>
              </w:rPr>
              <w:instrText xml:space="preserve"> PAGEREF _Toc514675065 \h </w:instrText>
            </w:r>
            <w:r w:rsidR="008E5B91">
              <w:rPr>
                <w:noProof/>
                <w:webHidden/>
              </w:rPr>
            </w:r>
            <w:r w:rsidR="008E5B91">
              <w:rPr>
                <w:noProof/>
                <w:webHidden/>
              </w:rPr>
              <w:fldChar w:fldCharType="separate"/>
            </w:r>
            <w:r w:rsidR="008E5B91">
              <w:rPr>
                <w:noProof/>
                <w:webHidden/>
              </w:rPr>
              <w:t>34</w:t>
            </w:r>
            <w:r w:rsidR="008E5B91">
              <w:rPr>
                <w:noProof/>
                <w:webHidden/>
              </w:rPr>
              <w:fldChar w:fldCharType="end"/>
            </w:r>
          </w:hyperlink>
        </w:p>
        <w:p w:rsidR="005A58B7" w:rsidRPr="005A58B7" w:rsidRDefault="005A58B7" w:rsidP="005A58B7">
          <w:pPr>
            <w:rPr>
              <w:rFonts w:eastAsiaTheme="minorEastAsia"/>
            </w:rPr>
          </w:pPr>
          <w:r w:rsidRPr="005A58B7">
            <w:rPr>
              <w:rFonts w:eastAsiaTheme="minorEastAsia"/>
            </w:rPr>
            <w:t>21. АДРЕСАР АГЕНЦИЈЕ ЗА ПРИВРЕДНЕ РЕГИСТРЕ</w:t>
          </w:r>
          <w:r>
            <w:rPr>
              <w:rFonts w:eastAsiaTheme="minorEastAsia"/>
            </w:rPr>
            <w:t>………………………………..35</w:t>
          </w:r>
        </w:p>
        <w:p w:rsidR="008E5B91" w:rsidRDefault="008E5B91">
          <w:r>
            <w:rPr>
              <w:b/>
              <w:bCs/>
              <w:noProof/>
            </w:rPr>
            <w:fldChar w:fldCharType="end"/>
          </w:r>
        </w:p>
      </w:sdtContent>
    </w:sdt>
    <w:p w:rsidR="001C6129" w:rsidRPr="0098727A" w:rsidRDefault="001C6129" w:rsidP="002B4746">
      <w:pPr>
        <w:spacing w:after="240" w:line="360" w:lineRule="auto"/>
        <w:rPr>
          <w:lang w:val="sr-Cyrl-CS"/>
        </w:rPr>
      </w:pPr>
    </w:p>
    <w:p w:rsidR="002B4746" w:rsidRPr="0098727A" w:rsidRDefault="001C6129" w:rsidP="002B4746">
      <w:pPr>
        <w:pStyle w:val="Normal1"/>
        <w:spacing w:before="0" w:beforeAutospacing="0" w:after="0" w:afterAutospacing="0"/>
        <w:ind w:left="720"/>
        <w:jc w:val="both"/>
        <w:outlineLvl w:val="0"/>
        <w:rPr>
          <w:rFonts w:ascii="Times New Roman" w:hAnsi="Times New Roman" w:cs="Times New Roman"/>
          <w:b/>
          <w:sz w:val="24"/>
          <w:szCs w:val="24"/>
          <w:lang w:val="sr-Cyrl-CS"/>
        </w:rPr>
      </w:pPr>
      <w:r w:rsidRPr="0098727A">
        <w:rPr>
          <w:rFonts w:ascii="Times New Roman" w:hAnsi="Times New Roman" w:cs="Times New Roman"/>
          <w:sz w:val="24"/>
          <w:szCs w:val="24"/>
          <w:lang w:val="sr-Cyrl-CS"/>
        </w:rPr>
        <w:br w:type="page"/>
      </w:r>
      <w:bookmarkStart w:id="0" w:name="_Toc383429117"/>
    </w:p>
    <w:p w:rsidR="001C6129" w:rsidRPr="001241DC" w:rsidRDefault="001C6129" w:rsidP="00306C65">
      <w:pPr>
        <w:pStyle w:val="Heading1"/>
        <w:numPr>
          <w:ilvl w:val="0"/>
          <w:numId w:val="45"/>
        </w:numPr>
        <w:rPr>
          <w:color w:val="17365D" w:themeColor="text2" w:themeShade="BF"/>
          <w:lang w:val="sr-Cyrl-CS"/>
        </w:rPr>
      </w:pPr>
      <w:bookmarkStart w:id="1" w:name="_Toc514675003"/>
      <w:bookmarkStart w:id="2" w:name="_Toc514675047"/>
      <w:bookmarkStart w:id="3" w:name="OLE_LINK35"/>
      <w:r w:rsidRPr="001241DC">
        <w:rPr>
          <w:color w:val="17365D" w:themeColor="text2" w:themeShade="BF"/>
          <w:lang w:val="sr-Cyrl-CS"/>
        </w:rPr>
        <w:lastRenderedPageBreak/>
        <w:t>ОСНОВНИ ПОДАЦИ О ДРЖАВНОМ ОРГАНУ И ИНФОРМАТОРУ</w:t>
      </w:r>
      <w:bookmarkEnd w:id="0"/>
      <w:bookmarkEnd w:id="1"/>
      <w:bookmarkEnd w:id="2"/>
    </w:p>
    <w:bookmarkEnd w:id="3"/>
    <w:p w:rsidR="002C6730" w:rsidRPr="0098727A" w:rsidRDefault="002C6730" w:rsidP="002C6730">
      <w:pPr>
        <w:pStyle w:val="Normal1"/>
        <w:spacing w:before="0" w:beforeAutospacing="0" w:after="0" w:afterAutospacing="0"/>
        <w:rPr>
          <w:rFonts w:ascii="Times New Roman" w:hAnsi="Times New Roman" w:cs="Times New Roman"/>
          <w:b/>
          <w:sz w:val="24"/>
          <w:szCs w:val="24"/>
          <w:lang w:val="sr-Cyrl-CS"/>
        </w:rPr>
      </w:pPr>
    </w:p>
    <w:p w:rsidR="00C16D05" w:rsidRPr="0098727A" w:rsidRDefault="00C16D05" w:rsidP="00C16D05">
      <w:pPr>
        <w:jc w:val="both"/>
        <w:rPr>
          <w:b/>
          <w:lang w:val="sr-Cyrl-CS" w:bidi="en-US"/>
        </w:rPr>
      </w:pPr>
      <w:r w:rsidRPr="0098727A">
        <w:rPr>
          <w:lang w:val="sr-Cyrl-CS" w:bidi="en-US"/>
        </w:rPr>
        <w:t>Назив:</w:t>
      </w:r>
      <w:r w:rsidRPr="0098727A">
        <w:rPr>
          <w:b/>
          <w:lang w:val="sr-Cyrl-CS" w:bidi="en-US"/>
        </w:rPr>
        <w:t xml:space="preserve"> Агенција за привредне регистре Републике Србије (АПР)</w:t>
      </w:r>
    </w:p>
    <w:p w:rsidR="00C16D05" w:rsidRPr="0098727A" w:rsidRDefault="00C16D05" w:rsidP="00C16D05">
      <w:pPr>
        <w:jc w:val="both"/>
        <w:rPr>
          <w:lang w:val="sr-Cyrl-CS" w:bidi="en-US"/>
        </w:rPr>
      </w:pPr>
      <w:r w:rsidRPr="0098727A">
        <w:rPr>
          <w:lang w:val="sr-Cyrl-CS" w:bidi="en-US"/>
        </w:rPr>
        <w:t xml:space="preserve">Адреса седишта: </w:t>
      </w:r>
      <w:r w:rsidRPr="0098727A">
        <w:rPr>
          <w:b/>
          <w:lang w:val="sr-Cyrl-CS"/>
        </w:rPr>
        <w:t>Бранкова бр. 25, 11000 Београд</w:t>
      </w:r>
      <w:r w:rsidRPr="0098727A">
        <w:rPr>
          <w:lang w:val="sr-Cyrl-CS"/>
        </w:rPr>
        <w:t xml:space="preserve"> </w:t>
      </w:r>
    </w:p>
    <w:p w:rsidR="00C16D05" w:rsidRPr="0098727A" w:rsidRDefault="00C16D05" w:rsidP="00C16D05">
      <w:pPr>
        <w:jc w:val="both"/>
        <w:rPr>
          <w:lang w:val="sr-Cyrl-CS" w:bidi="en-US"/>
        </w:rPr>
      </w:pPr>
      <w:r w:rsidRPr="0098727A">
        <w:rPr>
          <w:lang w:val="sr-Cyrl-CS" w:bidi="en-US"/>
        </w:rPr>
        <w:t xml:space="preserve">Матични број: </w:t>
      </w:r>
      <w:r w:rsidRPr="0098727A">
        <w:rPr>
          <w:lang w:val="sr-Cyrl-CS"/>
        </w:rPr>
        <w:t>17580175</w:t>
      </w:r>
    </w:p>
    <w:p w:rsidR="00C16D05" w:rsidRDefault="00C16D05" w:rsidP="00C16D05">
      <w:pPr>
        <w:jc w:val="both"/>
        <w:rPr>
          <w:lang w:val="sr-Cyrl-CS"/>
        </w:rPr>
      </w:pPr>
      <w:r w:rsidRPr="0098727A">
        <w:rPr>
          <w:lang w:val="sr-Cyrl-CS"/>
        </w:rPr>
        <w:t>Порески идентификациони број: 103445385</w:t>
      </w:r>
    </w:p>
    <w:p w:rsidR="00CE784D" w:rsidRPr="0098727A" w:rsidRDefault="00CE784D" w:rsidP="00C16D05">
      <w:pPr>
        <w:jc w:val="both"/>
        <w:rPr>
          <w:lang w:val="sr-Cyrl-CS"/>
        </w:rPr>
      </w:pPr>
      <w:r>
        <w:rPr>
          <w:lang w:val="sr-Cyrl-CS"/>
        </w:rPr>
        <w:t>ЈБКЈС: 59005</w:t>
      </w:r>
      <w:bookmarkStart w:id="4" w:name="_GoBack"/>
      <w:bookmarkEnd w:id="4"/>
    </w:p>
    <w:p w:rsidR="00C16D05" w:rsidRPr="0098727A" w:rsidRDefault="00C16D05" w:rsidP="00C16D05">
      <w:pPr>
        <w:jc w:val="both"/>
        <w:rPr>
          <w:lang w:val="sr-Cyrl-CS"/>
        </w:rPr>
      </w:pPr>
      <w:r w:rsidRPr="0098727A">
        <w:rPr>
          <w:lang w:val="sr-Cyrl-CS"/>
        </w:rPr>
        <w:t>Шифра делатности: 8411 -делатност државних органа</w:t>
      </w:r>
    </w:p>
    <w:p w:rsidR="00C16D05" w:rsidRPr="0098727A" w:rsidRDefault="00C16D05" w:rsidP="00C16D05">
      <w:pPr>
        <w:jc w:val="both"/>
        <w:rPr>
          <w:lang w:val="sr-Cyrl-CS"/>
        </w:rPr>
      </w:pPr>
      <w:r w:rsidRPr="0098727A">
        <w:rPr>
          <w:lang w:val="sr-Cyrl-CS"/>
        </w:rPr>
        <w:t xml:space="preserve">Интернет презентација: </w:t>
      </w:r>
      <w:hyperlink r:id="rId8" w:history="1">
        <w:r w:rsidRPr="0098727A">
          <w:rPr>
            <w:rStyle w:val="Hyperlink"/>
            <w:lang w:val="sr-Cyrl-CS"/>
          </w:rPr>
          <w:t>www.apr.gov.rs</w:t>
        </w:r>
      </w:hyperlink>
      <w:r w:rsidRPr="0098727A">
        <w:rPr>
          <w:lang w:val="sr-Cyrl-CS"/>
        </w:rPr>
        <w:t xml:space="preserve"> </w:t>
      </w:r>
    </w:p>
    <w:p w:rsidR="00C16D05" w:rsidRPr="0098727A" w:rsidRDefault="00C16D05" w:rsidP="002C6730">
      <w:pPr>
        <w:pStyle w:val="Normal1"/>
        <w:spacing w:before="0" w:beforeAutospacing="0" w:after="0" w:afterAutospacing="0"/>
        <w:rPr>
          <w:rFonts w:ascii="Times New Roman" w:hAnsi="Times New Roman" w:cs="Times New Roman"/>
          <w:b/>
          <w:sz w:val="24"/>
          <w:szCs w:val="24"/>
          <w:lang w:val="sr-Cyrl-CS"/>
        </w:rPr>
      </w:pPr>
    </w:p>
    <w:p w:rsidR="00584154" w:rsidRPr="0098727A" w:rsidRDefault="001D7BC2" w:rsidP="00584154">
      <w:pPr>
        <w:pStyle w:val="Normal1"/>
        <w:spacing w:before="0" w:beforeAutospacing="0" w:after="0" w:afterAutospacing="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Овај </w:t>
      </w:r>
      <w:r w:rsidR="00C16D05" w:rsidRPr="0098727A">
        <w:rPr>
          <w:rFonts w:ascii="Times New Roman" w:hAnsi="Times New Roman" w:cs="Times New Roman"/>
          <w:sz w:val="24"/>
          <w:szCs w:val="24"/>
          <w:lang w:val="sr-Cyrl-CS"/>
        </w:rPr>
        <w:t xml:space="preserve">Информатор о раду Агенције за привредне регистре </w:t>
      </w:r>
      <w:r w:rsidR="00584154" w:rsidRPr="0098727A">
        <w:rPr>
          <w:rFonts w:ascii="Times New Roman" w:hAnsi="Times New Roman" w:cs="Times New Roman"/>
          <w:sz w:val="24"/>
          <w:szCs w:val="24"/>
          <w:lang w:val="sr-Cyrl-CS"/>
        </w:rPr>
        <w:t xml:space="preserve">(АПР) </w:t>
      </w:r>
      <w:r w:rsidR="00C16D05" w:rsidRPr="0098727A">
        <w:rPr>
          <w:rFonts w:ascii="Times New Roman" w:hAnsi="Times New Roman" w:cs="Times New Roman"/>
          <w:sz w:val="24"/>
          <w:szCs w:val="24"/>
          <w:lang w:val="sr-Cyrl-CS"/>
        </w:rPr>
        <w:t>објављује се у складу са чланом 39. Закона о слободном приступу информацијама од јавног значаја („Службени гласник РС“, бр. 120/04, 54/07, 104/09 и 36/10)</w:t>
      </w:r>
      <w:r w:rsidR="00584154" w:rsidRPr="0098727A">
        <w:rPr>
          <w:rFonts w:ascii="Times New Roman" w:hAnsi="Times New Roman" w:cs="Times New Roman"/>
          <w:sz w:val="24"/>
          <w:szCs w:val="24"/>
          <w:lang w:val="sr-Cyrl-CS"/>
        </w:rPr>
        <w:t>, према Упутству за израду и објављивање информатора о раду државног органа („Сл. гласник РС“, бр. 68/10 од 21.09.2010. године).</w:t>
      </w:r>
    </w:p>
    <w:p w:rsidR="00584154" w:rsidRPr="0098727A" w:rsidRDefault="00584154" w:rsidP="00584154">
      <w:pPr>
        <w:pStyle w:val="Normal1"/>
        <w:spacing w:before="0" w:beforeAutospacing="0" w:after="0" w:afterAutospacing="0"/>
        <w:jc w:val="both"/>
        <w:rPr>
          <w:rFonts w:ascii="Times New Roman" w:hAnsi="Times New Roman" w:cs="Times New Roman"/>
          <w:sz w:val="24"/>
          <w:szCs w:val="24"/>
          <w:lang w:val="sr-Cyrl-CS"/>
        </w:rPr>
      </w:pPr>
    </w:p>
    <w:p w:rsidR="00DC0D79" w:rsidRPr="0098727A" w:rsidRDefault="00DC0D79" w:rsidP="00584154">
      <w:pPr>
        <w:pStyle w:val="Normal1"/>
        <w:spacing w:before="0" w:beforeAutospacing="0" w:after="0" w:afterAutospacing="0"/>
        <w:jc w:val="both"/>
        <w:rPr>
          <w:rFonts w:ascii="Times New Roman" w:hAnsi="Times New Roman" w:cs="Times New Roman"/>
          <w:b/>
          <w:sz w:val="24"/>
          <w:szCs w:val="24"/>
          <w:lang w:val="sr-Cyrl-CS"/>
        </w:rPr>
      </w:pPr>
      <w:r w:rsidRPr="0098727A">
        <w:rPr>
          <w:rFonts w:ascii="Times New Roman" w:hAnsi="Times New Roman" w:cs="Times New Roman"/>
          <w:b/>
          <w:sz w:val="24"/>
          <w:szCs w:val="24"/>
          <w:lang w:val="sr-Cyrl-CS"/>
        </w:rPr>
        <w:t>Датум првог објављивања:</w:t>
      </w:r>
    </w:p>
    <w:p w:rsidR="00C16D05" w:rsidRPr="0098727A" w:rsidRDefault="00584154" w:rsidP="00C16D05">
      <w:pPr>
        <w:pStyle w:val="Normal1"/>
        <w:spacing w:before="0" w:beforeAutospacing="0" w:after="0" w:afterAutospacing="0"/>
        <w:jc w:val="both"/>
        <w:rPr>
          <w:rFonts w:ascii="Times New Roman" w:hAnsi="Times New Roman" w:cs="Times New Roman"/>
          <w:sz w:val="24"/>
          <w:szCs w:val="24"/>
          <w:lang w:val="sr-Cyrl-CS"/>
        </w:rPr>
      </w:pPr>
      <w:r w:rsidRPr="0098727A">
        <w:rPr>
          <w:rFonts w:ascii="Times New Roman" w:hAnsi="Times New Roman" w:cs="Times New Roman"/>
          <w:sz w:val="24"/>
          <w:szCs w:val="24"/>
          <w:lang w:val="sr-Cyrl-CS"/>
        </w:rPr>
        <w:t xml:space="preserve">Информатор о раду АПР први пут је </w:t>
      </w:r>
      <w:r w:rsidR="00C16D05" w:rsidRPr="0098727A">
        <w:rPr>
          <w:rFonts w:ascii="Times New Roman" w:hAnsi="Times New Roman" w:cs="Times New Roman"/>
          <w:sz w:val="24"/>
          <w:szCs w:val="24"/>
          <w:lang w:val="sr-Cyrl-CS"/>
        </w:rPr>
        <w:t xml:space="preserve">објављен на интернет </w:t>
      </w:r>
      <w:r w:rsidRPr="0098727A">
        <w:rPr>
          <w:rFonts w:ascii="Times New Roman" w:hAnsi="Times New Roman" w:cs="Times New Roman"/>
          <w:sz w:val="24"/>
          <w:szCs w:val="24"/>
          <w:lang w:val="sr-Cyrl-CS"/>
        </w:rPr>
        <w:t xml:space="preserve">страници </w:t>
      </w:r>
      <w:r w:rsidR="00C16D05" w:rsidRPr="0098727A">
        <w:rPr>
          <w:rFonts w:ascii="Times New Roman" w:hAnsi="Times New Roman" w:cs="Times New Roman"/>
          <w:sz w:val="24"/>
          <w:szCs w:val="24"/>
          <w:lang w:val="sr-Cyrl-CS"/>
        </w:rPr>
        <w:t>Агенције 2006. године.</w:t>
      </w:r>
    </w:p>
    <w:p w:rsidR="00C16D05" w:rsidRPr="0098727A" w:rsidRDefault="00C16D05" w:rsidP="002C6730">
      <w:pPr>
        <w:pStyle w:val="Normal1"/>
        <w:spacing w:before="0" w:beforeAutospacing="0" w:after="0" w:afterAutospacing="0"/>
        <w:rPr>
          <w:rFonts w:ascii="Times New Roman" w:hAnsi="Times New Roman" w:cs="Times New Roman"/>
          <w:b/>
          <w:sz w:val="24"/>
          <w:szCs w:val="24"/>
          <w:lang w:val="sr-Cyrl-CS"/>
        </w:rPr>
      </w:pPr>
    </w:p>
    <w:p w:rsidR="00DC0D79" w:rsidRPr="0098727A" w:rsidRDefault="00DC0D79" w:rsidP="002C6730">
      <w:pPr>
        <w:pStyle w:val="Normal1"/>
        <w:spacing w:before="0" w:beforeAutospacing="0" w:after="0" w:afterAutospacing="0"/>
        <w:rPr>
          <w:rFonts w:ascii="Times New Roman" w:hAnsi="Times New Roman" w:cs="Times New Roman"/>
          <w:b/>
          <w:sz w:val="24"/>
          <w:szCs w:val="24"/>
          <w:lang w:val="sr-Cyrl-CS"/>
        </w:rPr>
      </w:pPr>
      <w:r w:rsidRPr="0098727A">
        <w:rPr>
          <w:rFonts w:ascii="Times New Roman" w:hAnsi="Times New Roman" w:cs="Times New Roman"/>
          <w:b/>
          <w:sz w:val="24"/>
          <w:szCs w:val="24"/>
          <w:lang w:val="sr-Cyrl-CS"/>
        </w:rPr>
        <w:t>Датум последњег ажурирања:</w:t>
      </w:r>
    </w:p>
    <w:p w:rsidR="00584154" w:rsidRPr="0098727A" w:rsidRDefault="00584154" w:rsidP="00584154">
      <w:pPr>
        <w:pStyle w:val="Normal1"/>
        <w:spacing w:before="0" w:beforeAutospacing="0" w:after="0" w:afterAutospacing="0"/>
        <w:jc w:val="both"/>
        <w:rPr>
          <w:rFonts w:ascii="Times New Roman" w:hAnsi="Times New Roman" w:cs="Times New Roman"/>
          <w:color w:val="000000"/>
          <w:sz w:val="24"/>
          <w:szCs w:val="24"/>
          <w:lang w:val="sr-Cyrl-CS"/>
        </w:rPr>
      </w:pPr>
      <w:r w:rsidRPr="0098727A">
        <w:rPr>
          <w:rFonts w:ascii="Times New Roman" w:hAnsi="Times New Roman" w:cs="Times New Roman"/>
          <w:color w:val="000000"/>
          <w:sz w:val="24"/>
          <w:szCs w:val="24"/>
          <w:lang w:val="sr-Cyrl-CS"/>
        </w:rPr>
        <w:t xml:space="preserve">Последња измена и допуна Информатора извршена је дана </w:t>
      </w:r>
      <w:r w:rsidR="002E425D">
        <w:rPr>
          <w:rFonts w:ascii="Times New Roman" w:hAnsi="Times New Roman" w:cs="Times New Roman"/>
          <w:color w:val="000000"/>
          <w:sz w:val="24"/>
          <w:szCs w:val="24"/>
          <w:lang w:val="sr-Cyrl-CS"/>
        </w:rPr>
        <w:t>21</w:t>
      </w:r>
      <w:r w:rsidRPr="0098727A">
        <w:rPr>
          <w:rFonts w:ascii="Times New Roman" w:hAnsi="Times New Roman" w:cs="Times New Roman"/>
          <w:color w:val="000000"/>
          <w:sz w:val="24"/>
          <w:szCs w:val="24"/>
          <w:lang w:val="sr-Cyrl-CS"/>
        </w:rPr>
        <w:t>.</w:t>
      </w:r>
      <w:r w:rsidR="007802F7" w:rsidRPr="0098727A">
        <w:rPr>
          <w:rFonts w:ascii="Times New Roman" w:hAnsi="Times New Roman" w:cs="Times New Roman"/>
          <w:color w:val="000000"/>
          <w:sz w:val="24"/>
          <w:szCs w:val="24"/>
          <w:lang w:val="sr-Cyrl-CS"/>
        </w:rPr>
        <w:t>0</w:t>
      </w:r>
      <w:r w:rsidR="004C7B7B">
        <w:rPr>
          <w:rFonts w:ascii="Times New Roman" w:hAnsi="Times New Roman" w:cs="Times New Roman"/>
          <w:color w:val="000000"/>
          <w:sz w:val="24"/>
          <w:szCs w:val="24"/>
          <w:lang w:val="en-US"/>
        </w:rPr>
        <w:t>5</w:t>
      </w:r>
      <w:r w:rsidRPr="0098727A">
        <w:rPr>
          <w:rFonts w:ascii="Times New Roman" w:hAnsi="Times New Roman" w:cs="Times New Roman"/>
          <w:color w:val="000000"/>
          <w:sz w:val="24"/>
          <w:szCs w:val="24"/>
          <w:lang w:val="sr-Cyrl-CS"/>
        </w:rPr>
        <w:t>.201</w:t>
      </w:r>
      <w:r w:rsidR="004C7B7B">
        <w:rPr>
          <w:rFonts w:ascii="Times New Roman" w:hAnsi="Times New Roman" w:cs="Times New Roman"/>
          <w:color w:val="000000"/>
          <w:sz w:val="24"/>
          <w:szCs w:val="24"/>
          <w:lang w:val="en-US"/>
        </w:rPr>
        <w:t>8</w:t>
      </w:r>
      <w:r w:rsidRPr="0098727A">
        <w:rPr>
          <w:rFonts w:ascii="Times New Roman" w:hAnsi="Times New Roman" w:cs="Times New Roman"/>
          <w:color w:val="000000"/>
          <w:sz w:val="24"/>
          <w:szCs w:val="24"/>
          <w:lang w:val="sr-Cyrl-CS"/>
        </w:rPr>
        <w:t>. године.</w:t>
      </w:r>
    </w:p>
    <w:p w:rsidR="00584154" w:rsidRPr="0098727A" w:rsidRDefault="00584154" w:rsidP="002C6730">
      <w:pPr>
        <w:pStyle w:val="Normal1"/>
        <w:spacing w:before="0" w:beforeAutospacing="0" w:after="0" w:afterAutospacing="0"/>
        <w:rPr>
          <w:rFonts w:ascii="Times New Roman" w:hAnsi="Times New Roman" w:cs="Times New Roman"/>
          <w:b/>
          <w:sz w:val="24"/>
          <w:szCs w:val="24"/>
          <w:lang w:val="sr-Cyrl-CS"/>
        </w:rPr>
      </w:pPr>
    </w:p>
    <w:p w:rsidR="00DC0D79" w:rsidRPr="0098727A" w:rsidRDefault="00DC0D79" w:rsidP="002C6730">
      <w:pPr>
        <w:pStyle w:val="Normal1"/>
        <w:spacing w:before="0" w:beforeAutospacing="0" w:after="0" w:afterAutospacing="0"/>
        <w:rPr>
          <w:rFonts w:ascii="Times New Roman" w:hAnsi="Times New Roman" w:cs="Times New Roman"/>
          <w:b/>
          <w:sz w:val="24"/>
          <w:szCs w:val="24"/>
          <w:lang w:val="sr-Cyrl-CS"/>
        </w:rPr>
      </w:pPr>
      <w:r w:rsidRPr="0098727A">
        <w:rPr>
          <w:rFonts w:ascii="Times New Roman" w:hAnsi="Times New Roman" w:cs="Times New Roman"/>
          <w:b/>
          <w:sz w:val="24"/>
          <w:szCs w:val="24"/>
          <w:lang w:val="sr-Cyrl-CS"/>
        </w:rPr>
        <w:t xml:space="preserve">Доступност Информатора о раду: </w:t>
      </w:r>
    </w:p>
    <w:p w:rsidR="00584154" w:rsidRPr="0098727A" w:rsidRDefault="00584154" w:rsidP="00584154">
      <w:pPr>
        <w:jc w:val="both"/>
        <w:rPr>
          <w:color w:val="FF0000"/>
          <w:lang w:val="sr-Cyrl-CS"/>
        </w:rPr>
      </w:pPr>
      <w:r w:rsidRPr="0098727A">
        <w:rPr>
          <w:lang w:val="sr-Cyrl-CS"/>
        </w:rPr>
        <w:t xml:space="preserve">Информатор о раду Агенције за привредне регистре доступан је у електронском издању на веб - адреси:  </w:t>
      </w:r>
      <w:hyperlink r:id="rId9" w:history="1">
        <w:r w:rsidRPr="0098727A">
          <w:rPr>
            <w:rStyle w:val="Hyperlink"/>
            <w:i/>
            <w:lang w:val="sr-Cyrl-CS"/>
          </w:rPr>
          <w:t>http://www.apr.gov.rs/ОАгенцији/Интернадокумента.aspx</w:t>
        </w:r>
      </w:hyperlink>
    </w:p>
    <w:p w:rsidR="00584154" w:rsidRPr="0098727A" w:rsidRDefault="00584154" w:rsidP="002C6730">
      <w:pPr>
        <w:pStyle w:val="Normal1"/>
        <w:spacing w:before="0" w:beforeAutospacing="0" w:after="0" w:afterAutospacing="0"/>
        <w:rPr>
          <w:rFonts w:ascii="Times New Roman" w:hAnsi="Times New Roman" w:cs="Times New Roman"/>
          <w:b/>
          <w:sz w:val="24"/>
          <w:szCs w:val="24"/>
          <w:lang w:val="sr-Cyrl-CS"/>
        </w:rPr>
      </w:pPr>
    </w:p>
    <w:p w:rsidR="00DC0D79" w:rsidRPr="0098727A" w:rsidRDefault="00584154" w:rsidP="00DC0D79">
      <w:pPr>
        <w:pStyle w:val="Normal1"/>
        <w:spacing w:before="0" w:beforeAutospacing="0" w:after="0" w:afterAutospacing="0"/>
        <w:jc w:val="both"/>
        <w:rPr>
          <w:rFonts w:ascii="Times New Roman" w:hAnsi="Times New Roman" w:cs="Times New Roman"/>
          <w:sz w:val="24"/>
          <w:szCs w:val="24"/>
          <w:lang w:val="sr-Cyrl-CS"/>
        </w:rPr>
      </w:pPr>
      <w:r w:rsidRPr="0098727A">
        <w:rPr>
          <w:rFonts w:ascii="Times New Roman" w:hAnsi="Times New Roman" w:cs="Times New Roman"/>
          <w:sz w:val="24"/>
          <w:szCs w:val="24"/>
          <w:lang w:val="sr-Cyrl-CS"/>
        </w:rPr>
        <w:t>Увид у штампану копију Информатора и примерак штампане копије доступни су у седишту Агенције, Бранкова бр. 25 у Београду, радним данима, од 0</w:t>
      </w:r>
      <w:r w:rsidR="00B26E20" w:rsidRPr="0098727A">
        <w:rPr>
          <w:rFonts w:ascii="Times New Roman" w:hAnsi="Times New Roman" w:cs="Times New Roman"/>
          <w:sz w:val="24"/>
          <w:szCs w:val="24"/>
          <w:lang w:val="sr-Cyrl-CS"/>
        </w:rPr>
        <w:t>7</w:t>
      </w:r>
      <w:r w:rsidRPr="0098727A">
        <w:rPr>
          <w:rFonts w:ascii="Times New Roman" w:hAnsi="Times New Roman" w:cs="Times New Roman"/>
          <w:sz w:val="24"/>
          <w:szCs w:val="24"/>
          <w:lang w:val="sr-Cyrl-CS"/>
        </w:rPr>
        <w:t>:</w:t>
      </w:r>
      <w:r w:rsidR="00B26E20" w:rsidRPr="0098727A">
        <w:rPr>
          <w:rFonts w:ascii="Times New Roman" w:hAnsi="Times New Roman" w:cs="Times New Roman"/>
          <w:sz w:val="24"/>
          <w:szCs w:val="24"/>
          <w:lang w:val="sr-Cyrl-CS"/>
        </w:rPr>
        <w:t>3</w:t>
      </w:r>
      <w:r w:rsidRPr="0098727A">
        <w:rPr>
          <w:rFonts w:ascii="Times New Roman" w:hAnsi="Times New Roman" w:cs="Times New Roman"/>
          <w:sz w:val="24"/>
          <w:szCs w:val="24"/>
          <w:lang w:val="sr-Cyrl-CS"/>
        </w:rPr>
        <w:t>0 до 1</w:t>
      </w:r>
      <w:r w:rsidR="00B26E20" w:rsidRPr="0098727A">
        <w:rPr>
          <w:rFonts w:ascii="Times New Roman" w:hAnsi="Times New Roman" w:cs="Times New Roman"/>
          <w:sz w:val="24"/>
          <w:szCs w:val="24"/>
          <w:lang w:val="sr-Cyrl-CS"/>
        </w:rPr>
        <w:t>5</w:t>
      </w:r>
      <w:r w:rsidRPr="0098727A">
        <w:rPr>
          <w:rFonts w:ascii="Times New Roman" w:hAnsi="Times New Roman" w:cs="Times New Roman"/>
          <w:sz w:val="24"/>
          <w:szCs w:val="24"/>
          <w:lang w:val="sr-Cyrl-CS"/>
        </w:rPr>
        <w:t>:</w:t>
      </w:r>
      <w:r w:rsidR="00B26E20" w:rsidRPr="0098727A">
        <w:rPr>
          <w:rFonts w:ascii="Times New Roman" w:hAnsi="Times New Roman" w:cs="Times New Roman"/>
          <w:sz w:val="24"/>
          <w:szCs w:val="24"/>
          <w:lang w:val="sr-Cyrl-CS"/>
        </w:rPr>
        <w:t>3</w:t>
      </w:r>
      <w:r w:rsidRPr="0098727A">
        <w:rPr>
          <w:rFonts w:ascii="Times New Roman" w:hAnsi="Times New Roman" w:cs="Times New Roman"/>
          <w:sz w:val="24"/>
          <w:szCs w:val="24"/>
          <w:lang w:val="sr-Cyrl-CS"/>
        </w:rPr>
        <w:t>0 сати, I спрат, канцеларија 101.</w:t>
      </w:r>
    </w:p>
    <w:p w:rsidR="00DC0D79" w:rsidRPr="0098727A" w:rsidRDefault="00DC0D79" w:rsidP="00DC0D79">
      <w:pPr>
        <w:pStyle w:val="Normal1"/>
        <w:spacing w:before="0" w:beforeAutospacing="0" w:after="0" w:afterAutospacing="0"/>
        <w:jc w:val="both"/>
        <w:rPr>
          <w:rFonts w:ascii="Times New Roman" w:hAnsi="Times New Roman" w:cs="Times New Roman"/>
          <w:sz w:val="24"/>
          <w:szCs w:val="24"/>
          <w:lang w:val="sr-Cyrl-CS"/>
        </w:rPr>
      </w:pPr>
    </w:p>
    <w:p w:rsidR="00DC0D79" w:rsidRPr="0098727A" w:rsidRDefault="00DC0D79" w:rsidP="00DC0D79">
      <w:pPr>
        <w:pStyle w:val="Normal1"/>
        <w:spacing w:before="0" w:beforeAutospacing="0" w:after="0" w:afterAutospacing="0"/>
        <w:jc w:val="both"/>
        <w:rPr>
          <w:rFonts w:ascii="Times New Roman" w:hAnsi="Times New Roman" w:cs="Times New Roman"/>
          <w:sz w:val="24"/>
          <w:szCs w:val="24"/>
          <w:lang w:val="sr-Cyrl-CS" w:bidi="en-US"/>
        </w:rPr>
      </w:pPr>
      <w:r w:rsidRPr="002E425D">
        <w:rPr>
          <w:rFonts w:ascii="Times New Roman" w:hAnsi="Times New Roman" w:cs="Times New Roman"/>
          <w:sz w:val="24"/>
          <w:szCs w:val="24"/>
          <w:lang w:val="sr-Cyrl-CS" w:bidi="en-US"/>
        </w:rPr>
        <w:t>Лица одговорна за тачност и потпуност података које садржи Информатор о раду и означење делова Информатора и радњи о којима се поједина лица старају</w:t>
      </w:r>
      <w:r w:rsidR="00B26E20" w:rsidRPr="002E425D">
        <w:rPr>
          <w:rFonts w:ascii="Times New Roman" w:hAnsi="Times New Roman" w:cs="Times New Roman"/>
          <w:sz w:val="24"/>
          <w:szCs w:val="24"/>
          <w:lang w:val="sr-Cyrl-CS" w:bidi="en-US"/>
        </w:rPr>
        <w:t>:</w:t>
      </w:r>
      <w:r w:rsidR="002E425D">
        <w:rPr>
          <w:rFonts w:ascii="Times New Roman" w:hAnsi="Times New Roman" w:cs="Times New Roman"/>
          <w:sz w:val="24"/>
          <w:szCs w:val="24"/>
          <w:lang w:val="sr-Cyrl-CS" w:bidi="en-US"/>
        </w:rPr>
        <w:t xml:space="preserve"> </w:t>
      </w:r>
      <w:r w:rsidRPr="0098727A">
        <w:rPr>
          <w:rFonts w:ascii="Times New Roman" w:hAnsi="Times New Roman" w:cs="Times New Roman"/>
          <w:sz w:val="24"/>
          <w:szCs w:val="24"/>
          <w:lang w:val="sr-Cyrl-CS"/>
        </w:rPr>
        <w:t>Директор Агенције за привредне регистре заступа и представља Агенцију, организује и руководи радом Агенције и одговоран је за законитост рада Агенције, на основу и у складу са чланом 10. Закона о Агенцији за привредне регистре („Службени гласник РС“, бр. 55/04, 111/09, 99/11), те</w:t>
      </w:r>
      <w:r w:rsidR="004C7B7B">
        <w:rPr>
          <w:rFonts w:ascii="Times New Roman" w:hAnsi="Times New Roman" w:cs="Times New Roman"/>
          <w:sz w:val="24"/>
          <w:szCs w:val="24"/>
          <w:lang w:val="en-US"/>
        </w:rPr>
        <w:t>,</w:t>
      </w:r>
      <w:r w:rsidRPr="0098727A">
        <w:rPr>
          <w:rFonts w:ascii="Times New Roman" w:hAnsi="Times New Roman" w:cs="Times New Roman"/>
          <w:sz w:val="24"/>
          <w:szCs w:val="24"/>
          <w:lang w:val="sr-Cyrl-CS"/>
        </w:rPr>
        <w:t xml:space="preserve"> сходно томе</w:t>
      </w:r>
      <w:r w:rsidR="004C7B7B">
        <w:rPr>
          <w:rFonts w:ascii="Times New Roman" w:hAnsi="Times New Roman" w:cs="Times New Roman"/>
          <w:sz w:val="24"/>
          <w:szCs w:val="24"/>
          <w:lang w:val="en-US"/>
        </w:rPr>
        <w:t>,</w:t>
      </w:r>
      <w:r w:rsidRPr="0098727A">
        <w:rPr>
          <w:rFonts w:ascii="Times New Roman" w:hAnsi="Times New Roman" w:cs="Times New Roman"/>
          <w:sz w:val="24"/>
          <w:szCs w:val="24"/>
          <w:lang w:val="sr-Cyrl-CS"/>
        </w:rPr>
        <w:t xml:space="preserve"> одговара и за тачност и потпуност података садрж</w:t>
      </w:r>
      <w:r w:rsidR="004C7B7B">
        <w:rPr>
          <w:rFonts w:ascii="Times New Roman" w:hAnsi="Times New Roman" w:cs="Times New Roman"/>
          <w:sz w:val="24"/>
          <w:szCs w:val="24"/>
          <w:lang w:val="sr-Cyrl-RS"/>
        </w:rPr>
        <w:t>ан</w:t>
      </w:r>
      <w:r w:rsidRPr="0098727A">
        <w:rPr>
          <w:rFonts w:ascii="Times New Roman" w:hAnsi="Times New Roman" w:cs="Times New Roman"/>
          <w:sz w:val="24"/>
          <w:szCs w:val="24"/>
          <w:lang w:val="sr-Cyrl-CS"/>
        </w:rPr>
        <w:t>и</w:t>
      </w:r>
      <w:r w:rsidR="004C7B7B">
        <w:rPr>
          <w:rFonts w:ascii="Times New Roman" w:hAnsi="Times New Roman" w:cs="Times New Roman"/>
          <w:sz w:val="24"/>
          <w:szCs w:val="24"/>
          <w:lang w:val="sr-Cyrl-CS"/>
        </w:rPr>
        <w:t>х</w:t>
      </w:r>
      <w:r w:rsidRPr="0098727A">
        <w:rPr>
          <w:rFonts w:ascii="Times New Roman" w:hAnsi="Times New Roman" w:cs="Times New Roman"/>
          <w:sz w:val="24"/>
          <w:szCs w:val="24"/>
          <w:lang w:val="sr-Cyrl-CS"/>
        </w:rPr>
        <w:t xml:space="preserve"> </w:t>
      </w:r>
      <w:r w:rsidR="004C7B7B">
        <w:rPr>
          <w:rFonts w:ascii="Times New Roman" w:hAnsi="Times New Roman" w:cs="Times New Roman"/>
          <w:sz w:val="24"/>
          <w:szCs w:val="24"/>
          <w:lang w:val="sr-Cyrl-CS"/>
        </w:rPr>
        <w:t xml:space="preserve">у </w:t>
      </w:r>
      <w:r w:rsidRPr="0098727A">
        <w:rPr>
          <w:rFonts w:ascii="Times New Roman" w:hAnsi="Times New Roman" w:cs="Times New Roman"/>
          <w:sz w:val="24"/>
          <w:szCs w:val="24"/>
          <w:lang w:val="sr-Cyrl-CS"/>
        </w:rPr>
        <w:t>Информатор</w:t>
      </w:r>
      <w:r w:rsidR="004C7B7B">
        <w:rPr>
          <w:rFonts w:ascii="Times New Roman" w:hAnsi="Times New Roman" w:cs="Times New Roman"/>
          <w:sz w:val="24"/>
          <w:szCs w:val="24"/>
          <w:lang w:val="sr-Cyrl-CS"/>
        </w:rPr>
        <w:t>у</w:t>
      </w:r>
      <w:r w:rsidRPr="0098727A">
        <w:rPr>
          <w:rFonts w:ascii="Times New Roman" w:hAnsi="Times New Roman" w:cs="Times New Roman"/>
          <w:sz w:val="24"/>
          <w:szCs w:val="24"/>
          <w:lang w:val="sr-Cyrl-CS"/>
        </w:rPr>
        <w:t>.</w:t>
      </w:r>
    </w:p>
    <w:p w:rsidR="00DC0D79" w:rsidRPr="0098727A" w:rsidRDefault="00DC0D79" w:rsidP="00DC0D79">
      <w:pPr>
        <w:pStyle w:val="Normal1"/>
        <w:spacing w:before="0" w:beforeAutospacing="0" w:after="0" w:afterAutospacing="0"/>
        <w:jc w:val="both"/>
        <w:rPr>
          <w:rFonts w:ascii="Times New Roman" w:hAnsi="Times New Roman" w:cs="Times New Roman"/>
          <w:sz w:val="24"/>
          <w:szCs w:val="24"/>
          <w:lang w:val="sr-Cyrl-CS"/>
        </w:rPr>
      </w:pPr>
    </w:p>
    <w:p w:rsidR="00DC0D79" w:rsidRPr="0098727A" w:rsidRDefault="00DC0D79" w:rsidP="00DC0D79">
      <w:pPr>
        <w:pStyle w:val="Normal1"/>
        <w:spacing w:before="0" w:beforeAutospacing="0" w:after="0" w:afterAutospacing="0"/>
        <w:jc w:val="both"/>
        <w:rPr>
          <w:rFonts w:ascii="Times New Roman" w:hAnsi="Times New Roman" w:cs="Times New Roman"/>
          <w:sz w:val="24"/>
          <w:szCs w:val="24"/>
          <w:lang w:val="sr-Cyrl-CS"/>
        </w:rPr>
      </w:pPr>
      <w:r w:rsidRPr="0098727A">
        <w:rPr>
          <w:rFonts w:ascii="Times New Roman" w:hAnsi="Times New Roman" w:cs="Times New Roman"/>
          <w:sz w:val="24"/>
          <w:szCs w:val="24"/>
          <w:lang w:val="sr-Cyrl-CS"/>
        </w:rPr>
        <w:t>У складу са чланом 25. Статута Агенције за привредне регистре („Службени гласник РС“, бр. 85/04, 52/05, 103/09, 112/12), директор Агенције може посебним пуномоћјем одређене послове из своје надлежности пренети на друге запослене у Агенцији.</w:t>
      </w:r>
    </w:p>
    <w:p w:rsidR="00DC0D79" w:rsidRPr="0098727A" w:rsidRDefault="00DC0D79" w:rsidP="00DC0D79">
      <w:pPr>
        <w:pStyle w:val="Normal1"/>
        <w:spacing w:before="0" w:beforeAutospacing="0" w:after="0" w:afterAutospacing="0"/>
        <w:jc w:val="both"/>
        <w:rPr>
          <w:rFonts w:ascii="Times New Roman" w:hAnsi="Times New Roman" w:cs="Times New Roman"/>
          <w:sz w:val="24"/>
          <w:szCs w:val="24"/>
          <w:lang w:val="sr-Cyrl-CS"/>
        </w:rPr>
      </w:pPr>
    </w:p>
    <w:p w:rsidR="00DC0D79" w:rsidRPr="0098727A" w:rsidRDefault="00DC0D79" w:rsidP="00DC0D79">
      <w:pPr>
        <w:pStyle w:val="Normal1"/>
        <w:spacing w:before="0" w:beforeAutospacing="0" w:after="0" w:afterAutospacing="0"/>
        <w:jc w:val="both"/>
        <w:rPr>
          <w:rFonts w:ascii="Times New Roman" w:hAnsi="Times New Roman" w:cs="Times New Roman"/>
          <w:sz w:val="24"/>
          <w:szCs w:val="24"/>
          <w:lang w:val="sr-Cyrl-CS"/>
        </w:rPr>
      </w:pPr>
      <w:r w:rsidRPr="0098727A">
        <w:rPr>
          <w:rFonts w:ascii="Times New Roman" w:hAnsi="Times New Roman" w:cs="Times New Roman"/>
          <w:sz w:val="24"/>
          <w:szCs w:val="24"/>
          <w:lang w:val="sr-Cyrl-CS"/>
        </w:rPr>
        <w:t>Одлуком директора Агенције број 10-9-23/06</w:t>
      </w:r>
      <w:r w:rsidR="00B24382">
        <w:rPr>
          <w:rFonts w:ascii="Times New Roman" w:hAnsi="Times New Roman" w:cs="Times New Roman"/>
          <w:sz w:val="24"/>
          <w:szCs w:val="24"/>
          <w:lang w:val="sr-Cyrl-CS"/>
        </w:rPr>
        <w:t>,</w:t>
      </w:r>
      <w:r w:rsidRPr="0098727A">
        <w:rPr>
          <w:rFonts w:ascii="Times New Roman" w:hAnsi="Times New Roman" w:cs="Times New Roman"/>
          <w:sz w:val="24"/>
          <w:szCs w:val="24"/>
          <w:lang w:val="sr-Cyrl-CS"/>
        </w:rPr>
        <w:t xml:space="preserve"> од 25.01.2006. године</w:t>
      </w:r>
      <w:r w:rsidR="00B24382">
        <w:rPr>
          <w:rFonts w:ascii="Times New Roman" w:hAnsi="Times New Roman" w:cs="Times New Roman"/>
          <w:sz w:val="24"/>
          <w:szCs w:val="24"/>
          <w:lang w:val="sr-Cyrl-CS"/>
        </w:rPr>
        <w:t>,</w:t>
      </w:r>
      <w:r w:rsidRPr="0098727A">
        <w:rPr>
          <w:rFonts w:ascii="Times New Roman" w:hAnsi="Times New Roman" w:cs="Times New Roman"/>
          <w:sz w:val="24"/>
          <w:szCs w:val="24"/>
          <w:lang w:val="sr-Cyrl-CS"/>
        </w:rPr>
        <w:t xml:space="preserve"> Габријела Петковић Јовановић, менаџер </w:t>
      </w:r>
      <w:r w:rsidR="006F30C2" w:rsidRPr="0098727A">
        <w:rPr>
          <w:rFonts w:ascii="Times New Roman" w:hAnsi="Times New Roman" w:cs="Times New Roman"/>
          <w:sz w:val="24"/>
          <w:szCs w:val="24"/>
          <w:lang w:val="sr-Cyrl-CS"/>
        </w:rPr>
        <w:t xml:space="preserve">за односе с јавношћу </w:t>
      </w:r>
      <w:r w:rsidRPr="0098727A">
        <w:rPr>
          <w:rFonts w:ascii="Times New Roman" w:hAnsi="Times New Roman" w:cs="Times New Roman"/>
          <w:sz w:val="24"/>
          <w:szCs w:val="24"/>
          <w:lang w:val="sr-Cyrl-CS"/>
        </w:rPr>
        <w:t xml:space="preserve">Агенције </w:t>
      </w:r>
      <w:r w:rsidR="00B24382" w:rsidRPr="00B24382">
        <w:rPr>
          <w:rFonts w:ascii="Times New Roman" w:hAnsi="Times New Roman" w:cs="Times New Roman"/>
          <w:sz w:val="24"/>
          <w:szCs w:val="24"/>
          <w:lang w:val="sr-Cyrl-CS"/>
        </w:rPr>
        <w:t xml:space="preserve">задужена је </w:t>
      </w:r>
      <w:r w:rsidR="00B24382">
        <w:rPr>
          <w:rFonts w:ascii="Times New Roman" w:hAnsi="Times New Roman" w:cs="Times New Roman"/>
          <w:sz w:val="24"/>
          <w:szCs w:val="24"/>
          <w:lang w:val="sr-Cyrl-CS"/>
        </w:rPr>
        <w:t>з</w:t>
      </w:r>
      <w:r w:rsidRPr="0098727A">
        <w:rPr>
          <w:rFonts w:ascii="Times New Roman" w:hAnsi="Times New Roman" w:cs="Times New Roman"/>
          <w:sz w:val="24"/>
          <w:szCs w:val="24"/>
          <w:lang w:val="sr-Cyrl-CS"/>
        </w:rPr>
        <w:t>а израд</w:t>
      </w:r>
      <w:r w:rsidR="00B24382">
        <w:rPr>
          <w:rFonts w:ascii="Times New Roman" w:hAnsi="Times New Roman" w:cs="Times New Roman"/>
          <w:sz w:val="24"/>
          <w:szCs w:val="24"/>
          <w:lang w:val="sr-Cyrl-CS"/>
        </w:rPr>
        <w:t>у,</w:t>
      </w:r>
      <w:r w:rsidRPr="0098727A">
        <w:rPr>
          <w:rFonts w:ascii="Times New Roman" w:hAnsi="Times New Roman" w:cs="Times New Roman"/>
          <w:sz w:val="24"/>
          <w:szCs w:val="24"/>
          <w:lang w:val="sr-Cyrl-CS"/>
        </w:rPr>
        <w:t xml:space="preserve"> </w:t>
      </w:r>
      <w:r w:rsidR="00B24382" w:rsidRPr="00B24382">
        <w:rPr>
          <w:rFonts w:ascii="Times New Roman" w:hAnsi="Times New Roman" w:cs="Times New Roman"/>
          <w:sz w:val="24"/>
          <w:szCs w:val="24"/>
          <w:lang w:val="sr-Cyrl-CS"/>
        </w:rPr>
        <w:t>редовно ажурирањ</w:t>
      </w:r>
      <w:r w:rsidR="00B24382">
        <w:rPr>
          <w:rFonts w:ascii="Times New Roman" w:hAnsi="Times New Roman" w:cs="Times New Roman"/>
          <w:sz w:val="24"/>
          <w:szCs w:val="24"/>
          <w:lang w:val="sr-Cyrl-CS"/>
        </w:rPr>
        <w:t>е</w:t>
      </w:r>
      <w:r w:rsidR="00B24382" w:rsidRPr="00B24382">
        <w:rPr>
          <w:rFonts w:ascii="Times New Roman" w:hAnsi="Times New Roman" w:cs="Times New Roman"/>
          <w:sz w:val="24"/>
          <w:szCs w:val="24"/>
          <w:lang w:val="sr-Cyrl-CS"/>
        </w:rPr>
        <w:t xml:space="preserve"> </w:t>
      </w:r>
      <w:r w:rsidR="00B24382">
        <w:rPr>
          <w:rFonts w:ascii="Times New Roman" w:hAnsi="Times New Roman" w:cs="Times New Roman"/>
          <w:sz w:val="24"/>
          <w:szCs w:val="24"/>
          <w:lang w:val="sr-Cyrl-CS"/>
        </w:rPr>
        <w:t xml:space="preserve">и објављивање </w:t>
      </w:r>
      <w:r w:rsidRPr="0098727A">
        <w:rPr>
          <w:rFonts w:ascii="Times New Roman" w:hAnsi="Times New Roman" w:cs="Times New Roman"/>
          <w:sz w:val="24"/>
          <w:szCs w:val="24"/>
          <w:lang w:val="sr-Cyrl-CS"/>
        </w:rPr>
        <w:t>Информатора</w:t>
      </w:r>
      <w:r w:rsidR="00B24382">
        <w:rPr>
          <w:rFonts w:ascii="Times New Roman" w:hAnsi="Times New Roman" w:cs="Times New Roman"/>
          <w:sz w:val="24"/>
          <w:szCs w:val="24"/>
          <w:lang w:val="sr-Cyrl-CS"/>
        </w:rPr>
        <w:t xml:space="preserve"> на интернет страници Агенције</w:t>
      </w:r>
      <w:r w:rsidRPr="0098727A">
        <w:rPr>
          <w:rFonts w:ascii="Times New Roman" w:hAnsi="Times New Roman" w:cs="Times New Roman"/>
          <w:sz w:val="24"/>
          <w:szCs w:val="24"/>
          <w:lang w:val="sr-Cyrl-CS"/>
        </w:rPr>
        <w:t>.</w:t>
      </w:r>
    </w:p>
    <w:p w:rsidR="00DC0D79" w:rsidRPr="0098727A" w:rsidRDefault="00DC0D79" w:rsidP="00DC0D79">
      <w:pPr>
        <w:pStyle w:val="Normal1"/>
        <w:spacing w:before="0" w:beforeAutospacing="0" w:after="0" w:afterAutospacing="0"/>
        <w:jc w:val="both"/>
        <w:rPr>
          <w:rFonts w:ascii="Times New Roman" w:hAnsi="Times New Roman" w:cs="Times New Roman"/>
          <w:sz w:val="24"/>
          <w:szCs w:val="24"/>
          <w:lang w:val="sr-Cyrl-CS"/>
        </w:rPr>
      </w:pPr>
    </w:p>
    <w:p w:rsidR="00DC0D79" w:rsidRPr="0098727A" w:rsidRDefault="00DC0D79" w:rsidP="00DC0D79">
      <w:pPr>
        <w:pStyle w:val="Normal1"/>
        <w:spacing w:before="0" w:beforeAutospacing="0" w:after="0" w:afterAutospacing="0"/>
        <w:jc w:val="both"/>
        <w:rPr>
          <w:rFonts w:ascii="Times New Roman" w:hAnsi="Times New Roman" w:cs="Times New Roman"/>
          <w:sz w:val="24"/>
          <w:szCs w:val="24"/>
          <w:lang w:val="sr-Cyrl-CS"/>
        </w:rPr>
      </w:pPr>
      <w:r w:rsidRPr="0098727A">
        <w:rPr>
          <w:rFonts w:ascii="Times New Roman" w:hAnsi="Times New Roman" w:cs="Times New Roman"/>
          <w:sz w:val="24"/>
          <w:szCs w:val="24"/>
          <w:lang w:val="sr-Cyrl-CS"/>
        </w:rPr>
        <w:lastRenderedPageBreak/>
        <w:t>За тачност и потпуност података у деловима Информатора који се односе на рад регистара</w:t>
      </w:r>
      <w:r w:rsidR="00B24382">
        <w:rPr>
          <w:rFonts w:ascii="Times New Roman" w:hAnsi="Times New Roman" w:cs="Times New Roman"/>
          <w:sz w:val="24"/>
          <w:szCs w:val="24"/>
          <w:lang w:val="sr-Cyrl-CS"/>
        </w:rPr>
        <w:t>,</w:t>
      </w:r>
      <w:r w:rsidRPr="0098727A">
        <w:rPr>
          <w:rFonts w:ascii="Times New Roman" w:hAnsi="Times New Roman" w:cs="Times New Roman"/>
          <w:sz w:val="24"/>
          <w:szCs w:val="24"/>
          <w:lang w:val="sr-Cyrl-CS"/>
        </w:rPr>
        <w:t xml:space="preserve"> одговар</w:t>
      </w:r>
      <w:r w:rsidR="00B24382">
        <w:rPr>
          <w:rFonts w:ascii="Times New Roman" w:hAnsi="Times New Roman" w:cs="Times New Roman"/>
          <w:sz w:val="24"/>
          <w:szCs w:val="24"/>
          <w:lang w:val="sr-Cyrl-CS"/>
        </w:rPr>
        <w:t>ни су</w:t>
      </w:r>
      <w:r w:rsidRPr="0098727A">
        <w:rPr>
          <w:rFonts w:ascii="Times New Roman" w:hAnsi="Times New Roman" w:cs="Times New Roman"/>
          <w:sz w:val="24"/>
          <w:szCs w:val="24"/>
          <w:lang w:val="sr-Cyrl-CS"/>
        </w:rPr>
        <w:t xml:space="preserve"> регистратори</w:t>
      </w:r>
      <w:r w:rsidR="00B24382">
        <w:rPr>
          <w:rFonts w:ascii="Times New Roman" w:hAnsi="Times New Roman" w:cs="Times New Roman"/>
          <w:sz w:val="24"/>
          <w:szCs w:val="24"/>
          <w:lang w:val="sr-Cyrl-CS"/>
        </w:rPr>
        <w:t>,</w:t>
      </w:r>
      <w:r w:rsidRPr="0098727A">
        <w:rPr>
          <w:rFonts w:ascii="Times New Roman" w:hAnsi="Times New Roman" w:cs="Times New Roman"/>
          <w:sz w:val="24"/>
          <w:szCs w:val="24"/>
          <w:lang w:val="sr-Cyrl-CS"/>
        </w:rPr>
        <w:t xml:space="preserve"> у оквиру овлашћења утврђених законом и другим прописима, именовани за вођење регистара од стране Управног одбора, уз претходну </w:t>
      </w:r>
      <w:r w:rsidR="00B24382">
        <w:rPr>
          <w:rFonts w:ascii="Times New Roman" w:hAnsi="Times New Roman" w:cs="Times New Roman"/>
          <w:sz w:val="24"/>
          <w:szCs w:val="24"/>
          <w:lang w:val="sr-Cyrl-CS"/>
        </w:rPr>
        <w:t xml:space="preserve">добијену </w:t>
      </w:r>
      <w:r w:rsidRPr="0098727A">
        <w:rPr>
          <w:rFonts w:ascii="Times New Roman" w:hAnsi="Times New Roman" w:cs="Times New Roman"/>
          <w:sz w:val="24"/>
          <w:szCs w:val="24"/>
          <w:lang w:val="sr-Cyrl-CS"/>
        </w:rPr>
        <w:t xml:space="preserve">сагласност Владе. Подаци о регистраторима наведени су у одељку </w:t>
      </w:r>
      <w:r w:rsidR="001D7BC2">
        <w:rPr>
          <w:rFonts w:ascii="Times New Roman" w:hAnsi="Times New Roman" w:cs="Times New Roman"/>
          <w:sz w:val="24"/>
          <w:szCs w:val="24"/>
          <w:lang w:val="sr-Cyrl-CS"/>
        </w:rPr>
        <w:t>2</w:t>
      </w:r>
      <w:r w:rsidRPr="0098727A">
        <w:rPr>
          <w:rFonts w:ascii="Times New Roman" w:hAnsi="Times New Roman" w:cs="Times New Roman"/>
          <w:sz w:val="24"/>
          <w:szCs w:val="24"/>
          <w:lang w:val="sr-Cyrl-CS"/>
        </w:rPr>
        <w:t xml:space="preserve">. </w:t>
      </w:r>
      <w:r w:rsidR="001D7BC2" w:rsidRPr="001D7BC2">
        <w:rPr>
          <w:rFonts w:ascii="Times New Roman" w:hAnsi="Times New Roman" w:cs="Times New Roman"/>
          <w:sz w:val="24"/>
          <w:szCs w:val="24"/>
          <w:lang w:val="sr-Cyrl-CS"/>
        </w:rPr>
        <w:t>О</w:t>
      </w:r>
      <w:r w:rsidR="001D7BC2">
        <w:rPr>
          <w:rFonts w:ascii="Times New Roman" w:hAnsi="Times New Roman" w:cs="Times New Roman"/>
          <w:sz w:val="24"/>
          <w:szCs w:val="24"/>
          <w:lang w:val="sr-Cyrl-CS"/>
        </w:rPr>
        <w:t xml:space="preserve">ргани </w:t>
      </w:r>
      <w:r w:rsidR="001D7BC2" w:rsidRPr="001D7BC2">
        <w:rPr>
          <w:rFonts w:ascii="Times New Roman" w:hAnsi="Times New Roman" w:cs="Times New Roman"/>
          <w:sz w:val="24"/>
          <w:szCs w:val="24"/>
          <w:lang w:val="sr-Cyrl-CS"/>
        </w:rPr>
        <w:t>А</w:t>
      </w:r>
      <w:r w:rsidR="001D7BC2">
        <w:rPr>
          <w:rFonts w:ascii="Times New Roman" w:hAnsi="Times New Roman" w:cs="Times New Roman"/>
          <w:sz w:val="24"/>
          <w:szCs w:val="24"/>
          <w:lang w:val="sr-Cyrl-CS"/>
        </w:rPr>
        <w:t>генције</w:t>
      </w:r>
      <w:r w:rsidR="001D7BC2" w:rsidRPr="001D7BC2">
        <w:rPr>
          <w:rFonts w:ascii="Times New Roman" w:hAnsi="Times New Roman" w:cs="Times New Roman"/>
          <w:sz w:val="24"/>
          <w:szCs w:val="24"/>
          <w:lang w:val="sr-Cyrl-CS"/>
        </w:rPr>
        <w:t xml:space="preserve">, </w:t>
      </w:r>
      <w:r w:rsidR="001D7BC2">
        <w:rPr>
          <w:rFonts w:ascii="Times New Roman" w:hAnsi="Times New Roman" w:cs="Times New Roman"/>
          <w:sz w:val="24"/>
          <w:szCs w:val="24"/>
          <w:lang w:val="sr-Cyrl-CS"/>
        </w:rPr>
        <w:t>опис функција старешина</w:t>
      </w:r>
      <w:r w:rsidRPr="0098727A">
        <w:rPr>
          <w:rFonts w:ascii="Times New Roman" w:hAnsi="Times New Roman" w:cs="Times New Roman"/>
          <w:sz w:val="24"/>
          <w:szCs w:val="24"/>
          <w:lang w:val="sr-Cyrl-CS"/>
        </w:rPr>
        <w:t>.</w:t>
      </w:r>
    </w:p>
    <w:p w:rsidR="00DA26E4" w:rsidRPr="0098727A" w:rsidRDefault="00DA26E4" w:rsidP="00DC0D79">
      <w:pPr>
        <w:pStyle w:val="Normal1"/>
        <w:spacing w:before="0" w:beforeAutospacing="0" w:after="0" w:afterAutospacing="0"/>
        <w:jc w:val="both"/>
        <w:rPr>
          <w:rFonts w:ascii="Times New Roman" w:hAnsi="Times New Roman" w:cs="Times New Roman"/>
          <w:sz w:val="24"/>
          <w:szCs w:val="24"/>
          <w:lang w:val="sr-Cyrl-CS" w:bidi="en-US"/>
        </w:rPr>
      </w:pPr>
    </w:p>
    <w:p w:rsidR="00F64123" w:rsidRPr="0098727A" w:rsidRDefault="00E722D7" w:rsidP="00F64123">
      <w:pPr>
        <w:pStyle w:val="ListParagraph"/>
        <w:ind w:left="0"/>
        <w:jc w:val="both"/>
        <w:rPr>
          <w:b/>
          <w:lang w:val="sr-Cyrl-CS"/>
        </w:rPr>
      </w:pPr>
      <w:r w:rsidRPr="0098727A">
        <w:rPr>
          <w:lang w:val="sr-Cyrl-CS" w:bidi="en-US"/>
        </w:rPr>
        <w:t xml:space="preserve">Агенција за привредне регистре </w:t>
      </w:r>
      <w:r w:rsidR="00DC0D79" w:rsidRPr="0098727A">
        <w:rPr>
          <w:lang w:val="sr-Cyrl-CS" w:bidi="en-US"/>
        </w:rPr>
        <w:t xml:space="preserve">је </w:t>
      </w:r>
      <w:r w:rsidRPr="0098727A">
        <w:rPr>
          <w:lang w:val="sr-Cyrl-CS" w:bidi="en-US"/>
        </w:rPr>
        <w:t xml:space="preserve">основана 2004. године Законом о Агенцији за привредне регистре </w:t>
      </w:r>
      <w:r w:rsidRPr="0098727A">
        <w:rPr>
          <w:lang w:val="sr-Cyrl-CS"/>
        </w:rPr>
        <w:t>(„Службени гласник РС“, бр. 55/04, 111/09</w:t>
      </w:r>
      <w:r w:rsidR="002075C7" w:rsidRPr="0098727A">
        <w:rPr>
          <w:lang w:val="sr-Cyrl-CS"/>
        </w:rPr>
        <w:t xml:space="preserve"> и 99/11</w:t>
      </w:r>
      <w:r w:rsidRPr="0098727A">
        <w:rPr>
          <w:lang w:val="sr-Cyrl-CS"/>
        </w:rPr>
        <w:t>)</w:t>
      </w:r>
      <w:r w:rsidRPr="0098727A">
        <w:rPr>
          <w:lang w:val="sr-Cyrl-CS" w:bidi="en-US"/>
        </w:rPr>
        <w:t>, којим су утврђени статус, седиште, послови и органи Агенције.</w:t>
      </w:r>
      <w:r w:rsidR="00F64123" w:rsidRPr="0098727A">
        <w:rPr>
          <w:lang w:val="sr-Cyrl-CS" w:bidi="en-US"/>
        </w:rPr>
        <w:t xml:space="preserve"> Агенција послује и у складу са прописима </w:t>
      </w:r>
      <w:r w:rsidR="00F64123" w:rsidRPr="0098727A">
        <w:rPr>
          <w:lang w:val="sr-Cyrl-CS"/>
        </w:rPr>
        <w:t>о јавним агенцијама.</w:t>
      </w:r>
    </w:p>
    <w:p w:rsidR="00F64123" w:rsidRPr="0098727A" w:rsidRDefault="00F64123" w:rsidP="00F64123">
      <w:pPr>
        <w:jc w:val="both"/>
        <w:rPr>
          <w:lang w:val="sr-Cyrl-CS" w:bidi="en-US"/>
        </w:rPr>
      </w:pPr>
    </w:p>
    <w:p w:rsidR="00F64123" w:rsidRPr="0098727A" w:rsidRDefault="00F64123" w:rsidP="00F64123">
      <w:pPr>
        <w:pStyle w:val="ListParagraph"/>
        <w:ind w:left="0"/>
        <w:jc w:val="both"/>
        <w:rPr>
          <w:lang w:val="sr-Cyrl-CS"/>
        </w:rPr>
      </w:pPr>
      <w:r w:rsidRPr="0098727A">
        <w:rPr>
          <w:lang w:val="sr-Cyrl-CS"/>
        </w:rPr>
        <w:t>Средства за рад Агенције обезбеђују се из прихода од накнада за услуге које пружа својим корисницима, а врсту, висину и начин плаћања</w:t>
      </w:r>
      <w:r w:rsidR="00B24382">
        <w:rPr>
          <w:lang w:val="sr-Cyrl-CS"/>
        </w:rPr>
        <w:t xml:space="preserve"> накнада</w:t>
      </w:r>
      <w:r w:rsidRPr="0098727A">
        <w:rPr>
          <w:lang w:val="sr-Cyrl-CS"/>
        </w:rPr>
        <w:t>, у складу са Законом о Агенцији за привредне регистре, утврђује управни одбор Агенције, уз сагласност Владе Републике Србије.</w:t>
      </w:r>
      <w:r w:rsidR="008A0FAE" w:rsidRPr="0098727A">
        <w:rPr>
          <w:lang w:val="sr-Cyrl-CS"/>
        </w:rPr>
        <w:t xml:space="preserve"> Агенција се финан</w:t>
      </w:r>
      <w:r w:rsidR="000F00D3" w:rsidRPr="0098727A">
        <w:rPr>
          <w:lang w:val="sr-Cyrl-CS"/>
        </w:rPr>
        <w:t>сира и средствима из донација.</w:t>
      </w:r>
      <w:r w:rsidR="008A0FAE" w:rsidRPr="0098727A">
        <w:rPr>
          <w:lang w:val="sr-Cyrl-CS"/>
        </w:rPr>
        <w:t xml:space="preserve">  </w:t>
      </w:r>
    </w:p>
    <w:p w:rsidR="00F64123" w:rsidRPr="0098727A" w:rsidRDefault="00F64123" w:rsidP="00F64123">
      <w:pPr>
        <w:pStyle w:val="ListParagraph"/>
        <w:ind w:left="0"/>
        <w:jc w:val="both"/>
        <w:rPr>
          <w:lang w:val="sr-Cyrl-CS"/>
        </w:rPr>
      </w:pPr>
    </w:p>
    <w:p w:rsidR="000F5836" w:rsidRPr="0098727A" w:rsidRDefault="007D0C9E" w:rsidP="00F03F13">
      <w:pPr>
        <w:jc w:val="both"/>
        <w:rPr>
          <w:lang w:val="sr-Cyrl-CS"/>
        </w:rPr>
      </w:pPr>
      <w:r w:rsidRPr="0098727A">
        <w:rPr>
          <w:lang w:val="sr-Cyrl-CS"/>
        </w:rPr>
        <w:t>Агенциј</w:t>
      </w:r>
      <w:r w:rsidR="00F64123" w:rsidRPr="0098727A">
        <w:rPr>
          <w:lang w:val="sr-Cyrl-CS"/>
        </w:rPr>
        <w:t>а</w:t>
      </w:r>
      <w:r w:rsidRPr="0098727A">
        <w:rPr>
          <w:lang w:val="sr-Cyrl-CS"/>
        </w:rPr>
        <w:t xml:space="preserve"> </w:t>
      </w:r>
      <w:r w:rsidR="00F64123" w:rsidRPr="0098727A">
        <w:rPr>
          <w:lang w:val="sr-Cyrl-CS"/>
        </w:rPr>
        <w:t xml:space="preserve">за привредне регистре има седиште </w:t>
      </w:r>
      <w:r w:rsidRPr="0098727A">
        <w:rPr>
          <w:lang w:val="sr-Cyrl-CS"/>
        </w:rPr>
        <w:t xml:space="preserve">у </w:t>
      </w:r>
      <w:r w:rsidR="00F64123" w:rsidRPr="0098727A">
        <w:rPr>
          <w:lang w:val="sr-Cyrl-CS"/>
        </w:rPr>
        <w:t>Бранков</w:t>
      </w:r>
      <w:r w:rsidR="000E4191" w:rsidRPr="0098727A">
        <w:rPr>
          <w:lang w:val="sr-Cyrl-CS"/>
        </w:rPr>
        <w:t>ој</w:t>
      </w:r>
      <w:r w:rsidR="00F64123" w:rsidRPr="0098727A">
        <w:rPr>
          <w:lang w:val="sr-Cyrl-CS"/>
        </w:rPr>
        <w:t xml:space="preserve"> 25</w:t>
      </w:r>
      <w:r w:rsidR="000E4191" w:rsidRPr="0098727A">
        <w:rPr>
          <w:lang w:val="sr-Cyrl-CS"/>
        </w:rPr>
        <w:t>,</w:t>
      </w:r>
      <w:r w:rsidR="00F64123" w:rsidRPr="0098727A">
        <w:rPr>
          <w:lang w:val="sr-Cyrl-CS"/>
        </w:rPr>
        <w:t xml:space="preserve"> у </w:t>
      </w:r>
      <w:r w:rsidRPr="0098727A">
        <w:rPr>
          <w:lang w:val="sr-Cyrl-CS"/>
        </w:rPr>
        <w:t>Београду</w:t>
      </w:r>
      <w:r w:rsidR="00B24382">
        <w:rPr>
          <w:lang w:val="sr-Cyrl-CS"/>
        </w:rPr>
        <w:t xml:space="preserve">, као и </w:t>
      </w:r>
      <w:r w:rsidR="002A0F1B" w:rsidRPr="0098727A">
        <w:rPr>
          <w:lang w:val="sr-Cyrl-CS"/>
        </w:rPr>
        <w:t>13 о</w:t>
      </w:r>
      <w:r w:rsidRPr="0098727A">
        <w:rPr>
          <w:lang w:val="sr-Cyrl-CS"/>
        </w:rPr>
        <w:t>рганизацион</w:t>
      </w:r>
      <w:r w:rsidR="002A0F1B" w:rsidRPr="0098727A">
        <w:rPr>
          <w:lang w:val="sr-Cyrl-CS"/>
        </w:rPr>
        <w:t>их</w:t>
      </w:r>
      <w:r w:rsidRPr="0098727A">
        <w:rPr>
          <w:lang w:val="sr-Cyrl-CS"/>
        </w:rPr>
        <w:t xml:space="preserve"> јединиц</w:t>
      </w:r>
      <w:r w:rsidR="002A0F1B" w:rsidRPr="0098727A">
        <w:rPr>
          <w:lang w:val="sr-Cyrl-CS"/>
        </w:rPr>
        <w:t>а</w:t>
      </w:r>
      <w:r w:rsidR="00B24382">
        <w:rPr>
          <w:lang w:val="sr-Cyrl-CS"/>
        </w:rPr>
        <w:t>,</w:t>
      </w:r>
      <w:r w:rsidR="002A0F1B" w:rsidRPr="0098727A">
        <w:rPr>
          <w:lang w:val="sr-Cyrl-CS"/>
        </w:rPr>
        <w:t xml:space="preserve"> у следећим градовима:</w:t>
      </w:r>
      <w:r w:rsidR="00E13FF7" w:rsidRPr="0098727A">
        <w:rPr>
          <w:lang w:val="sr-Cyrl-CS"/>
        </w:rPr>
        <w:t xml:space="preserve"> </w:t>
      </w:r>
      <w:r w:rsidR="002A0F1B" w:rsidRPr="0098727A">
        <w:rPr>
          <w:lang w:val="sr-Cyrl-CS"/>
        </w:rPr>
        <w:t>Нови Сад, Суботица, Зрењанин, Панчево, Пожаревац, Ваљево, Краљево, Ужице, Зајечар, Крагујевац, Ниш, Лесковац</w:t>
      </w:r>
      <w:r w:rsidR="00FB6BE9" w:rsidRPr="0098727A">
        <w:rPr>
          <w:lang w:val="sr-Cyrl-CS"/>
        </w:rPr>
        <w:t xml:space="preserve"> и</w:t>
      </w:r>
      <w:r w:rsidR="002A0F1B" w:rsidRPr="0098727A">
        <w:rPr>
          <w:lang w:val="sr-Cyrl-CS"/>
        </w:rPr>
        <w:t xml:space="preserve"> Косовска Митровица. </w:t>
      </w:r>
    </w:p>
    <w:p w:rsidR="000F5836" w:rsidRPr="0098727A" w:rsidRDefault="000F5836" w:rsidP="00F03F13">
      <w:pPr>
        <w:jc w:val="both"/>
        <w:rPr>
          <w:lang w:val="sr-Cyrl-CS"/>
        </w:rPr>
      </w:pPr>
    </w:p>
    <w:p w:rsidR="002A0F1B" w:rsidRPr="0098727A" w:rsidRDefault="000E4191" w:rsidP="00F03F13">
      <w:pPr>
        <w:jc w:val="both"/>
        <w:rPr>
          <w:lang w:val="sr-Cyrl-CS"/>
        </w:rPr>
      </w:pPr>
      <w:r w:rsidRPr="0098727A">
        <w:rPr>
          <w:lang w:val="sr-Cyrl-CS"/>
        </w:rPr>
        <w:t>А</w:t>
      </w:r>
      <w:r w:rsidR="00E13FF7" w:rsidRPr="0098727A">
        <w:rPr>
          <w:lang w:val="sr-Cyrl-CS"/>
        </w:rPr>
        <w:t xml:space="preserve">рхива Агенције за привредне регистре </w:t>
      </w:r>
      <w:r w:rsidRPr="0098727A">
        <w:rPr>
          <w:lang w:val="sr-Cyrl-CS"/>
        </w:rPr>
        <w:t xml:space="preserve">централизована је и </w:t>
      </w:r>
      <w:r w:rsidR="00E13FF7" w:rsidRPr="0098727A">
        <w:rPr>
          <w:lang w:val="sr-Cyrl-CS"/>
        </w:rPr>
        <w:t xml:space="preserve">смештена у </w:t>
      </w:r>
      <w:r w:rsidRPr="0098727A">
        <w:rPr>
          <w:lang w:val="sr-Cyrl-CS"/>
        </w:rPr>
        <w:t>у</w:t>
      </w:r>
      <w:r w:rsidR="00E13FF7" w:rsidRPr="0098727A">
        <w:rPr>
          <w:lang w:val="sr-Cyrl-CS"/>
        </w:rPr>
        <w:t>лици Ослобођења бб у Београду.</w:t>
      </w:r>
    </w:p>
    <w:p w:rsidR="00E13FF7" w:rsidRPr="0098727A" w:rsidRDefault="00E13FF7" w:rsidP="00F03F13">
      <w:pPr>
        <w:jc w:val="both"/>
        <w:rPr>
          <w:lang w:val="sr-Cyrl-CS"/>
        </w:rPr>
      </w:pPr>
    </w:p>
    <w:p w:rsidR="000F5836" w:rsidRPr="0098727A" w:rsidRDefault="005B2C84" w:rsidP="005B2C84">
      <w:pPr>
        <w:pStyle w:val="ListParagraph"/>
        <w:ind w:left="0"/>
        <w:jc w:val="both"/>
        <w:rPr>
          <w:bCs/>
          <w:lang w:val="sr-Cyrl-CS" w:bidi="en-US"/>
        </w:rPr>
      </w:pPr>
      <w:r w:rsidRPr="0098727A">
        <w:rPr>
          <w:lang w:val="sr-Cyrl-CS" w:bidi="en-US"/>
        </w:rPr>
        <w:t>Агенција је основана са циљем во</w:t>
      </w:r>
      <w:r w:rsidR="00B24382">
        <w:rPr>
          <w:lang w:val="sr-Cyrl-CS" w:bidi="en-US"/>
        </w:rPr>
        <w:t>ђења</w:t>
      </w:r>
      <w:r w:rsidRPr="0098727A">
        <w:rPr>
          <w:lang w:val="sr-Cyrl-CS" w:bidi="en-US"/>
        </w:rPr>
        <w:t xml:space="preserve"> </w:t>
      </w:r>
      <w:r w:rsidR="00967AD8" w:rsidRPr="0098727A">
        <w:rPr>
          <w:lang w:val="sr-Cyrl-CS" w:bidi="en-US"/>
        </w:rPr>
        <w:t>законом утврђен</w:t>
      </w:r>
      <w:r w:rsidR="00B24382">
        <w:rPr>
          <w:lang w:val="sr-Cyrl-CS" w:bidi="en-US"/>
        </w:rPr>
        <w:t>их</w:t>
      </w:r>
      <w:r w:rsidR="00967AD8" w:rsidRPr="0098727A">
        <w:rPr>
          <w:lang w:val="sr-Cyrl-CS" w:bidi="en-US"/>
        </w:rPr>
        <w:t xml:space="preserve"> регист</w:t>
      </w:r>
      <w:r w:rsidR="00B24382">
        <w:rPr>
          <w:lang w:val="sr-Cyrl-CS" w:bidi="en-US"/>
        </w:rPr>
        <w:t>а</w:t>
      </w:r>
      <w:r w:rsidR="00967AD8" w:rsidRPr="0098727A">
        <w:rPr>
          <w:lang w:val="sr-Cyrl-CS" w:bidi="en-US"/>
        </w:rPr>
        <w:t>р</w:t>
      </w:r>
      <w:r w:rsidR="00B24382">
        <w:rPr>
          <w:lang w:val="sr-Cyrl-CS" w:bidi="en-US"/>
        </w:rPr>
        <w:t>а</w:t>
      </w:r>
      <w:r w:rsidR="00967AD8" w:rsidRPr="0098727A">
        <w:rPr>
          <w:lang w:val="sr-Cyrl-CS" w:bidi="en-US"/>
        </w:rPr>
        <w:t xml:space="preserve"> као јединствен</w:t>
      </w:r>
      <w:r w:rsidR="00B24382">
        <w:rPr>
          <w:lang w:val="sr-Cyrl-CS" w:bidi="en-US"/>
        </w:rPr>
        <w:t>их</w:t>
      </w:r>
      <w:r w:rsidR="00967AD8" w:rsidRPr="0098727A">
        <w:rPr>
          <w:lang w:val="sr-Cyrl-CS" w:bidi="en-US"/>
        </w:rPr>
        <w:t xml:space="preserve"> централизован</w:t>
      </w:r>
      <w:r w:rsidR="00B24382">
        <w:rPr>
          <w:lang w:val="sr-Cyrl-CS" w:bidi="en-US"/>
        </w:rPr>
        <w:t>их</w:t>
      </w:r>
      <w:r w:rsidR="00967AD8" w:rsidRPr="0098727A">
        <w:rPr>
          <w:lang w:val="sr-Cyrl-CS" w:bidi="en-US"/>
        </w:rPr>
        <w:t xml:space="preserve"> електронск</w:t>
      </w:r>
      <w:r w:rsidR="00B24382">
        <w:rPr>
          <w:lang w:val="sr-Cyrl-CS" w:bidi="en-US"/>
        </w:rPr>
        <w:t>их</w:t>
      </w:r>
      <w:r w:rsidR="00967AD8" w:rsidRPr="0098727A">
        <w:rPr>
          <w:lang w:val="sr-Cyrl-CS" w:bidi="en-US"/>
        </w:rPr>
        <w:t xml:space="preserve"> баз</w:t>
      </w:r>
      <w:r w:rsidR="00B24382">
        <w:rPr>
          <w:lang w:val="sr-Cyrl-CS" w:bidi="en-US"/>
        </w:rPr>
        <w:t>а</w:t>
      </w:r>
      <w:r w:rsidR="00967AD8" w:rsidRPr="0098727A">
        <w:rPr>
          <w:lang w:val="sr-Cyrl-CS" w:bidi="en-US"/>
        </w:rPr>
        <w:t xml:space="preserve"> података</w:t>
      </w:r>
      <w:r w:rsidRPr="0098727A">
        <w:rPr>
          <w:lang w:val="sr-Cyrl-CS" w:bidi="en-US"/>
        </w:rPr>
        <w:t xml:space="preserve"> и спров</w:t>
      </w:r>
      <w:r w:rsidR="007F20E5" w:rsidRPr="0098727A">
        <w:rPr>
          <w:lang w:val="sr-Cyrl-CS" w:bidi="en-US"/>
        </w:rPr>
        <w:t>о</w:t>
      </w:r>
      <w:r w:rsidR="00B24382">
        <w:rPr>
          <w:lang w:val="sr-Cyrl-CS" w:bidi="en-US"/>
        </w:rPr>
        <w:t>ђења</w:t>
      </w:r>
      <w:r w:rsidRPr="0098727A">
        <w:rPr>
          <w:lang w:val="sr-Cyrl-CS" w:bidi="en-US"/>
        </w:rPr>
        <w:t xml:space="preserve"> </w:t>
      </w:r>
      <w:r w:rsidR="007F20E5" w:rsidRPr="0098727A">
        <w:rPr>
          <w:lang w:val="sr-Cyrl-CS" w:bidi="en-US"/>
        </w:rPr>
        <w:t>реформ</w:t>
      </w:r>
      <w:r w:rsidR="00B24382">
        <w:rPr>
          <w:lang w:val="sr-Cyrl-CS" w:bidi="en-US"/>
        </w:rPr>
        <w:t>е</w:t>
      </w:r>
      <w:r w:rsidR="007F20E5" w:rsidRPr="0098727A">
        <w:rPr>
          <w:lang w:val="sr-Cyrl-CS" w:bidi="en-US"/>
        </w:rPr>
        <w:t xml:space="preserve"> система регистрације</w:t>
      </w:r>
      <w:r w:rsidR="00B24382">
        <w:rPr>
          <w:lang w:val="sr-Cyrl-CS" w:bidi="en-US"/>
        </w:rPr>
        <w:t>,</w:t>
      </w:r>
      <w:r w:rsidR="007F20E5" w:rsidRPr="0098727A">
        <w:rPr>
          <w:lang w:val="sr-Cyrl-CS" w:bidi="en-US"/>
        </w:rPr>
        <w:t xml:space="preserve"> </w:t>
      </w:r>
      <w:r w:rsidR="00B24382">
        <w:rPr>
          <w:lang w:val="sr-Cyrl-CS" w:bidi="en-US"/>
        </w:rPr>
        <w:t xml:space="preserve">ради </w:t>
      </w:r>
      <w:r w:rsidR="007F20E5" w:rsidRPr="0098727A">
        <w:rPr>
          <w:lang w:val="sr-Cyrl-CS" w:bidi="en-US"/>
        </w:rPr>
        <w:t>ств</w:t>
      </w:r>
      <w:r w:rsidR="00B24382">
        <w:rPr>
          <w:lang w:val="sr-Cyrl-CS" w:bidi="en-US"/>
        </w:rPr>
        <w:t>а</w:t>
      </w:r>
      <w:r w:rsidR="007F20E5" w:rsidRPr="0098727A">
        <w:rPr>
          <w:lang w:val="sr-Cyrl-CS" w:bidi="en-US"/>
        </w:rPr>
        <w:t>р</w:t>
      </w:r>
      <w:r w:rsidR="00B24382">
        <w:rPr>
          <w:lang w:val="sr-Cyrl-CS" w:bidi="en-US"/>
        </w:rPr>
        <w:t>ања</w:t>
      </w:r>
      <w:r w:rsidR="007F20E5" w:rsidRPr="0098727A">
        <w:rPr>
          <w:lang w:val="sr-Cyrl-CS" w:bidi="en-US"/>
        </w:rPr>
        <w:t xml:space="preserve"> повољнији</w:t>
      </w:r>
      <w:r w:rsidR="00B24382">
        <w:rPr>
          <w:lang w:val="sr-Cyrl-CS" w:bidi="en-US"/>
        </w:rPr>
        <w:t>х</w:t>
      </w:r>
      <w:r w:rsidR="007F20E5" w:rsidRPr="0098727A">
        <w:rPr>
          <w:lang w:val="sr-Cyrl-CS" w:bidi="en-US"/>
        </w:rPr>
        <w:t xml:space="preserve"> </w:t>
      </w:r>
      <w:r w:rsidR="00B24382">
        <w:rPr>
          <w:lang w:val="sr-Cyrl-CS" w:bidi="en-US"/>
        </w:rPr>
        <w:t xml:space="preserve">услова за покретање пословања, унапређење </w:t>
      </w:r>
      <w:r w:rsidR="007F20E5" w:rsidRPr="0098727A">
        <w:rPr>
          <w:lang w:val="sr-Cyrl-CS" w:bidi="en-US"/>
        </w:rPr>
        <w:t>привредн</w:t>
      </w:r>
      <w:r w:rsidR="00B24382">
        <w:rPr>
          <w:lang w:val="sr-Cyrl-CS" w:bidi="en-US"/>
        </w:rPr>
        <w:t>ог</w:t>
      </w:r>
      <w:r w:rsidR="007F20E5" w:rsidRPr="0098727A">
        <w:rPr>
          <w:lang w:val="sr-Cyrl-CS" w:bidi="en-US"/>
        </w:rPr>
        <w:t xml:space="preserve"> амбијент</w:t>
      </w:r>
      <w:r w:rsidR="00B24382">
        <w:rPr>
          <w:lang w:val="sr-Cyrl-CS" w:bidi="en-US"/>
        </w:rPr>
        <w:t xml:space="preserve"> и привлачење инвестиција</w:t>
      </w:r>
      <w:r w:rsidR="007F20E5" w:rsidRPr="0098727A">
        <w:rPr>
          <w:lang w:val="sr-Cyrl-CS" w:bidi="en-US"/>
        </w:rPr>
        <w:t>.</w:t>
      </w:r>
      <w:r w:rsidR="007F20E5" w:rsidRPr="0098727A">
        <w:rPr>
          <w:bCs/>
          <w:lang w:val="sr-Cyrl-CS" w:bidi="en-US"/>
        </w:rPr>
        <w:t xml:space="preserve"> </w:t>
      </w:r>
    </w:p>
    <w:p w:rsidR="000F5836" w:rsidRPr="0098727A" w:rsidRDefault="000F5836" w:rsidP="005B2C84">
      <w:pPr>
        <w:pStyle w:val="ListParagraph"/>
        <w:ind w:left="0"/>
        <w:jc w:val="both"/>
        <w:rPr>
          <w:bCs/>
          <w:lang w:val="sr-Cyrl-CS" w:bidi="en-US"/>
        </w:rPr>
      </w:pPr>
    </w:p>
    <w:p w:rsidR="007717B3" w:rsidRPr="0098727A" w:rsidRDefault="007F20E5" w:rsidP="007717B3">
      <w:pPr>
        <w:jc w:val="both"/>
        <w:rPr>
          <w:highlight w:val="yellow"/>
          <w:lang w:val="sr-Cyrl-CS" w:bidi="en-US"/>
        </w:rPr>
      </w:pPr>
      <w:r w:rsidRPr="0098727A">
        <w:rPr>
          <w:bCs/>
          <w:lang w:val="sr-Cyrl-CS" w:bidi="en-US"/>
        </w:rPr>
        <w:t xml:space="preserve">Агенција </w:t>
      </w:r>
      <w:r w:rsidR="0059388E">
        <w:rPr>
          <w:bCs/>
          <w:lang w:val="sr-Cyrl-CS" w:bidi="en-US"/>
        </w:rPr>
        <w:t>је</w:t>
      </w:r>
      <w:r w:rsidRPr="0098727A">
        <w:rPr>
          <w:bCs/>
          <w:lang w:val="sr-Cyrl-CS" w:bidi="en-US"/>
        </w:rPr>
        <w:t xml:space="preserve"> надлежн</w:t>
      </w:r>
      <w:r w:rsidR="0059388E">
        <w:rPr>
          <w:bCs/>
          <w:lang w:val="sr-Cyrl-CS" w:bidi="en-US"/>
        </w:rPr>
        <w:t>а</w:t>
      </w:r>
      <w:r w:rsidRPr="0098727A">
        <w:rPr>
          <w:bCs/>
          <w:lang w:val="sr-Cyrl-CS" w:bidi="en-US"/>
        </w:rPr>
        <w:t xml:space="preserve"> за </w:t>
      </w:r>
      <w:r w:rsidR="000F5836" w:rsidRPr="0098727A">
        <w:rPr>
          <w:bCs/>
          <w:lang w:val="sr-Cyrl-CS" w:bidi="en-US"/>
        </w:rPr>
        <w:t>спро</w:t>
      </w:r>
      <w:r w:rsidRPr="0098727A">
        <w:rPr>
          <w:bCs/>
          <w:lang w:val="sr-Cyrl-CS" w:bidi="en-US"/>
        </w:rPr>
        <w:t xml:space="preserve">вођење </w:t>
      </w:r>
      <w:r w:rsidRPr="0098727A">
        <w:rPr>
          <w:lang w:val="sr-Cyrl-CS" w:bidi="en-US"/>
        </w:rPr>
        <w:t>процедура регистрациј</w:t>
      </w:r>
      <w:r w:rsidR="0059388E">
        <w:rPr>
          <w:lang w:val="sr-Cyrl-CS" w:bidi="en-US"/>
        </w:rPr>
        <w:t>е</w:t>
      </w:r>
      <w:r w:rsidRPr="0098727A">
        <w:rPr>
          <w:lang w:val="sr-Cyrl-CS" w:bidi="en-US"/>
        </w:rPr>
        <w:t xml:space="preserve"> </w:t>
      </w:r>
      <w:r w:rsidR="0059388E">
        <w:rPr>
          <w:lang w:val="sr-Cyrl-CS" w:bidi="en-US"/>
        </w:rPr>
        <w:t xml:space="preserve">привредних субјеката и осталих правних лица, као што су: </w:t>
      </w:r>
      <w:r w:rsidRPr="0098727A">
        <w:rPr>
          <w:lang w:val="sr-Cyrl-CS" w:bidi="en-US"/>
        </w:rPr>
        <w:t>пр</w:t>
      </w:r>
      <w:r w:rsidR="000F5836" w:rsidRPr="0098727A">
        <w:rPr>
          <w:lang w:val="sr-Cyrl-CS" w:bidi="en-US"/>
        </w:rPr>
        <w:t>и</w:t>
      </w:r>
      <w:r w:rsidRPr="0098727A">
        <w:rPr>
          <w:lang w:val="sr-Cyrl-CS" w:bidi="en-US"/>
        </w:rPr>
        <w:t>в</w:t>
      </w:r>
      <w:r w:rsidR="000F5836" w:rsidRPr="0098727A">
        <w:rPr>
          <w:lang w:val="sr-Cyrl-CS" w:bidi="en-US"/>
        </w:rPr>
        <w:t>ред</w:t>
      </w:r>
      <w:r w:rsidRPr="0098727A">
        <w:rPr>
          <w:lang w:val="sr-Cyrl-CS" w:bidi="en-US"/>
        </w:rPr>
        <w:t>н</w:t>
      </w:r>
      <w:r w:rsidR="0059388E">
        <w:rPr>
          <w:lang w:val="sr-Cyrl-CS" w:bidi="en-US"/>
        </w:rPr>
        <w:t>а</w:t>
      </w:r>
      <w:r w:rsidRPr="0098727A">
        <w:rPr>
          <w:lang w:val="sr-Cyrl-CS" w:bidi="en-US"/>
        </w:rPr>
        <w:t xml:space="preserve"> </w:t>
      </w:r>
      <w:r w:rsidR="000F5836" w:rsidRPr="0098727A">
        <w:rPr>
          <w:lang w:val="sr-Cyrl-CS" w:bidi="en-US"/>
        </w:rPr>
        <w:t>друштв</w:t>
      </w:r>
      <w:r w:rsidRPr="0098727A">
        <w:rPr>
          <w:lang w:val="sr-Cyrl-CS" w:bidi="en-US"/>
        </w:rPr>
        <w:t>а, предузетни</w:t>
      </w:r>
      <w:r w:rsidR="0059388E">
        <w:rPr>
          <w:lang w:val="sr-Cyrl-CS" w:bidi="en-US"/>
        </w:rPr>
        <w:t>ци</w:t>
      </w:r>
      <w:r w:rsidRPr="0098727A">
        <w:rPr>
          <w:lang w:val="sr-Cyrl-CS" w:bidi="en-US"/>
        </w:rPr>
        <w:t xml:space="preserve">, </w:t>
      </w:r>
      <w:r w:rsidR="000F5836" w:rsidRPr="0098727A">
        <w:rPr>
          <w:lang w:val="sr-Cyrl-CS" w:bidi="en-US"/>
        </w:rPr>
        <w:t>туристичк</w:t>
      </w:r>
      <w:r w:rsidR="0059388E">
        <w:rPr>
          <w:lang w:val="sr-Cyrl-CS" w:bidi="en-US"/>
        </w:rPr>
        <w:t>е</w:t>
      </w:r>
      <w:r w:rsidR="000F5836" w:rsidRPr="0098727A">
        <w:rPr>
          <w:lang w:val="sr-Cyrl-CS" w:bidi="en-US"/>
        </w:rPr>
        <w:t xml:space="preserve"> агенциј</w:t>
      </w:r>
      <w:r w:rsidR="0059388E">
        <w:rPr>
          <w:lang w:val="sr-Cyrl-CS" w:bidi="en-US"/>
        </w:rPr>
        <w:t>е</w:t>
      </w:r>
      <w:r w:rsidR="000F5836" w:rsidRPr="0098727A">
        <w:rPr>
          <w:lang w:val="sr-Cyrl-CS" w:bidi="en-US"/>
        </w:rPr>
        <w:t>,</w:t>
      </w:r>
      <w:r w:rsidR="00672D83" w:rsidRPr="0098727A">
        <w:rPr>
          <w:lang w:val="sr-Cyrl-CS" w:bidi="en-US"/>
        </w:rPr>
        <w:t xml:space="preserve"> медиј</w:t>
      </w:r>
      <w:r w:rsidR="0059388E">
        <w:rPr>
          <w:lang w:val="sr-Cyrl-CS" w:bidi="en-US"/>
        </w:rPr>
        <w:t>и</w:t>
      </w:r>
      <w:r w:rsidR="000F5836" w:rsidRPr="0098727A">
        <w:rPr>
          <w:lang w:val="sr-Cyrl-CS" w:bidi="en-US"/>
        </w:rPr>
        <w:t>, удружења, задужбин</w:t>
      </w:r>
      <w:r w:rsidR="0059388E">
        <w:rPr>
          <w:lang w:val="sr-Cyrl-CS" w:bidi="en-US"/>
        </w:rPr>
        <w:t>е</w:t>
      </w:r>
      <w:r w:rsidR="000F5836" w:rsidRPr="0098727A">
        <w:rPr>
          <w:lang w:val="sr-Cyrl-CS" w:bidi="en-US"/>
        </w:rPr>
        <w:t>, фондациј</w:t>
      </w:r>
      <w:r w:rsidR="0059388E">
        <w:rPr>
          <w:lang w:val="sr-Cyrl-CS" w:bidi="en-US"/>
        </w:rPr>
        <w:t>е</w:t>
      </w:r>
      <w:r w:rsidR="000F5836" w:rsidRPr="0098727A">
        <w:rPr>
          <w:lang w:val="sr-Cyrl-CS" w:bidi="en-US"/>
        </w:rPr>
        <w:t>, спортск</w:t>
      </w:r>
      <w:r w:rsidR="0059388E">
        <w:rPr>
          <w:lang w:val="sr-Cyrl-CS" w:bidi="en-US"/>
        </w:rPr>
        <w:t>а</w:t>
      </w:r>
      <w:r w:rsidR="000F5836" w:rsidRPr="0098727A">
        <w:rPr>
          <w:lang w:val="sr-Cyrl-CS" w:bidi="en-US"/>
        </w:rPr>
        <w:t xml:space="preserve"> друштва, </w:t>
      </w:r>
      <w:r w:rsidR="0059388E" w:rsidRPr="0059388E">
        <w:rPr>
          <w:lang w:val="sr-Cyrl-CS" w:bidi="en-US"/>
        </w:rPr>
        <w:t>понуђачи</w:t>
      </w:r>
      <w:r w:rsidR="0059388E">
        <w:rPr>
          <w:lang w:val="sr-Cyrl-CS" w:bidi="en-US"/>
        </w:rPr>
        <w:t>, коморе, факторинг.</w:t>
      </w:r>
      <w:r w:rsidR="0059388E" w:rsidRPr="0059388E">
        <w:rPr>
          <w:lang w:val="sr-Cyrl-CS" w:bidi="en-US"/>
        </w:rPr>
        <w:t xml:space="preserve"> </w:t>
      </w:r>
      <w:r w:rsidR="0059388E">
        <w:rPr>
          <w:lang w:val="sr-Cyrl-CS" w:bidi="en-US"/>
        </w:rPr>
        <w:t xml:space="preserve">Такође, Агенција води електронске регистре са </w:t>
      </w:r>
      <w:r w:rsidRPr="0098727A">
        <w:rPr>
          <w:lang w:val="sr-Cyrl-CS" w:bidi="en-US"/>
        </w:rPr>
        <w:t>финансијски</w:t>
      </w:r>
      <w:r w:rsidR="0059388E">
        <w:rPr>
          <w:lang w:val="sr-Cyrl-CS" w:bidi="en-US"/>
        </w:rPr>
        <w:t>м</w:t>
      </w:r>
      <w:r w:rsidRPr="0098727A">
        <w:rPr>
          <w:lang w:val="sr-Cyrl-CS" w:bidi="en-US"/>
        </w:rPr>
        <w:t xml:space="preserve"> извештај</w:t>
      </w:r>
      <w:r w:rsidR="0059388E">
        <w:rPr>
          <w:lang w:val="sr-Cyrl-CS" w:bidi="en-US"/>
        </w:rPr>
        <w:t>има</w:t>
      </w:r>
      <w:r w:rsidRPr="0098727A">
        <w:rPr>
          <w:lang w:val="sr-Cyrl-CS" w:bidi="en-US"/>
        </w:rPr>
        <w:t>, уговор</w:t>
      </w:r>
      <w:r w:rsidR="0059388E">
        <w:rPr>
          <w:lang w:val="sr-Cyrl-CS" w:bidi="en-US"/>
        </w:rPr>
        <w:t>има</w:t>
      </w:r>
      <w:r w:rsidRPr="0098727A">
        <w:rPr>
          <w:lang w:val="sr-Cyrl-CS" w:bidi="en-US"/>
        </w:rPr>
        <w:t xml:space="preserve"> о </w:t>
      </w:r>
      <w:r w:rsidR="00CC58CF" w:rsidRPr="0098727A">
        <w:rPr>
          <w:lang w:val="sr-Cyrl-CS" w:bidi="en-US"/>
        </w:rPr>
        <w:t>финансијском лизингу, заложн</w:t>
      </w:r>
      <w:r w:rsidR="0059388E">
        <w:rPr>
          <w:lang w:val="sr-Cyrl-CS" w:bidi="en-US"/>
        </w:rPr>
        <w:t>им</w:t>
      </w:r>
      <w:r w:rsidR="00CC58CF" w:rsidRPr="0098727A">
        <w:rPr>
          <w:lang w:val="sr-Cyrl-CS" w:bidi="en-US"/>
        </w:rPr>
        <w:t xml:space="preserve"> прав</w:t>
      </w:r>
      <w:r w:rsidR="0059388E">
        <w:rPr>
          <w:lang w:val="sr-Cyrl-CS" w:bidi="en-US"/>
        </w:rPr>
        <w:t>им</w:t>
      </w:r>
      <w:r w:rsidR="00CC58CF" w:rsidRPr="0098727A">
        <w:rPr>
          <w:lang w:val="sr-Cyrl-CS" w:bidi="en-US"/>
        </w:rPr>
        <w:t>а на покретним стварима и правима, стечајн</w:t>
      </w:r>
      <w:r w:rsidR="0059388E">
        <w:rPr>
          <w:lang w:val="sr-Cyrl-CS" w:bidi="en-US"/>
        </w:rPr>
        <w:t>им</w:t>
      </w:r>
      <w:r w:rsidR="00CC58CF" w:rsidRPr="0098727A">
        <w:rPr>
          <w:lang w:val="sr-Cyrl-CS" w:bidi="en-US"/>
        </w:rPr>
        <w:t xml:space="preserve"> мас</w:t>
      </w:r>
      <w:r w:rsidR="0059388E">
        <w:rPr>
          <w:lang w:val="sr-Cyrl-CS" w:bidi="en-US"/>
        </w:rPr>
        <w:t>ама</w:t>
      </w:r>
      <w:r w:rsidR="00CC58CF" w:rsidRPr="0098727A">
        <w:rPr>
          <w:lang w:val="sr-Cyrl-CS" w:bidi="en-US"/>
        </w:rPr>
        <w:t>, мер</w:t>
      </w:r>
      <w:r w:rsidR="0059388E">
        <w:rPr>
          <w:lang w:val="sr-Cyrl-CS" w:bidi="en-US"/>
        </w:rPr>
        <w:t>ама</w:t>
      </w:r>
      <w:r w:rsidR="00CC58CF" w:rsidRPr="0098727A">
        <w:rPr>
          <w:lang w:val="sr-Cyrl-CS" w:bidi="en-US"/>
        </w:rPr>
        <w:t xml:space="preserve"> и подстицај</w:t>
      </w:r>
      <w:r w:rsidR="0059388E">
        <w:rPr>
          <w:lang w:val="sr-Cyrl-CS" w:bidi="en-US"/>
        </w:rPr>
        <w:t>има</w:t>
      </w:r>
      <w:r w:rsidR="00CC58CF" w:rsidRPr="0098727A">
        <w:rPr>
          <w:lang w:val="sr-Cyrl-CS" w:bidi="en-US"/>
        </w:rPr>
        <w:t xml:space="preserve"> регионалног развоја, судск</w:t>
      </w:r>
      <w:r w:rsidR="0059388E">
        <w:rPr>
          <w:lang w:val="sr-Cyrl-CS" w:bidi="en-US"/>
        </w:rPr>
        <w:t>им</w:t>
      </w:r>
      <w:r w:rsidR="00CC58CF" w:rsidRPr="0098727A">
        <w:rPr>
          <w:lang w:val="sr-Cyrl-CS" w:bidi="en-US"/>
        </w:rPr>
        <w:t xml:space="preserve"> забра</w:t>
      </w:r>
      <w:r w:rsidR="0059388E">
        <w:rPr>
          <w:lang w:val="sr-Cyrl-CS" w:bidi="en-US"/>
        </w:rPr>
        <w:t>нама</w:t>
      </w:r>
      <w:r w:rsidR="00CC58CF" w:rsidRPr="0098727A">
        <w:rPr>
          <w:lang w:val="sr-Cyrl-CS" w:bidi="en-US"/>
        </w:rPr>
        <w:t xml:space="preserve">, </w:t>
      </w:r>
      <w:r w:rsidR="00672D83" w:rsidRPr="0098727A">
        <w:rPr>
          <w:lang w:val="sr-Cyrl-CS" w:bidi="en-US"/>
        </w:rPr>
        <w:t>уговор</w:t>
      </w:r>
      <w:r w:rsidR="0059388E">
        <w:rPr>
          <w:lang w:val="sr-Cyrl-CS" w:bidi="en-US"/>
        </w:rPr>
        <w:t>има</w:t>
      </w:r>
      <w:r w:rsidR="00672D83" w:rsidRPr="0098727A">
        <w:rPr>
          <w:lang w:val="sr-Cyrl-CS" w:bidi="en-US"/>
        </w:rPr>
        <w:t xml:space="preserve"> о финансирању пољопривредне производње</w:t>
      </w:r>
      <w:r w:rsidR="0059388E">
        <w:rPr>
          <w:lang w:val="sr-Cyrl-CS" w:bidi="en-US"/>
        </w:rPr>
        <w:t>.</w:t>
      </w:r>
      <w:r w:rsidR="007802F7" w:rsidRPr="0098727A">
        <w:rPr>
          <w:lang w:val="sr-Cyrl-CS" w:bidi="en-US"/>
        </w:rPr>
        <w:t xml:space="preserve"> </w:t>
      </w:r>
      <w:r w:rsidR="0059388E">
        <w:rPr>
          <w:lang w:val="sr-Cyrl-CS" w:bidi="en-US"/>
        </w:rPr>
        <w:t xml:space="preserve">Такође, Агенција води и: </w:t>
      </w:r>
      <w:r w:rsidR="007802F7" w:rsidRPr="0098727A">
        <w:rPr>
          <w:lang w:val="sr-Cyrl-CS" w:bidi="en-US"/>
        </w:rPr>
        <w:t>Централн</w:t>
      </w:r>
      <w:r w:rsidR="0059388E">
        <w:rPr>
          <w:lang w:val="sr-Cyrl-CS" w:bidi="en-US"/>
        </w:rPr>
        <w:t>у</w:t>
      </w:r>
      <w:r w:rsidR="007802F7" w:rsidRPr="0098727A">
        <w:rPr>
          <w:lang w:val="sr-Cyrl-CS" w:bidi="en-US"/>
        </w:rPr>
        <w:t xml:space="preserve"> евиденциј</w:t>
      </w:r>
      <w:r w:rsidR="0059388E">
        <w:rPr>
          <w:lang w:val="sr-Cyrl-CS" w:bidi="en-US"/>
        </w:rPr>
        <w:t>у</w:t>
      </w:r>
      <w:r w:rsidR="007802F7" w:rsidRPr="0098727A">
        <w:rPr>
          <w:lang w:val="sr-Cyrl-CS" w:bidi="en-US"/>
        </w:rPr>
        <w:t xml:space="preserve"> обједињених процедура у поступку издавања грађевинских дозвола и Централн</w:t>
      </w:r>
      <w:r w:rsidR="0059388E">
        <w:rPr>
          <w:lang w:val="sr-Cyrl-CS" w:bidi="en-US"/>
        </w:rPr>
        <w:t>у</w:t>
      </w:r>
      <w:r w:rsidR="007802F7" w:rsidRPr="0098727A">
        <w:rPr>
          <w:lang w:val="sr-Cyrl-CS" w:bidi="en-US"/>
        </w:rPr>
        <w:t xml:space="preserve"> евиденциј</w:t>
      </w:r>
      <w:r w:rsidR="0059388E">
        <w:rPr>
          <w:lang w:val="sr-Cyrl-CS" w:bidi="en-US"/>
        </w:rPr>
        <w:t>у</w:t>
      </w:r>
      <w:r w:rsidR="007802F7" w:rsidRPr="0098727A">
        <w:rPr>
          <w:lang w:val="sr-Cyrl-CS" w:bidi="en-US"/>
        </w:rPr>
        <w:t xml:space="preserve"> привремених ограничења права лица регистрованих у Агенцији за привредне регистре</w:t>
      </w:r>
      <w:r w:rsidR="00CC58CF" w:rsidRPr="0098727A">
        <w:rPr>
          <w:lang w:val="sr-Cyrl-CS" w:bidi="en-US"/>
        </w:rPr>
        <w:t>.</w:t>
      </w:r>
      <w:r w:rsidR="007717B3" w:rsidRPr="0098727A">
        <w:rPr>
          <w:highlight w:val="yellow"/>
          <w:lang w:val="sr-Cyrl-CS" w:bidi="en-US"/>
        </w:rPr>
        <w:t xml:space="preserve"> </w:t>
      </w:r>
    </w:p>
    <w:p w:rsidR="007717B3" w:rsidRPr="0098727A" w:rsidRDefault="007717B3" w:rsidP="007717B3">
      <w:pPr>
        <w:jc w:val="both"/>
        <w:rPr>
          <w:highlight w:val="yellow"/>
          <w:lang w:val="sr-Cyrl-CS" w:bidi="en-US"/>
        </w:rPr>
      </w:pPr>
    </w:p>
    <w:p w:rsidR="007717B3" w:rsidRPr="0098727A" w:rsidRDefault="0059388E" w:rsidP="007717B3">
      <w:pPr>
        <w:jc w:val="both"/>
        <w:rPr>
          <w:lang w:val="sr-Cyrl-CS" w:bidi="en-US"/>
        </w:rPr>
      </w:pPr>
      <w:r>
        <w:rPr>
          <w:lang w:val="sr-Cyrl-CS" w:bidi="en-US"/>
        </w:rPr>
        <w:t>Н</w:t>
      </w:r>
      <w:r w:rsidR="007717B3" w:rsidRPr="0098727A">
        <w:rPr>
          <w:lang w:val="sr-Cyrl-CS" w:bidi="en-US"/>
        </w:rPr>
        <w:t xml:space="preserve">а интернет страници Агенције </w:t>
      </w:r>
      <w:r>
        <w:rPr>
          <w:lang w:val="sr-Cyrl-CS" w:bidi="en-US"/>
        </w:rPr>
        <w:t>јавни су и доступни законом предвиђени регистровани подаци што о</w:t>
      </w:r>
      <w:r w:rsidR="007717B3" w:rsidRPr="0098727A">
        <w:rPr>
          <w:lang w:val="sr-Cyrl-CS" w:bidi="en-US"/>
        </w:rPr>
        <w:t xml:space="preserve">могућује свим заинтересованим лицима да </w:t>
      </w:r>
      <w:r>
        <w:rPr>
          <w:lang w:val="sr-Cyrl-CS" w:bidi="en-US"/>
        </w:rPr>
        <w:t xml:space="preserve">на лак и једноставан начин изврше </w:t>
      </w:r>
      <w:r w:rsidR="007717B3" w:rsidRPr="0098727A">
        <w:rPr>
          <w:lang w:val="sr-Cyrl-CS" w:bidi="en-US"/>
        </w:rPr>
        <w:t>увид у пословне и финансијске податке физичких и правних лица</w:t>
      </w:r>
      <w:r>
        <w:rPr>
          <w:lang w:val="sr-Cyrl-CS" w:bidi="en-US"/>
        </w:rPr>
        <w:t xml:space="preserve"> </w:t>
      </w:r>
      <w:r w:rsidR="009B71F5">
        <w:rPr>
          <w:lang w:val="sr-Cyrl-CS" w:bidi="en-US"/>
        </w:rPr>
        <w:t xml:space="preserve">која учествују </w:t>
      </w:r>
      <w:r w:rsidR="007717B3" w:rsidRPr="0098727A">
        <w:rPr>
          <w:lang w:val="sr-Cyrl-CS" w:bidi="en-US"/>
        </w:rPr>
        <w:t xml:space="preserve">у привреди, чиме се обезбеђује </w:t>
      </w:r>
      <w:r w:rsidR="009B71F5">
        <w:rPr>
          <w:lang w:val="sr-Cyrl-CS" w:bidi="en-US"/>
        </w:rPr>
        <w:t xml:space="preserve">транспарентност пословања </w:t>
      </w:r>
      <w:r w:rsidR="007717B3" w:rsidRPr="0098727A">
        <w:rPr>
          <w:lang w:val="sr-Cyrl-CS" w:bidi="en-US"/>
        </w:rPr>
        <w:t>и већа правна сигурност.</w:t>
      </w:r>
    </w:p>
    <w:p w:rsidR="007717B3" w:rsidRPr="0098727A" w:rsidRDefault="007717B3" w:rsidP="007717B3">
      <w:pPr>
        <w:jc w:val="both"/>
        <w:rPr>
          <w:lang w:val="sr-Cyrl-CS" w:bidi="en-US"/>
        </w:rPr>
      </w:pPr>
    </w:p>
    <w:p w:rsidR="007717B3" w:rsidRPr="0098727A" w:rsidRDefault="007717B3" w:rsidP="007717B3">
      <w:pPr>
        <w:jc w:val="both"/>
        <w:rPr>
          <w:lang w:val="sr-Cyrl-CS" w:bidi="en-US"/>
        </w:rPr>
      </w:pPr>
      <w:r w:rsidRPr="0098727A">
        <w:rPr>
          <w:lang w:val="sr-Cyrl-CS" w:bidi="en-US"/>
        </w:rPr>
        <w:t>У складу са законск</w:t>
      </w:r>
      <w:r w:rsidR="009B71F5">
        <w:rPr>
          <w:lang w:val="sr-Cyrl-CS" w:bidi="en-US"/>
        </w:rPr>
        <w:t>и</w:t>
      </w:r>
      <w:r w:rsidRPr="0098727A">
        <w:rPr>
          <w:lang w:val="sr-Cyrl-CS" w:bidi="en-US"/>
        </w:rPr>
        <w:t xml:space="preserve">м </w:t>
      </w:r>
      <w:r w:rsidR="009B71F5">
        <w:rPr>
          <w:lang w:val="sr-Cyrl-CS" w:bidi="en-US"/>
        </w:rPr>
        <w:t>прописима</w:t>
      </w:r>
      <w:r w:rsidRPr="0098727A">
        <w:rPr>
          <w:lang w:val="sr-Cyrl-CS" w:bidi="en-US"/>
        </w:rPr>
        <w:t xml:space="preserve">, Агенција </w:t>
      </w:r>
      <w:r w:rsidR="009B71F5">
        <w:rPr>
          <w:lang w:val="sr-Cyrl-CS" w:bidi="en-US"/>
        </w:rPr>
        <w:t>обезбеђује свим заинтересованим лицима приступ подацима и документима који чине саставни део регистра, а нису објављени на интернет страници. Са д</w:t>
      </w:r>
      <w:r w:rsidR="009B71F5" w:rsidRPr="009B71F5">
        <w:rPr>
          <w:lang w:val="sr-Cyrl-CS" w:bidi="en-US"/>
        </w:rPr>
        <w:t xml:space="preserve">ржавним органима и </w:t>
      </w:r>
      <w:r w:rsidR="009B71F5">
        <w:rPr>
          <w:lang w:val="sr-Cyrl-CS" w:bidi="en-US"/>
        </w:rPr>
        <w:t xml:space="preserve">локалном самоуправом, Агенција размењује електронске </w:t>
      </w:r>
      <w:r w:rsidRPr="0098727A">
        <w:rPr>
          <w:lang w:val="sr-Cyrl-CS" w:bidi="en-US"/>
        </w:rPr>
        <w:t xml:space="preserve">податке </w:t>
      </w:r>
      <w:r w:rsidR="009B71F5">
        <w:rPr>
          <w:lang w:val="sr-Cyrl-CS" w:bidi="en-US"/>
        </w:rPr>
        <w:t xml:space="preserve">на основу посебних уговора и споразума, без накнаде, а </w:t>
      </w:r>
      <w:r w:rsidR="009B71F5">
        <w:rPr>
          <w:lang w:val="sr-Cyrl-CS" w:bidi="en-US"/>
        </w:rPr>
        <w:lastRenderedPageBreak/>
        <w:t xml:space="preserve">осталим корисницима доставља </w:t>
      </w:r>
      <w:r w:rsidRPr="0098727A">
        <w:rPr>
          <w:lang w:val="sr-Cyrl-CS" w:bidi="en-US"/>
        </w:rPr>
        <w:t xml:space="preserve">податке у електронској форми </w:t>
      </w:r>
      <w:r w:rsidR="009B71F5">
        <w:rPr>
          <w:lang w:val="sr-Cyrl-CS" w:bidi="en-US"/>
        </w:rPr>
        <w:t>уз накнаду, прописану ради наплате нужних трошкова обраде и упућивања у одговарајућој форми, према специјалном захтеву корисника</w:t>
      </w:r>
      <w:r w:rsidRPr="0098727A">
        <w:rPr>
          <w:lang w:val="sr-Cyrl-CS" w:bidi="en-US"/>
        </w:rPr>
        <w:t xml:space="preserve">. </w:t>
      </w:r>
    </w:p>
    <w:p w:rsidR="005B2C84" w:rsidRPr="0098727A" w:rsidRDefault="005B2C84" w:rsidP="005B2C84">
      <w:pPr>
        <w:pStyle w:val="ListParagraph"/>
        <w:ind w:left="0"/>
        <w:jc w:val="both"/>
        <w:rPr>
          <w:lang w:val="sr-Cyrl-CS" w:bidi="en-US"/>
        </w:rPr>
      </w:pPr>
    </w:p>
    <w:p w:rsidR="005B2C84" w:rsidRPr="0098727A" w:rsidRDefault="005B2C84" w:rsidP="005B2C84">
      <w:pPr>
        <w:jc w:val="both"/>
        <w:rPr>
          <w:lang w:val="sr-Cyrl-CS" w:bidi="en-US"/>
        </w:rPr>
      </w:pPr>
      <w:r w:rsidRPr="0098727A">
        <w:rPr>
          <w:lang w:val="sr-Cyrl-CS" w:bidi="en-US"/>
        </w:rPr>
        <w:t>Оснивањем Агенције</w:t>
      </w:r>
      <w:r w:rsidR="009B71F5">
        <w:rPr>
          <w:lang w:val="sr-Cyrl-CS" w:bidi="en-US"/>
        </w:rPr>
        <w:t>,</w:t>
      </w:r>
      <w:r w:rsidRPr="0098727A">
        <w:rPr>
          <w:lang w:val="sr-Cyrl-CS" w:bidi="en-US"/>
        </w:rPr>
        <w:t xml:space="preserve"> извршено је усклађивање </w:t>
      </w:r>
      <w:r w:rsidR="00E040C4" w:rsidRPr="0098727A">
        <w:rPr>
          <w:lang w:val="sr-Cyrl-CS" w:bidi="en-US"/>
        </w:rPr>
        <w:t xml:space="preserve">домаћег </w:t>
      </w:r>
      <w:r w:rsidRPr="0098727A">
        <w:rPr>
          <w:lang w:val="sr-Cyrl-CS" w:bidi="en-US"/>
        </w:rPr>
        <w:t xml:space="preserve">законодавства </w:t>
      </w:r>
      <w:r w:rsidR="00E040C4" w:rsidRPr="0098727A">
        <w:rPr>
          <w:lang w:val="sr-Cyrl-CS" w:bidi="en-US"/>
        </w:rPr>
        <w:t>с</w:t>
      </w:r>
      <w:r w:rsidRPr="0098727A">
        <w:rPr>
          <w:lang w:val="sr-Cyrl-CS" w:bidi="en-US"/>
        </w:rPr>
        <w:t>а европским стандардима</w:t>
      </w:r>
      <w:r w:rsidR="009B71F5">
        <w:rPr>
          <w:lang w:val="sr-Cyrl-CS" w:bidi="en-US"/>
        </w:rPr>
        <w:t xml:space="preserve"> у области корпоративног права и финансијског извештавања</w:t>
      </w:r>
      <w:r w:rsidRPr="0098727A">
        <w:rPr>
          <w:lang w:val="sr-Cyrl-CS" w:bidi="en-US"/>
        </w:rPr>
        <w:t xml:space="preserve">. </w:t>
      </w:r>
      <w:r w:rsidR="009B71F5">
        <w:rPr>
          <w:lang w:val="sr-Cyrl-CS" w:bidi="en-US"/>
        </w:rPr>
        <w:t xml:space="preserve">Наиме, </w:t>
      </w:r>
      <w:r w:rsidRPr="0098727A">
        <w:rPr>
          <w:lang w:val="sr-Cyrl-CS" w:bidi="en-US"/>
        </w:rPr>
        <w:t>Прва Европска директива налаже да свака земља чланица оснује централни регистар, привредни регистар или регистар привредних субјеката. Пре</w:t>
      </w:r>
      <w:r w:rsidR="009B71F5">
        <w:rPr>
          <w:lang w:val="sr-Cyrl-CS" w:bidi="en-US"/>
        </w:rPr>
        <w:t>ма пре</w:t>
      </w:r>
      <w:r w:rsidRPr="0098727A">
        <w:rPr>
          <w:lang w:val="sr-Cyrl-CS" w:bidi="en-US"/>
        </w:rPr>
        <w:t>порук</w:t>
      </w:r>
      <w:r w:rsidR="009B71F5">
        <w:rPr>
          <w:lang w:val="sr-Cyrl-CS" w:bidi="en-US"/>
        </w:rPr>
        <w:t>ама</w:t>
      </w:r>
      <w:r w:rsidRPr="0098727A">
        <w:rPr>
          <w:lang w:val="sr-Cyrl-CS" w:bidi="en-US"/>
        </w:rPr>
        <w:t xml:space="preserve"> ЕУ</w:t>
      </w:r>
      <w:r w:rsidR="009B71F5">
        <w:rPr>
          <w:lang w:val="sr-Cyrl-CS" w:bidi="en-US"/>
        </w:rPr>
        <w:t>,</w:t>
      </w:r>
      <w:r w:rsidRPr="0098727A">
        <w:rPr>
          <w:lang w:val="sr-Cyrl-CS" w:bidi="en-US"/>
        </w:rPr>
        <w:t xml:space="preserve"> регистрација привредних субјеката </w:t>
      </w:r>
      <w:r w:rsidR="009B71F5">
        <w:rPr>
          <w:lang w:val="sr-Cyrl-CS" w:bidi="en-US"/>
        </w:rPr>
        <w:t>ј</w:t>
      </w:r>
      <w:r w:rsidRPr="0098727A">
        <w:rPr>
          <w:lang w:val="sr-Cyrl-CS" w:bidi="en-US"/>
        </w:rPr>
        <w:t xml:space="preserve">е административна функција, а не начин правне контроле над приватним сектором, поготово не пре отпочињања пословања. </w:t>
      </w:r>
    </w:p>
    <w:p w:rsidR="005B2C84" w:rsidRPr="0098727A" w:rsidRDefault="005B2C84" w:rsidP="005B2C84">
      <w:pPr>
        <w:jc w:val="both"/>
        <w:rPr>
          <w:lang w:val="sr-Cyrl-CS" w:bidi="en-US"/>
        </w:rPr>
      </w:pPr>
    </w:p>
    <w:p w:rsidR="00E722D7" w:rsidRPr="0098727A" w:rsidRDefault="007717B3" w:rsidP="00AD5E56">
      <w:pPr>
        <w:jc w:val="both"/>
        <w:rPr>
          <w:lang w:val="sr-Cyrl-CS" w:bidi="en-US"/>
        </w:rPr>
      </w:pPr>
      <w:r w:rsidRPr="0098727A">
        <w:rPr>
          <w:lang w:val="sr-Cyrl-CS" w:bidi="en-US"/>
        </w:rPr>
        <w:t xml:space="preserve">Агенција је </w:t>
      </w:r>
      <w:r w:rsidR="00AD5E56" w:rsidRPr="00AD5E56">
        <w:rPr>
          <w:lang w:val="sr-Cyrl-CS" w:bidi="en-US"/>
        </w:rPr>
        <w:t xml:space="preserve">од 2005. године </w:t>
      </w:r>
      <w:r w:rsidR="00E722D7" w:rsidRPr="0098727A">
        <w:rPr>
          <w:lang w:val="sr-Cyrl-CS" w:bidi="en-US"/>
        </w:rPr>
        <w:t>члан Форума европских привредних регистара (</w:t>
      </w:r>
      <w:r w:rsidR="00E722D7" w:rsidRPr="0098727A">
        <w:rPr>
          <w:b/>
          <w:i/>
          <w:lang w:val="sr-Cyrl-CS" w:bidi="en-US"/>
        </w:rPr>
        <w:t>European commerce registers</w:t>
      </w:r>
      <w:r w:rsidR="00E722D7" w:rsidRPr="0098727A">
        <w:rPr>
          <w:lang w:val="sr-Cyrl-CS" w:bidi="en-US"/>
        </w:rPr>
        <w:t xml:space="preserve">), а од 2007. године </w:t>
      </w:r>
      <w:r w:rsidR="00AD5E56">
        <w:rPr>
          <w:lang w:val="sr-Cyrl-CS" w:bidi="en-US"/>
        </w:rPr>
        <w:t>је члан</w:t>
      </w:r>
      <w:r w:rsidR="00CC58CF" w:rsidRPr="0098727A">
        <w:rPr>
          <w:lang w:val="sr-Cyrl-CS" w:bidi="en-US"/>
        </w:rPr>
        <w:t xml:space="preserve"> </w:t>
      </w:r>
      <w:r w:rsidR="00E722D7" w:rsidRPr="0098727A">
        <w:rPr>
          <w:lang w:val="sr-Cyrl-CS" w:bidi="en-US"/>
        </w:rPr>
        <w:t>Европског привредног регистра (</w:t>
      </w:r>
      <w:r w:rsidR="00E722D7" w:rsidRPr="0098727A">
        <w:rPr>
          <w:b/>
          <w:i/>
          <w:lang w:val="sr-Cyrl-CS" w:bidi="en-US"/>
        </w:rPr>
        <w:t>European business register</w:t>
      </w:r>
      <w:r w:rsidR="00E722D7" w:rsidRPr="0098727A">
        <w:rPr>
          <w:lang w:val="sr-Cyrl-CS" w:bidi="en-US"/>
        </w:rPr>
        <w:t>).</w:t>
      </w:r>
    </w:p>
    <w:p w:rsidR="007D0C9E" w:rsidRPr="0098727A" w:rsidRDefault="007D0C9E" w:rsidP="00E722D7">
      <w:pPr>
        <w:pStyle w:val="Normal1"/>
        <w:spacing w:before="0" w:beforeAutospacing="0" w:after="0" w:afterAutospacing="0"/>
        <w:jc w:val="both"/>
        <w:rPr>
          <w:rFonts w:ascii="Times New Roman" w:hAnsi="Times New Roman"/>
          <w:sz w:val="24"/>
          <w:szCs w:val="24"/>
          <w:lang w:val="sr-Cyrl-CS" w:bidi="en-US"/>
        </w:rPr>
      </w:pPr>
    </w:p>
    <w:p w:rsidR="00AD5E56" w:rsidRDefault="00AD5E56" w:rsidP="00471C22">
      <w:pPr>
        <w:pStyle w:val="Normal1"/>
        <w:spacing w:before="0" w:beforeAutospacing="0" w:after="0" w:afterAutospacing="0"/>
        <w:jc w:val="both"/>
        <w:rPr>
          <w:rFonts w:ascii="Times New Roman" w:hAnsi="Times New Roman" w:cs="Times New Roman"/>
          <w:sz w:val="24"/>
          <w:szCs w:val="24"/>
          <w:lang w:val="sr-Cyrl-CS"/>
        </w:rPr>
      </w:pPr>
      <w:r w:rsidRPr="00AD5E56">
        <w:rPr>
          <w:rFonts w:ascii="Times New Roman" w:hAnsi="Times New Roman" w:cs="Times New Roman"/>
          <w:sz w:val="24"/>
          <w:szCs w:val="24"/>
          <w:lang w:val="sr-Cyrl-CS"/>
        </w:rPr>
        <w:t xml:space="preserve">Агенција </w:t>
      </w:r>
      <w:r>
        <w:rPr>
          <w:rFonts w:ascii="Times New Roman" w:hAnsi="Times New Roman" w:cs="Times New Roman"/>
          <w:sz w:val="24"/>
          <w:szCs w:val="24"/>
          <w:lang w:val="sr-Cyrl-CS"/>
        </w:rPr>
        <w:t xml:space="preserve">остварује </w:t>
      </w:r>
      <w:r w:rsidRPr="00AD5E56">
        <w:rPr>
          <w:rFonts w:ascii="Times New Roman" w:hAnsi="Times New Roman" w:cs="Times New Roman"/>
          <w:sz w:val="24"/>
          <w:szCs w:val="24"/>
          <w:lang w:val="sr-Cyrl-CS"/>
        </w:rPr>
        <w:t xml:space="preserve">сарадњу </w:t>
      </w:r>
      <w:r>
        <w:rPr>
          <w:rFonts w:ascii="Times New Roman" w:hAnsi="Times New Roman" w:cs="Times New Roman"/>
          <w:sz w:val="24"/>
          <w:szCs w:val="24"/>
          <w:lang w:val="sr-Cyrl-CS"/>
        </w:rPr>
        <w:t xml:space="preserve">и са осталим струковним организацијама </w:t>
      </w:r>
      <w:r w:rsidRPr="00AD5E56">
        <w:rPr>
          <w:rFonts w:ascii="Times New Roman" w:hAnsi="Times New Roman" w:cs="Times New Roman"/>
          <w:sz w:val="24"/>
          <w:szCs w:val="24"/>
          <w:lang w:val="sr-Cyrl-CS"/>
        </w:rPr>
        <w:t>и ваневропским струковним асоцијацијама: Међународн</w:t>
      </w:r>
      <w:r>
        <w:rPr>
          <w:rFonts w:ascii="Times New Roman" w:hAnsi="Times New Roman" w:cs="Times New Roman"/>
          <w:sz w:val="24"/>
          <w:szCs w:val="24"/>
          <w:lang w:val="sr-Cyrl-CS"/>
        </w:rPr>
        <w:t>им</w:t>
      </w:r>
      <w:r w:rsidRPr="00AD5E56">
        <w:rPr>
          <w:rFonts w:ascii="Times New Roman" w:hAnsi="Times New Roman" w:cs="Times New Roman"/>
          <w:sz w:val="24"/>
          <w:szCs w:val="24"/>
          <w:lang w:val="sr-Cyrl-CS"/>
        </w:rPr>
        <w:t xml:space="preserve"> удружење</w:t>
      </w:r>
      <w:r>
        <w:rPr>
          <w:rFonts w:ascii="Times New Roman" w:hAnsi="Times New Roman" w:cs="Times New Roman"/>
          <w:sz w:val="24"/>
          <w:szCs w:val="24"/>
          <w:lang w:val="sr-Cyrl-CS"/>
        </w:rPr>
        <w:t>м</w:t>
      </w:r>
      <w:r w:rsidRPr="00AD5E56">
        <w:rPr>
          <w:rFonts w:ascii="Times New Roman" w:hAnsi="Times New Roman" w:cs="Times New Roman"/>
          <w:sz w:val="24"/>
          <w:szCs w:val="24"/>
          <w:lang w:val="sr-Cyrl-CS"/>
        </w:rPr>
        <w:t xml:space="preserve"> комерцијалних администратора, Форум</w:t>
      </w:r>
      <w:r>
        <w:rPr>
          <w:rFonts w:ascii="Times New Roman" w:hAnsi="Times New Roman" w:cs="Times New Roman"/>
          <w:sz w:val="24"/>
          <w:szCs w:val="24"/>
          <w:lang w:val="sr-Cyrl-CS"/>
        </w:rPr>
        <w:t>ом</w:t>
      </w:r>
      <w:r w:rsidRPr="00AD5E56">
        <w:rPr>
          <w:rFonts w:ascii="Times New Roman" w:hAnsi="Times New Roman" w:cs="Times New Roman"/>
          <w:sz w:val="24"/>
          <w:szCs w:val="24"/>
          <w:lang w:val="sr-Cyrl-CS"/>
        </w:rPr>
        <w:t xml:space="preserve"> привредних регистара, Асоцијацијом регистара Јужне Америке и Кариба. </w:t>
      </w:r>
    </w:p>
    <w:p w:rsidR="00AD5E56" w:rsidRDefault="00AD5E56" w:rsidP="00471C22">
      <w:pPr>
        <w:pStyle w:val="Normal1"/>
        <w:spacing w:before="0" w:beforeAutospacing="0" w:after="0" w:afterAutospacing="0"/>
        <w:jc w:val="both"/>
        <w:rPr>
          <w:rFonts w:ascii="Times New Roman" w:hAnsi="Times New Roman" w:cs="Times New Roman"/>
          <w:sz w:val="24"/>
          <w:szCs w:val="24"/>
          <w:lang w:val="sr-Cyrl-CS"/>
        </w:rPr>
      </w:pPr>
    </w:p>
    <w:p w:rsidR="00AD5E56" w:rsidRDefault="00AD5E56" w:rsidP="00471C22">
      <w:pPr>
        <w:pStyle w:val="Normal1"/>
        <w:spacing w:before="0" w:beforeAutospacing="0" w:after="0" w:afterAutospacing="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Осим тога, Агенција </w:t>
      </w:r>
      <w:r w:rsidRPr="00AD5E56">
        <w:rPr>
          <w:rFonts w:ascii="Times New Roman" w:hAnsi="Times New Roman" w:cs="Times New Roman"/>
          <w:sz w:val="24"/>
          <w:szCs w:val="24"/>
          <w:lang w:val="sr-Cyrl-CS"/>
        </w:rPr>
        <w:t>активно сарађ</w:t>
      </w:r>
      <w:r w:rsidR="002E425D">
        <w:rPr>
          <w:rFonts w:ascii="Times New Roman" w:hAnsi="Times New Roman" w:cs="Times New Roman"/>
          <w:sz w:val="24"/>
          <w:szCs w:val="24"/>
          <w:lang w:val="sr-Cyrl-CS"/>
        </w:rPr>
        <w:t>ује</w:t>
      </w:r>
      <w:r w:rsidRPr="00AD5E56">
        <w:rPr>
          <w:rFonts w:ascii="Times New Roman" w:hAnsi="Times New Roman" w:cs="Times New Roman"/>
          <w:sz w:val="24"/>
          <w:szCs w:val="24"/>
          <w:lang w:val="sr-Cyrl-CS"/>
        </w:rPr>
        <w:t xml:space="preserve"> са Групацијом Светске банке, Међународном финансијском корпорацијом, Европском банком за обнову и развој, Америчком агенцијом за међународни развој, Програмом Уједињених нација за развој – Србија, и другим међународним институцијама. </w:t>
      </w:r>
    </w:p>
    <w:p w:rsidR="00AD5E56" w:rsidRDefault="00AD5E56" w:rsidP="00471C22">
      <w:pPr>
        <w:pStyle w:val="Normal1"/>
        <w:spacing w:before="0" w:beforeAutospacing="0" w:after="0" w:afterAutospacing="0"/>
        <w:jc w:val="both"/>
        <w:rPr>
          <w:rFonts w:ascii="Times New Roman" w:hAnsi="Times New Roman" w:cs="Times New Roman"/>
          <w:sz w:val="24"/>
          <w:szCs w:val="24"/>
          <w:lang w:val="sr-Cyrl-CS"/>
        </w:rPr>
      </w:pPr>
    </w:p>
    <w:p w:rsidR="00AD5E56" w:rsidRDefault="00AD5E56" w:rsidP="00471C22">
      <w:pPr>
        <w:pStyle w:val="Normal1"/>
        <w:spacing w:before="0" w:beforeAutospacing="0" w:after="0" w:afterAutospacing="0"/>
        <w:jc w:val="both"/>
        <w:rPr>
          <w:rFonts w:ascii="Times New Roman" w:hAnsi="Times New Roman" w:cs="Times New Roman"/>
          <w:sz w:val="24"/>
          <w:szCs w:val="24"/>
          <w:lang w:val="sr-Cyrl-CS"/>
        </w:rPr>
      </w:pPr>
      <w:r w:rsidRPr="00AD5E56">
        <w:rPr>
          <w:rFonts w:ascii="Times New Roman" w:hAnsi="Times New Roman" w:cs="Times New Roman"/>
          <w:sz w:val="24"/>
          <w:szCs w:val="24"/>
          <w:lang w:val="sr-Cyrl-CS"/>
        </w:rPr>
        <w:t>Представници Агенције су веома интензивно учествовали у низу активности у вези са претприступним процесом Републике Србије Европској унији.</w:t>
      </w:r>
      <w:r>
        <w:rPr>
          <w:rFonts w:ascii="Times New Roman" w:hAnsi="Times New Roman" w:cs="Times New Roman"/>
          <w:sz w:val="24"/>
          <w:szCs w:val="24"/>
          <w:lang w:val="sr-Cyrl-CS"/>
        </w:rPr>
        <w:t xml:space="preserve"> </w:t>
      </w:r>
    </w:p>
    <w:p w:rsidR="00B370DF" w:rsidRDefault="00B370DF" w:rsidP="00471C22">
      <w:pPr>
        <w:pStyle w:val="Normal1"/>
        <w:spacing w:before="0" w:beforeAutospacing="0" w:after="0" w:afterAutospacing="0"/>
        <w:jc w:val="both"/>
        <w:rPr>
          <w:rFonts w:ascii="Times New Roman" w:hAnsi="Times New Roman" w:cs="Times New Roman"/>
          <w:sz w:val="24"/>
          <w:szCs w:val="24"/>
          <w:lang w:val="sr-Cyrl-CS"/>
        </w:rPr>
      </w:pPr>
    </w:p>
    <w:p w:rsidR="00F5773A" w:rsidRPr="0098727A" w:rsidRDefault="00AD5E56" w:rsidP="00471C22">
      <w:pPr>
        <w:pStyle w:val="Normal1"/>
        <w:spacing w:before="0" w:beforeAutospacing="0" w:after="0" w:afterAutospacing="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w:t>
      </w:r>
    </w:p>
    <w:p w:rsidR="001C6129" w:rsidRPr="001D7BC2" w:rsidRDefault="001C6129" w:rsidP="00306C65">
      <w:pPr>
        <w:pStyle w:val="Normal1"/>
        <w:spacing w:before="0" w:beforeAutospacing="0" w:after="0" w:afterAutospacing="0"/>
        <w:outlineLvl w:val="0"/>
        <w:rPr>
          <w:rFonts w:ascii="Times New Roman" w:hAnsi="Times New Roman" w:cs="Times New Roman"/>
          <w:b/>
          <w:color w:val="17365D" w:themeColor="text2" w:themeShade="BF"/>
          <w:sz w:val="24"/>
          <w:szCs w:val="24"/>
          <w:lang w:val="sr-Cyrl-CS"/>
        </w:rPr>
      </w:pPr>
      <w:bookmarkStart w:id="5" w:name="_Toc383429118"/>
      <w:bookmarkStart w:id="6" w:name="_Toc514675004"/>
      <w:bookmarkStart w:id="7" w:name="_Toc514675048"/>
      <w:r w:rsidRPr="001D7BC2">
        <w:rPr>
          <w:rFonts w:ascii="Times New Roman" w:hAnsi="Times New Roman" w:cs="Times New Roman"/>
          <w:b/>
          <w:color w:val="17365D" w:themeColor="text2" w:themeShade="BF"/>
          <w:sz w:val="24"/>
          <w:szCs w:val="24"/>
          <w:lang w:val="sr-Cyrl-CS"/>
        </w:rPr>
        <w:t>О</w:t>
      </w:r>
      <w:r w:rsidR="00306C65">
        <w:rPr>
          <w:rFonts w:ascii="Times New Roman" w:hAnsi="Times New Roman" w:cs="Times New Roman"/>
          <w:b/>
          <w:color w:val="17365D" w:themeColor="text2" w:themeShade="BF"/>
          <w:sz w:val="24"/>
          <w:szCs w:val="24"/>
          <w:lang w:val="sr-Cyrl-CS"/>
        </w:rPr>
        <w:t>рганизациона структура</w:t>
      </w:r>
      <w:bookmarkEnd w:id="5"/>
      <w:bookmarkEnd w:id="6"/>
      <w:bookmarkEnd w:id="7"/>
    </w:p>
    <w:p w:rsidR="003415AF" w:rsidRPr="0098727A" w:rsidRDefault="003415AF" w:rsidP="00E722D7">
      <w:pPr>
        <w:pStyle w:val="ListParagraph"/>
        <w:ind w:left="0"/>
        <w:rPr>
          <w:b/>
          <w:lang w:val="sr-Cyrl-CS"/>
        </w:rPr>
      </w:pPr>
    </w:p>
    <w:p w:rsidR="00A418CA" w:rsidRPr="0098727A" w:rsidRDefault="00A418CA" w:rsidP="00A418CA">
      <w:pPr>
        <w:jc w:val="both"/>
        <w:rPr>
          <w:color w:val="000000"/>
          <w:lang w:val="sr-Cyrl-CS"/>
        </w:rPr>
      </w:pPr>
      <w:r w:rsidRPr="0098727A">
        <w:rPr>
          <w:color w:val="000000"/>
          <w:lang w:val="sr-Cyrl-CS"/>
        </w:rPr>
        <w:t>Организациону структуру Агенције за привредне регистре чине организационе целине</w:t>
      </w:r>
      <w:r w:rsidR="00E06273" w:rsidRPr="0098727A">
        <w:rPr>
          <w:color w:val="000000"/>
          <w:lang w:val="sr-Cyrl-CS"/>
        </w:rPr>
        <w:t>:</w:t>
      </w:r>
      <w:r w:rsidRPr="0098727A">
        <w:rPr>
          <w:color w:val="000000"/>
          <w:lang w:val="sr-Cyrl-CS"/>
        </w:rPr>
        <w:t xml:space="preserve"> </w:t>
      </w:r>
    </w:p>
    <w:p w:rsidR="00A418CA" w:rsidRPr="0098727A" w:rsidRDefault="00A418CA" w:rsidP="0084788B">
      <w:pPr>
        <w:widowControl w:val="0"/>
        <w:numPr>
          <w:ilvl w:val="0"/>
          <w:numId w:val="6"/>
        </w:numPr>
        <w:tabs>
          <w:tab w:val="clear" w:pos="1080"/>
          <w:tab w:val="left" w:pos="993"/>
        </w:tabs>
        <w:autoSpaceDE w:val="0"/>
        <w:autoSpaceDN w:val="0"/>
        <w:adjustRightInd w:val="0"/>
        <w:ind w:left="993" w:hanging="426"/>
        <w:jc w:val="both"/>
        <w:rPr>
          <w:color w:val="000000"/>
          <w:lang w:val="sr-Cyrl-CS"/>
        </w:rPr>
      </w:pPr>
      <w:r w:rsidRPr="0098727A">
        <w:rPr>
          <w:color w:val="000000"/>
          <w:lang w:val="sr-Cyrl-CS"/>
        </w:rPr>
        <w:t>Кабинет директора;</w:t>
      </w:r>
    </w:p>
    <w:p w:rsidR="00A418CA" w:rsidRPr="0098727A" w:rsidRDefault="00A418CA" w:rsidP="0084788B">
      <w:pPr>
        <w:widowControl w:val="0"/>
        <w:numPr>
          <w:ilvl w:val="0"/>
          <w:numId w:val="6"/>
        </w:numPr>
        <w:tabs>
          <w:tab w:val="clear" w:pos="1080"/>
          <w:tab w:val="num" w:pos="993"/>
        </w:tabs>
        <w:autoSpaceDE w:val="0"/>
        <w:autoSpaceDN w:val="0"/>
        <w:adjustRightInd w:val="0"/>
        <w:ind w:left="993" w:hanging="426"/>
        <w:jc w:val="both"/>
        <w:rPr>
          <w:color w:val="000000"/>
          <w:lang w:val="sr-Cyrl-CS"/>
        </w:rPr>
      </w:pPr>
      <w:r w:rsidRPr="0098727A">
        <w:rPr>
          <w:color w:val="000000"/>
          <w:lang w:val="sr-Cyrl-CS"/>
        </w:rPr>
        <w:t>Регистр</w:t>
      </w:r>
      <w:r w:rsidR="000C4290" w:rsidRPr="0098727A">
        <w:rPr>
          <w:color w:val="000000"/>
          <w:lang w:val="sr-Cyrl-CS"/>
        </w:rPr>
        <w:t>и</w:t>
      </w:r>
      <w:r w:rsidR="00C55FD4" w:rsidRPr="0098727A">
        <w:rPr>
          <w:color w:val="000000"/>
          <w:lang w:val="sr-Cyrl-CS"/>
        </w:rPr>
        <w:t>,</w:t>
      </w:r>
      <w:r w:rsidR="000C4290" w:rsidRPr="0098727A">
        <w:rPr>
          <w:color w:val="000000"/>
          <w:lang w:val="sr-Cyrl-CS"/>
        </w:rPr>
        <w:t xml:space="preserve"> које на основу и у складу са з</w:t>
      </w:r>
      <w:r w:rsidRPr="0098727A">
        <w:rPr>
          <w:color w:val="000000"/>
          <w:lang w:val="sr-Cyrl-CS"/>
        </w:rPr>
        <w:t>аконом води Агенција;</w:t>
      </w:r>
    </w:p>
    <w:p w:rsidR="00A418CA" w:rsidRPr="0098727A" w:rsidRDefault="00A418CA" w:rsidP="0084788B">
      <w:pPr>
        <w:widowControl w:val="0"/>
        <w:numPr>
          <w:ilvl w:val="0"/>
          <w:numId w:val="6"/>
        </w:numPr>
        <w:tabs>
          <w:tab w:val="clear" w:pos="1080"/>
          <w:tab w:val="num" w:pos="993"/>
        </w:tabs>
        <w:autoSpaceDE w:val="0"/>
        <w:autoSpaceDN w:val="0"/>
        <w:adjustRightInd w:val="0"/>
        <w:ind w:left="993" w:hanging="426"/>
        <w:jc w:val="both"/>
        <w:rPr>
          <w:color w:val="000000"/>
          <w:lang w:val="sr-Cyrl-CS"/>
        </w:rPr>
      </w:pPr>
      <w:r w:rsidRPr="0098727A">
        <w:rPr>
          <w:color w:val="000000"/>
          <w:lang w:val="sr-Cyrl-CS"/>
        </w:rPr>
        <w:t>Сектор заједничких послова;</w:t>
      </w:r>
    </w:p>
    <w:p w:rsidR="00A418CA" w:rsidRPr="0098727A" w:rsidRDefault="00A418CA" w:rsidP="0084788B">
      <w:pPr>
        <w:widowControl w:val="0"/>
        <w:numPr>
          <w:ilvl w:val="0"/>
          <w:numId w:val="6"/>
        </w:numPr>
        <w:tabs>
          <w:tab w:val="clear" w:pos="1080"/>
          <w:tab w:val="num" w:pos="993"/>
        </w:tabs>
        <w:autoSpaceDE w:val="0"/>
        <w:autoSpaceDN w:val="0"/>
        <w:adjustRightInd w:val="0"/>
        <w:ind w:left="993" w:hanging="426"/>
        <w:jc w:val="both"/>
        <w:rPr>
          <w:bCs/>
          <w:i/>
          <w:sz w:val="20"/>
          <w:szCs w:val="20"/>
          <w:lang w:val="sr-Cyrl-CS"/>
        </w:rPr>
      </w:pPr>
      <w:r w:rsidRPr="0098727A">
        <w:rPr>
          <w:lang w:val="sr-Cyrl-CS"/>
        </w:rPr>
        <w:t>Сектор информатике и развоја;</w:t>
      </w:r>
    </w:p>
    <w:p w:rsidR="00A418CA" w:rsidRPr="0098727A" w:rsidRDefault="00A418CA" w:rsidP="0084788B">
      <w:pPr>
        <w:widowControl w:val="0"/>
        <w:numPr>
          <w:ilvl w:val="0"/>
          <w:numId w:val="6"/>
        </w:numPr>
        <w:tabs>
          <w:tab w:val="clear" w:pos="1080"/>
          <w:tab w:val="num" w:pos="993"/>
        </w:tabs>
        <w:autoSpaceDE w:val="0"/>
        <w:autoSpaceDN w:val="0"/>
        <w:adjustRightInd w:val="0"/>
        <w:ind w:left="993" w:hanging="426"/>
        <w:jc w:val="both"/>
        <w:rPr>
          <w:color w:val="000000"/>
          <w:lang w:val="sr-Cyrl-CS"/>
        </w:rPr>
      </w:pPr>
      <w:r w:rsidRPr="0098727A">
        <w:rPr>
          <w:color w:val="000000"/>
          <w:lang w:val="sr-Cyrl-CS"/>
        </w:rPr>
        <w:t xml:space="preserve">Сектор правних и општих послова; </w:t>
      </w:r>
    </w:p>
    <w:p w:rsidR="00A418CA" w:rsidRPr="0098727A" w:rsidRDefault="00A418CA" w:rsidP="0084788B">
      <w:pPr>
        <w:widowControl w:val="0"/>
        <w:numPr>
          <w:ilvl w:val="0"/>
          <w:numId w:val="6"/>
        </w:numPr>
        <w:tabs>
          <w:tab w:val="clear" w:pos="1080"/>
          <w:tab w:val="num" w:pos="993"/>
        </w:tabs>
        <w:autoSpaceDE w:val="0"/>
        <w:autoSpaceDN w:val="0"/>
        <w:adjustRightInd w:val="0"/>
        <w:ind w:left="993" w:hanging="426"/>
        <w:jc w:val="both"/>
        <w:rPr>
          <w:color w:val="000000"/>
          <w:lang w:val="sr-Cyrl-CS"/>
        </w:rPr>
      </w:pPr>
      <w:r w:rsidRPr="0098727A">
        <w:rPr>
          <w:color w:val="000000"/>
          <w:lang w:val="sr-Cyrl-CS"/>
        </w:rPr>
        <w:t>Сектор економско финансијских послова и</w:t>
      </w:r>
    </w:p>
    <w:p w:rsidR="00A418CA" w:rsidRPr="0098727A" w:rsidRDefault="00A418CA" w:rsidP="0084788B">
      <w:pPr>
        <w:numPr>
          <w:ilvl w:val="0"/>
          <w:numId w:val="6"/>
        </w:numPr>
        <w:tabs>
          <w:tab w:val="clear" w:pos="1080"/>
          <w:tab w:val="num" w:pos="993"/>
        </w:tabs>
        <w:ind w:hanging="513"/>
        <w:jc w:val="both"/>
        <w:rPr>
          <w:lang w:val="sr-Cyrl-CS" w:bidi="en-US"/>
        </w:rPr>
      </w:pPr>
      <w:r w:rsidRPr="0098727A">
        <w:rPr>
          <w:color w:val="000000"/>
          <w:lang w:val="sr-Cyrl-CS"/>
        </w:rPr>
        <w:t>Интерна ревизија.</w:t>
      </w:r>
    </w:p>
    <w:p w:rsidR="00D0018E" w:rsidRPr="0098727A" w:rsidRDefault="00D0018E" w:rsidP="00E722D7">
      <w:pPr>
        <w:jc w:val="both"/>
        <w:rPr>
          <w:lang w:val="sr-Cyrl-CS" w:bidi="en-US"/>
        </w:rPr>
      </w:pPr>
    </w:p>
    <w:p w:rsidR="00E722D7" w:rsidRPr="0098727A" w:rsidRDefault="00E722D7" w:rsidP="00E722D7">
      <w:pPr>
        <w:jc w:val="both"/>
        <w:rPr>
          <w:lang w:val="sr-Cyrl-CS" w:bidi="en-US"/>
        </w:rPr>
      </w:pPr>
      <w:r w:rsidRPr="0098727A">
        <w:rPr>
          <w:lang w:val="sr-Cyrl-CS" w:bidi="en-US"/>
        </w:rPr>
        <w:t xml:space="preserve">Агенција обавља Законом поверене послове и води </w:t>
      </w:r>
      <w:r w:rsidR="00E06273" w:rsidRPr="0098727A">
        <w:rPr>
          <w:lang w:val="sr-Cyrl-CS" w:bidi="en-US"/>
        </w:rPr>
        <w:t xml:space="preserve">следеће </w:t>
      </w:r>
      <w:r w:rsidRPr="0098727A">
        <w:rPr>
          <w:lang w:val="sr-Cyrl-CS" w:bidi="en-US"/>
        </w:rPr>
        <w:t>регистре:</w:t>
      </w:r>
    </w:p>
    <w:p w:rsidR="00B34157" w:rsidRPr="0098727A" w:rsidRDefault="00B34157" w:rsidP="00B34157">
      <w:pPr>
        <w:widowControl w:val="0"/>
        <w:numPr>
          <w:ilvl w:val="0"/>
          <w:numId w:val="4"/>
        </w:numPr>
        <w:tabs>
          <w:tab w:val="clear" w:pos="720"/>
          <w:tab w:val="num" w:pos="567"/>
        </w:tabs>
        <w:autoSpaceDE w:val="0"/>
        <w:autoSpaceDN w:val="0"/>
        <w:adjustRightInd w:val="0"/>
        <w:ind w:left="567" w:hanging="567"/>
        <w:jc w:val="both"/>
        <w:rPr>
          <w:color w:val="000000"/>
          <w:lang w:val="sr-Cyrl-CS" w:bidi="en-US"/>
        </w:rPr>
      </w:pPr>
      <w:r w:rsidRPr="0098727A">
        <w:rPr>
          <w:b/>
          <w:color w:val="000000"/>
          <w:lang w:val="sr-Cyrl-CS" w:bidi="en-US"/>
        </w:rPr>
        <w:t>Регистар привредних субјеката</w:t>
      </w:r>
      <w:r w:rsidRPr="0098727A">
        <w:rPr>
          <w:color w:val="000000"/>
          <w:lang w:val="sr-Cyrl-CS" w:bidi="en-US"/>
        </w:rPr>
        <w:t>, који обухвата:</w:t>
      </w:r>
    </w:p>
    <w:p w:rsidR="00B34157" w:rsidRPr="0098727A" w:rsidRDefault="00B34157" w:rsidP="00B34157">
      <w:pPr>
        <w:widowControl w:val="0"/>
        <w:numPr>
          <w:ilvl w:val="0"/>
          <w:numId w:val="5"/>
        </w:numPr>
        <w:tabs>
          <w:tab w:val="clear" w:pos="720"/>
          <w:tab w:val="num" w:pos="993"/>
        </w:tabs>
        <w:autoSpaceDE w:val="0"/>
        <w:autoSpaceDN w:val="0"/>
        <w:adjustRightInd w:val="0"/>
        <w:ind w:left="993"/>
        <w:jc w:val="both"/>
        <w:rPr>
          <w:color w:val="000000"/>
          <w:lang w:val="sr-Cyrl-CS" w:bidi="en-US"/>
        </w:rPr>
      </w:pPr>
      <w:r w:rsidRPr="0098727A">
        <w:rPr>
          <w:color w:val="000000"/>
          <w:lang w:val="sr-Cyrl-CS" w:bidi="en-US"/>
        </w:rPr>
        <w:t>Регистар привредних друштава који је почео са радом 31. децембра 2004. године;</w:t>
      </w:r>
    </w:p>
    <w:p w:rsidR="00B34157" w:rsidRPr="0098727A" w:rsidRDefault="00B34157" w:rsidP="00B34157">
      <w:pPr>
        <w:widowControl w:val="0"/>
        <w:numPr>
          <w:ilvl w:val="0"/>
          <w:numId w:val="5"/>
        </w:numPr>
        <w:tabs>
          <w:tab w:val="clear" w:pos="720"/>
          <w:tab w:val="num" w:pos="993"/>
        </w:tabs>
        <w:autoSpaceDE w:val="0"/>
        <w:autoSpaceDN w:val="0"/>
        <w:adjustRightInd w:val="0"/>
        <w:ind w:left="993"/>
        <w:jc w:val="both"/>
        <w:rPr>
          <w:color w:val="000000"/>
          <w:lang w:val="sr-Cyrl-CS" w:bidi="en-US"/>
        </w:rPr>
      </w:pPr>
      <w:r w:rsidRPr="0098727A">
        <w:rPr>
          <w:color w:val="000000"/>
          <w:lang w:val="sr-Cyrl-CS" w:bidi="en-US"/>
        </w:rPr>
        <w:t>Регистар предузетника, који је почео са радом 01. јануара 2006. године и</w:t>
      </w:r>
    </w:p>
    <w:p w:rsidR="00B34157" w:rsidRPr="0098727A" w:rsidRDefault="00B34157" w:rsidP="00B34157">
      <w:pPr>
        <w:widowControl w:val="0"/>
        <w:numPr>
          <w:ilvl w:val="0"/>
          <w:numId w:val="5"/>
        </w:numPr>
        <w:tabs>
          <w:tab w:val="clear" w:pos="720"/>
          <w:tab w:val="num" w:pos="993"/>
        </w:tabs>
        <w:autoSpaceDE w:val="0"/>
        <w:autoSpaceDN w:val="0"/>
        <w:adjustRightInd w:val="0"/>
        <w:ind w:left="993"/>
        <w:jc w:val="both"/>
        <w:rPr>
          <w:color w:val="000000"/>
          <w:lang w:val="sr-Cyrl-CS" w:bidi="en-US"/>
        </w:rPr>
      </w:pPr>
      <w:r w:rsidRPr="0098727A">
        <w:rPr>
          <w:color w:val="000000"/>
          <w:lang w:val="sr-Cyrl-CS" w:bidi="en-US"/>
        </w:rPr>
        <w:t xml:space="preserve">регистрацију финансијских извештаја, од 01. јануара 2006. године до 01.01.2010. године; </w:t>
      </w:r>
    </w:p>
    <w:p w:rsidR="00B34157" w:rsidRPr="0098727A" w:rsidRDefault="00B34157" w:rsidP="00B34157">
      <w:pPr>
        <w:widowControl w:val="0"/>
        <w:numPr>
          <w:ilvl w:val="0"/>
          <w:numId w:val="4"/>
        </w:numPr>
        <w:tabs>
          <w:tab w:val="clear" w:pos="720"/>
          <w:tab w:val="num" w:pos="567"/>
        </w:tabs>
        <w:autoSpaceDE w:val="0"/>
        <w:autoSpaceDN w:val="0"/>
        <w:adjustRightInd w:val="0"/>
        <w:ind w:left="567" w:hanging="567"/>
        <w:jc w:val="both"/>
        <w:rPr>
          <w:color w:val="000000"/>
          <w:lang w:val="sr-Cyrl-CS" w:bidi="en-US"/>
        </w:rPr>
      </w:pPr>
      <w:r w:rsidRPr="0098727A">
        <w:rPr>
          <w:b/>
          <w:color w:val="000000"/>
          <w:lang w:val="sr-Cyrl-CS" w:bidi="en-US"/>
        </w:rPr>
        <w:t>Регистар финансијског лизинга</w:t>
      </w:r>
      <w:r w:rsidRPr="0098727A">
        <w:rPr>
          <w:color w:val="000000"/>
          <w:lang w:val="sr-Cyrl-CS" w:bidi="en-US"/>
        </w:rPr>
        <w:t>,од 31. децембра 2004. године;</w:t>
      </w:r>
    </w:p>
    <w:p w:rsidR="00B34157" w:rsidRPr="0098727A" w:rsidRDefault="00B34157" w:rsidP="00B34157">
      <w:pPr>
        <w:widowControl w:val="0"/>
        <w:numPr>
          <w:ilvl w:val="0"/>
          <w:numId w:val="4"/>
        </w:numPr>
        <w:tabs>
          <w:tab w:val="clear" w:pos="720"/>
          <w:tab w:val="num" w:pos="567"/>
        </w:tabs>
        <w:autoSpaceDE w:val="0"/>
        <w:autoSpaceDN w:val="0"/>
        <w:adjustRightInd w:val="0"/>
        <w:ind w:left="567" w:hanging="567"/>
        <w:jc w:val="both"/>
        <w:rPr>
          <w:color w:val="000000"/>
          <w:lang w:val="sr-Cyrl-CS" w:bidi="en-US"/>
        </w:rPr>
      </w:pPr>
      <w:r w:rsidRPr="0098727A">
        <w:rPr>
          <w:b/>
          <w:color w:val="000000"/>
          <w:lang w:val="sr-Cyrl-CS" w:bidi="en-US"/>
        </w:rPr>
        <w:t>Регистар заложног права</w:t>
      </w:r>
      <w:r w:rsidRPr="0098727A">
        <w:rPr>
          <w:color w:val="000000"/>
          <w:lang w:val="sr-Cyrl-CS" w:bidi="en-US"/>
        </w:rPr>
        <w:t xml:space="preserve"> на покретним стварима и правима, од 15. августа 2005. </w:t>
      </w:r>
      <w:r w:rsidRPr="0098727A">
        <w:rPr>
          <w:color w:val="000000"/>
          <w:lang w:val="sr-Cyrl-CS" w:bidi="en-US"/>
        </w:rPr>
        <w:lastRenderedPageBreak/>
        <w:t>године;</w:t>
      </w:r>
    </w:p>
    <w:p w:rsidR="00B34157" w:rsidRPr="0098727A" w:rsidRDefault="00B34157" w:rsidP="00B34157">
      <w:pPr>
        <w:widowControl w:val="0"/>
        <w:numPr>
          <w:ilvl w:val="0"/>
          <w:numId w:val="4"/>
        </w:numPr>
        <w:tabs>
          <w:tab w:val="clear" w:pos="720"/>
          <w:tab w:val="num" w:pos="567"/>
        </w:tabs>
        <w:autoSpaceDE w:val="0"/>
        <w:autoSpaceDN w:val="0"/>
        <w:adjustRightInd w:val="0"/>
        <w:ind w:left="567" w:hanging="567"/>
        <w:jc w:val="both"/>
        <w:rPr>
          <w:color w:val="000000"/>
          <w:lang w:val="sr-Cyrl-CS" w:bidi="en-US"/>
        </w:rPr>
      </w:pPr>
      <w:r w:rsidRPr="0098727A">
        <w:rPr>
          <w:b/>
          <w:color w:val="000000"/>
          <w:lang w:val="sr-Cyrl-CS" w:bidi="en-US"/>
        </w:rPr>
        <w:t>Регистар медија</w:t>
      </w:r>
      <w:r w:rsidRPr="0098727A">
        <w:rPr>
          <w:color w:val="000000"/>
          <w:lang w:val="sr-Cyrl-CS" w:bidi="en-US"/>
        </w:rPr>
        <w:t>, од 13.02.2015. године којим је замењен Регистар јавних гласила, од 14. октобра 2009. године;</w:t>
      </w:r>
    </w:p>
    <w:p w:rsidR="00B34157" w:rsidRPr="0098727A" w:rsidRDefault="00B34157" w:rsidP="00B34157">
      <w:pPr>
        <w:widowControl w:val="0"/>
        <w:numPr>
          <w:ilvl w:val="0"/>
          <w:numId w:val="4"/>
        </w:numPr>
        <w:tabs>
          <w:tab w:val="clear" w:pos="720"/>
          <w:tab w:val="num" w:pos="567"/>
        </w:tabs>
        <w:autoSpaceDE w:val="0"/>
        <w:autoSpaceDN w:val="0"/>
        <w:adjustRightInd w:val="0"/>
        <w:ind w:left="567" w:hanging="567"/>
        <w:jc w:val="both"/>
        <w:rPr>
          <w:color w:val="000000"/>
          <w:lang w:val="sr-Cyrl-CS" w:bidi="en-US"/>
        </w:rPr>
      </w:pPr>
      <w:r w:rsidRPr="0098727A">
        <w:rPr>
          <w:b/>
          <w:color w:val="000000"/>
          <w:lang w:val="sr-Cyrl-CS" w:bidi="en-US"/>
        </w:rPr>
        <w:t>Регистар удружења</w:t>
      </w:r>
      <w:r w:rsidRPr="0098727A">
        <w:rPr>
          <w:color w:val="000000"/>
          <w:lang w:val="sr-Cyrl-CS" w:bidi="en-US"/>
        </w:rPr>
        <w:t>, од 22. октобра 2009. године;</w:t>
      </w:r>
    </w:p>
    <w:p w:rsidR="00B34157" w:rsidRPr="0098727A" w:rsidRDefault="00B34157" w:rsidP="00B34157">
      <w:pPr>
        <w:widowControl w:val="0"/>
        <w:numPr>
          <w:ilvl w:val="0"/>
          <w:numId w:val="4"/>
        </w:numPr>
        <w:tabs>
          <w:tab w:val="clear" w:pos="720"/>
          <w:tab w:val="num" w:pos="567"/>
        </w:tabs>
        <w:autoSpaceDE w:val="0"/>
        <w:autoSpaceDN w:val="0"/>
        <w:adjustRightInd w:val="0"/>
        <w:ind w:left="567" w:hanging="567"/>
        <w:jc w:val="both"/>
        <w:rPr>
          <w:color w:val="000000"/>
          <w:lang w:val="sr-Cyrl-CS" w:bidi="en-US"/>
        </w:rPr>
      </w:pPr>
      <w:r w:rsidRPr="0098727A">
        <w:rPr>
          <w:b/>
          <w:color w:val="000000"/>
          <w:lang w:val="sr-Cyrl-CS" w:bidi="en-US"/>
        </w:rPr>
        <w:t>Регистар страних удружења</w:t>
      </w:r>
      <w:r w:rsidRPr="0098727A">
        <w:rPr>
          <w:color w:val="000000"/>
          <w:lang w:val="sr-Cyrl-CS" w:bidi="en-US"/>
        </w:rPr>
        <w:t>, од 22. октобра 2009. године;</w:t>
      </w:r>
    </w:p>
    <w:p w:rsidR="00B34157" w:rsidRPr="0098727A" w:rsidRDefault="00B34157" w:rsidP="00B34157">
      <w:pPr>
        <w:widowControl w:val="0"/>
        <w:numPr>
          <w:ilvl w:val="0"/>
          <w:numId w:val="4"/>
        </w:numPr>
        <w:tabs>
          <w:tab w:val="clear" w:pos="720"/>
          <w:tab w:val="num" w:pos="567"/>
        </w:tabs>
        <w:autoSpaceDE w:val="0"/>
        <w:autoSpaceDN w:val="0"/>
        <w:adjustRightInd w:val="0"/>
        <w:ind w:left="567" w:hanging="567"/>
        <w:jc w:val="both"/>
        <w:rPr>
          <w:color w:val="000000"/>
          <w:lang w:val="sr-Cyrl-CS" w:bidi="en-US"/>
        </w:rPr>
      </w:pPr>
      <w:r w:rsidRPr="0098727A">
        <w:rPr>
          <w:b/>
          <w:color w:val="000000"/>
          <w:lang w:val="sr-Cyrl-CS" w:bidi="en-US"/>
        </w:rPr>
        <w:t>Регистар туризма</w:t>
      </w:r>
      <w:r w:rsidRPr="0098727A">
        <w:rPr>
          <w:color w:val="000000"/>
          <w:lang w:val="sr-Cyrl-CS" w:bidi="en-US"/>
        </w:rPr>
        <w:t>, од 1. јануара 2010. године;</w:t>
      </w:r>
    </w:p>
    <w:p w:rsidR="00B34157" w:rsidRPr="0098727A" w:rsidRDefault="00B34157" w:rsidP="00B34157">
      <w:pPr>
        <w:widowControl w:val="0"/>
        <w:numPr>
          <w:ilvl w:val="0"/>
          <w:numId w:val="4"/>
        </w:numPr>
        <w:tabs>
          <w:tab w:val="clear" w:pos="720"/>
          <w:tab w:val="num" w:pos="567"/>
        </w:tabs>
        <w:autoSpaceDE w:val="0"/>
        <w:autoSpaceDN w:val="0"/>
        <w:adjustRightInd w:val="0"/>
        <w:ind w:left="567" w:hanging="567"/>
        <w:jc w:val="both"/>
        <w:rPr>
          <w:color w:val="000000"/>
          <w:lang w:val="sr-Cyrl-CS" w:bidi="en-US"/>
        </w:rPr>
      </w:pPr>
      <w:r w:rsidRPr="0098727A">
        <w:rPr>
          <w:b/>
          <w:color w:val="000000"/>
          <w:lang w:val="sr-Cyrl-CS" w:bidi="en-US"/>
        </w:rPr>
        <w:t>Регистар стечајних маса</w:t>
      </w:r>
      <w:r w:rsidRPr="0098727A">
        <w:rPr>
          <w:color w:val="000000"/>
          <w:lang w:val="sr-Cyrl-CS" w:bidi="en-US"/>
        </w:rPr>
        <w:t>, од 1. јануара 2010. године;</w:t>
      </w:r>
    </w:p>
    <w:p w:rsidR="00B34157" w:rsidRPr="0098727A" w:rsidRDefault="00B34157" w:rsidP="00B34157">
      <w:pPr>
        <w:widowControl w:val="0"/>
        <w:numPr>
          <w:ilvl w:val="0"/>
          <w:numId w:val="4"/>
        </w:numPr>
        <w:tabs>
          <w:tab w:val="clear" w:pos="720"/>
          <w:tab w:val="num" w:pos="567"/>
        </w:tabs>
        <w:autoSpaceDE w:val="0"/>
        <w:autoSpaceDN w:val="0"/>
        <w:adjustRightInd w:val="0"/>
        <w:ind w:left="567" w:hanging="567"/>
        <w:jc w:val="both"/>
        <w:rPr>
          <w:color w:val="000000"/>
          <w:lang w:val="sr-Cyrl-CS" w:bidi="en-US"/>
        </w:rPr>
      </w:pPr>
      <w:r w:rsidRPr="0098727A">
        <w:rPr>
          <w:b/>
          <w:color w:val="000000"/>
          <w:lang w:val="sr-Cyrl-CS" w:bidi="en-US"/>
        </w:rPr>
        <w:t>Регистар финансијских извештаја</w:t>
      </w:r>
      <w:r w:rsidRPr="0098727A">
        <w:rPr>
          <w:color w:val="000000"/>
          <w:lang w:val="sr-Cyrl-CS" w:bidi="en-US"/>
        </w:rPr>
        <w:t>, од 1. јануара 2010. године;</w:t>
      </w:r>
    </w:p>
    <w:p w:rsidR="00B34157" w:rsidRPr="0098727A" w:rsidRDefault="00B34157" w:rsidP="00B34157">
      <w:pPr>
        <w:widowControl w:val="0"/>
        <w:numPr>
          <w:ilvl w:val="0"/>
          <w:numId w:val="4"/>
        </w:numPr>
        <w:tabs>
          <w:tab w:val="clear" w:pos="720"/>
          <w:tab w:val="num" w:pos="567"/>
        </w:tabs>
        <w:autoSpaceDE w:val="0"/>
        <w:autoSpaceDN w:val="0"/>
        <w:adjustRightInd w:val="0"/>
        <w:ind w:left="567" w:hanging="567"/>
        <w:jc w:val="both"/>
        <w:rPr>
          <w:color w:val="000000"/>
          <w:lang w:val="sr-Cyrl-CS" w:bidi="en-US"/>
        </w:rPr>
      </w:pPr>
      <w:r w:rsidRPr="0098727A">
        <w:rPr>
          <w:b/>
          <w:color w:val="000000"/>
          <w:lang w:val="sr-Cyrl-CS" w:bidi="en-US"/>
        </w:rPr>
        <w:t>Регистар мера и подстицаја регионалног развоја</w:t>
      </w:r>
      <w:r w:rsidRPr="0098727A">
        <w:rPr>
          <w:color w:val="000000"/>
          <w:lang w:val="sr-Cyrl-CS" w:bidi="en-US"/>
        </w:rPr>
        <w:t xml:space="preserve">, од 1. фебруара 2011. године; </w:t>
      </w:r>
    </w:p>
    <w:p w:rsidR="00B34157" w:rsidRPr="0098727A" w:rsidRDefault="00B34157" w:rsidP="00B34157">
      <w:pPr>
        <w:widowControl w:val="0"/>
        <w:numPr>
          <w:ilvl w:val="0"/>
          <w:numId w:val="4"/>
        </w:numPr>
        <w:tabs>
          <w:tab w:val="clear" w:pos="720"/>
          <w:tab w:val="num" w:pos="567"/>
        </w:tabs>
        <w:autoSpaceDE w:val="0"/>
        <w:autoSpaceDN w:val="0"/>
        <w:adjustRightInd w:val="0"/>
        <w:ind w:left="567" w:hanging="567"/>
        <w:jc w:val="both"/>
        <w:rPr>
          <w:color w:val="000000"/>
          <w:lang w:val="sr-Cyrl-CS" w:bidi="en-US"/>
        </w:rPr>
      </w:pPr>
      <w:r w:rsidRPr="0098727A">
        <w:rPr>
          <w:b/>
          <w:color w:val="000000"/>
          <w:lang w:val="sr-Cyrl-CS" w:bidi="en-US"/>
        </w:rPr>
        <w:t xml:space="preserve">Регистар задужбина и фондација, </w:t>
      </w:r>
      <w:r w:rsidRPr="0098727A">
        <w:rPr>
          <w:color w:val="000000"/>
          <w:lang w:val="sr-Cyrl-CS" w:bidi="en-US"/>
        </w:rPr>
        <w:t xml:space="preserve">од 01. марта 2011. године; </w:t>
      </w:r>
    </w:p>
    <w:p w:rsidR="00B34157" w:rsidRPr="0098727A" w:rsidRDefault="00B34157" w:rsidP="00B34157">
      <w:pPr>
        <w:widowControl w:val="0"/>
        <w:numPr>
          <w:ilvl w:val="0"/>
          <w:numId w:val="4"/>
        </w:numPr>
        <w:tabs>
          <w:tab w:val="clear" w:pos="720"/>
          <w:tab w:val="num" w:pos="567"/>
        </w:tabs>
        <w:autoSpaceDE w:val="0"/>
        <w:autoSpaceDN w:val="0"/>
        <w:adjustRightInd w:val="0"/>
        <w:ind w:left="567" w:hanging="567"/>
        <w:jc w:val="both"/>
        <w:rPr>
          <w:color w:val="000000"/>
          <w:lang w:val="sr-Cyrl-CS" w:bidi="en-US"/>
        </w:rPr>
      </w:pPr>
      <w:r w:rsidRPr="0098727A">
        <w:rPr>
          <w:b/>
          <w:color w:val="000000"/>
          <w:lang w:val="sr-Cyrl-CS" w:bidi="en-US"/>
        </w:rPr>
        <w:t>Регистар представништава страних фондација и задужбина</w:t>
      </w:r>
      <w:r w:rsidRPr="0098727A">
        <w:rPr>
          <w:color w:val="000000"/>
          <w:lang w:val="sr-Cyrl-CS" w:bidi="en-US"/>
        </w:rPr>
        <w:t>, од 1. марта 2011. године;</w:t>
      </w:r>
    </w:p>
    <w:p w:rsidR="00B34157" w:rsidRPr="0098727A" w:rsidRDefault="00B34157" w:rsidP="00B34157">
      <w:pPr>
        <w:widowControl w:val="0"/>
        <w:numPr>
          <w:ilvl w:val="0"/>
          <w:numId w:val="4"/>
        </w:numPr>
        <w:tabs>
          <w:tab w:val="clear" w:pos="720"/>
          <w:tab w:val="num" w:pos="567"/>
        </w:tabs>
        <w:autoSpaceDE w:val="0"/>
        <w:autoSpaceDN w:val="0"/>
        <w:adjustRightInd w:val="0"/>
        <w:ind w:left="567" w:hanging="567"/>
        <w:jc w:val="both"/>
        <w:rPr>
          <w:color w:val="000000"/>
          <w:lang w:val="sr-Cyrl-CS" w:bidi="en-US"/>
        </w:rPr>
      </w:pPr>
      <w:r w:rsidRPr="0098727A">
        <w:rPr>
          <w:b/>
          <w:color w:val="000000"/>
          <w:lang w:val="sr-Cyrl-CS" w:bidi="en-US"/>
        </w:rPr>
        <w:t>Регистар удружења, друштава и савеза у области спорта</w:t>
      </w:r>
      <w:r w:rsidRPr="0098727A">
        <w:rPr>
          <w:color w:val="000000"/>
          <w:lang w:val="sr-Cyrl-CS" w:bidi="en-US"/>
        </w:rPr>
        <w:t>, од 23.09.2011. године;</w:t>
      </w:r>
    </w:p>
    <w:p w:rsidR="00B34157" w:rsidRPr="0098727A" w:rsidRDefault="00B34157" w:rsidP="00B34157">
      <w:pPr>
        <w:widowControl w:val="0"/>
        <w:numPr>
          <w:ilvl w:val="0"/>
          <w:numId w:val="4"/>
        </w:numPr>
        <w:tabs>
          <w:tab w:val="clear" w:pos="720"/>
          <w:tab w:val="num" w:pos="567"/>
        </w:tabs>
        <w:autoSpaceDE w:val="0"/>
        <w:autoSpaceDN w:val="0"/>
        <w:adjustRightInd w:val="0"/>
        <w:ind w:left="567" w:hanging="567"/>
        <w:jc w:val="both"/>
        <w:rPr>
          <w:color w:val="000000"/>
          <w:lang w:val="sr-Cyrl-CS" w:bidi="en-US"/>
        </w:rPr>
      </w:pPr>
      <w:r w:rsidRPr="0098727A">
        <w:rPr>
          <w:b/>
          <w:color w:val="000000"/>
          <w:lang w:val="sr-Cyrl-CS" w:bidi="en-US"/>
        </w:rPr>
        <w:t>Регистар судских забрана</w:t>
      </w:r>
      <w:r w:rsidRPr="0098727A">
        <w:rPr>
          <w:color w:val="000000"/>
          <w:lang w:val="sr-Cyrl-CS" w:bidi="en-US"/>
        </w:rPr>
        <w:t>, од 17.09.2011. године;</w:t>
      </w:r>
    </w:p>
    <w:p w:rsidR="00B34157" w:rsidRPr="0098727A" w:rsidRDefault="00B34157" w:rsidP="00B34157">
      <w:pPr>
        <w:widowControl w:val="0"/>
        <w:numPr>
          <w:ilvl w:val="0"/>
          <w:numId w:val="4"/>
        </w:numPr>
        <w:tabs>
          <w:tab w:val="clear" w:pos="720"/>
          <w:tab w:val="num" w:pos="567"/>
        </w:tabs>
        <w:autoSpaceDE w:val="0"/>
        <w:autoSpaceDN w:val="0"/>
        <w:adjustRightInd w:val="0"/>
        <w:ind w:left="567" w:hanging="567"/>
        <w:jc w:val="both"/>
        <w:rPr>
          <w:color w:val="000000"/>
          <w:lang w:val="sr-Cyrl-CS" w:bidi="en-US"/>
        </w:rPr>
      </w:pPr>
      <w:r w:rsidRPr="0098727A">
        <w:rPr>
          <w:b/>
          <w:color w:val="000000"/>
          <w:lang w:val="sr-Cyrl-CS" w:bidi="en-US"/>
        </w:rPr>
        <w:t>Регистар комора</w:t>
      </w:r>
      <w:r w:rsidRPr="0098727A">
        <w:rPr>
          <w:color w:val="000000"/>
          <w:lang w:val="sr-Cyrl-CS" w:bidi="en-US"/>
        </w:rPr>
        <w:t>, од 01.01.2013. године.</w:t>
      </w:r>
    </w:p>
    <w:p w:rsidR="00B34157" w:rsidRPr="0098727A" w:rsidRDefault="00B34157" w:rsidP="00B34157">
      <w:pPr>
        <w:widowControl w:val="0"/>
        <w:numPr>
          <w:ilvl w:val="0"/>
          <w:numId w:val="4"/>
        </w:numPr>
        <w:tabs>
          <w:tab w:val="clear" w:pos="720"/>
          <w:tab w:val="num" w:pos="567"/>
        </w:tabs>
        <w:autoSpaceDE w:val="0"/>
        <w:autoSpaceDN w:val="0"/>
        <w:adjustRightInd w:val="0"/>
        <w:ind w:left="567" w:hanging="567"/>
        <w:jc w:val="both"/>
        <w:rPr>
          <w:color w:val="000000"/>
          <w:lang w:val="sr-Cyrl-CS" w:bidi="en-US"/>
        </w:rPr>
      </w:pPr>
      <w:r w:rsidRPr="0098727A">
        <w:rPr>
          <w:b/>
          <w:color w:val="000000"/>
          <w:lang w:val="sr-Cyrl-CS" w:bidi="en-US"/>
        </w:rPr>
        <w:t xml:space="preserve">Регистар понуђача, </w:t>
      </w:r>
      <w:r w:rsidRPr="0098727A">
        <w:rPr>
          <w:color w:val="000000"/>
          <w:lang w:val="sr-Cyrl-CS" w:bidi="en-US"/>
        </w:rPr>
        <w:t>од 01.09.2013. године;</w:t>
      </w:r>
    </w:p>
    <w:p w:rsidR="00B34157" w:rsidRPr="0098727A" w:rsidRDefault="00B34157" w:rsidP="00B34157">
      <w:pPr>
        <w:widowControl w:val="0"/>
        <w:numPr>
          <w:ilvl w:val="0"/>
          <w:numId w:val="4"/>
        </w:numPr>
        <w:tabs>
          <w:tab w:val="clear" w:pos="720"/>
          <w:tab w:val="num" w:pos="567"/>
        </w:tabs>
        <w:autoSpaceDE w:val="0"/>
        <w:autoSpaceDN w:val="0"/>
        <w:adjustRightInd w:val="0"/>
        <w:ind w:left="567" w:hanging="567"/>
        <w:jc w:val="both"/>
        <w:rPr>
          <w:color w:val="000000"/>
          <w:lang w:val="sr-Cyrl-CS" w:bidi="en-US"/>
        </w:rPr>
      </w:pPr>
      <w:r w:rsidRPr="0098727A">
        <w:rPr>
          <w:b/>
          <w:color w:val="000000"/>
          <w:lang w:val="sr-Cyrl-CS" w:bidi="en-US"/>
        </w:rPr>
        <w:t xml:space="preserve">Регистар факторинга, </w:t>
      </w:r>
      <w:r w:rsidRPr="0098727A">
        <w:rPr>
          <w:color w:val="000000"/>
          <w:lang w:val="sr-Cyrl-CS" w:bidi="en-US"/>
        </w:rPr>
        <w:t>од 22.10.2013. године;</w:t>
      </w:r>
    </w:p>
    <w:p w:rsidR="00C55FD4" w:rsidRPr="0098727A" w:rsidRDefault="00B34157" w:rsidP="00B34157">
      <w:pPr>
        <w:widowControl w:val="0"/>
        <w:numPr>
          <w:ilvl w:val="0"/>
          <w:numId w:val="4"/>
        </w:numPr>
        <w:tabs>
          <w:tab w:val="clear" w:pos="720"/>
          <w:tab w:val="num" w:pos="567"/>
        </w:tabs>
        <w:autoSpaceDE w:val="0"/>
        <w:autoSpaceDN w:val="0"/>
        <w:adjustRightInd w:val="0"/>
        <w:ind w:left="567" w:hanging="567"/>
        <w:jc w:val="both"/>
        <w:rPr>
          <w:color w:val="000000"/>
          <w:lang w:val="sr-Cyrl-CS" w:bidi="en-US"/>
        </w:rPr>
      </w:pPr>
      <w:r w:rsidRPr="0098727A">
        <w:rPr>
          <w:b/>
          <w:color w:val="000000"/>
          <w:lang w:val="sr-Cyrl-CS" w:bidi="en-US"/>
        </w:rPr>
        <w:t>Регистар уговора о финансирању пољопривредне производње,</w:t>
      </w:r>
      <w:r w:rsidR="00F94927" w:rsidRPr="0098727A">
        <w:rPr>
          <w:color w:val="000000"/>
          <w:lang w:val="sr-Cyrl-CS" w:bidi="en-US"/>
        </w:rPr>
        <w:t xml:space="preserve"> од 01.06.2015. године;</w:t>
      </w:r>
    </w:p>
    <w:p w:rsidR="00F94927" w:rsidRPr="0098727A" w:rsidRDefault="00F94927" w:rsidP="00B34157">
      <w:pPr>
        <w:widowControl w:val="0"/>
        <w:numPr>
          <w:ilvl w:val="0"/>
          <w:numId w:val="4"/>
        </w:numPr>
        <w:tabs>
          <w:tab w:val="clear" w:pos="720"/>
          <w:tab w:val="num" w:pos="567"/>
        </w:tabs>
        <w:autoSpaceDE w:val="0"/>
        <w:autoSpaceDN w:val="0"/>
        <w:adjustRightInd w:val="0"/>
        <w:ind w:left="567" w:hanging="567"/>
        <w:jc w:val="both"/>
        <w:rPr>
          <w:color w:val="000000"/>
          <w:lang w:val="sr-Cyrl-CS" w:bidi="en-US"/>
        </w:rPr>
      </w:pPr>
      <w:r w:rsidRPr="0098727A">
        <w:rPr>
          <w:b/>
          <w:color w:val="000000"/>
          <w:lang w:val="sr-Cyrl-CS" w:bidi="en-US"/>
        </w:rPr>
        <w:t>Централн</w:t>
      </w:r>
      <w:r w:rsidR="00D910B6">
        <w:rPr>
          <w:b/>
          <w:color w:val="000000"/>
          <w:lang w:val="sr-Cyrl-CS" w:bidi="en-US"/>
        </w:rPr>
        <w:t>у</w:t>
      </w:r>
      <w:r w:rsidRPr="0098727A">
        <w:rPr>
          <w:b/>
          <w:color w:val="000000"/>
          <w:lang w:val="sr-Cyrl-CS" w:bidi="en-US"/>
        </w:rPr>
        <w:t xml:space="preserve"> евиденциј</w:t>
      </w:r>
      <w:r w:rsidR="00D910B6">
        <w:rPr>
          <w:b/>
          <w:color w:val="000000"/>
          <w:lang w:val="sr-Cyrl-CS" w:bidi="en-US"/>
        </w:rPr>
        <w:t>у</w:t>
      </w:r>
      <w:r w:rsidRPr="0098727A">
        <w:rPr>
          <w:b/>
          <w:color w:val="000000"/>
          <w:lang w:val="sr-Cyrl-CS" w:bidi="en-US"/>
        </w:rPr>
        <w:t xml:space="preserve"> обједињених процедура, </w:t>
      </w:r>
      <w:r w:rsidRPr="0098727A">
        <w:rPr>
          <w:color w:val="000000"/>
          <w:lang w:val="sr-Cyrl-CS" w:bidi="en-US"/>
        </w:rPr>
        <w:t>од 01.01.2016. године</w:t>
      </w:r>
      <w:r w:rsidR="00D910B6">
        <w:rPr>
          <w:color w:val="000000"/>
          <w:lang w:val="sr-Cyrl-CS" w:bidi="en-US"/>
        </w:rPr>
        <w:t>;</w:t>
      </w:r>
      <w:r w:rsidRPr="0098727A">
        <w:rPr>
          <w:color w:val="000000"/>
          <w:lang w:val="sr-Cyrl-CS" w:bidi="en-US"/>
        </w:rPr>
        <w:t xml:space="preserve"> </w:t>
      </w:r>
    </w:p>
    <w:p w:rsidR="00F94927" w:rsidRPr="00D910B6" w:rsidRDefault="00F94927" w:rsidP="00B34157">
      <w:pPr>
        <w:widowControl w:val="0"/>
        <w:numPr>
          <w:ilvl w:val="0"/>
          <w:numId w:val="4"/>
        </w:numPr>
        <w:tabs>
          <w:tab w:val="clear" w:pos="720"/>
          <w:tab w:val="num" w:pos="567"/>
        </w:tabs>
        <w:autoSpaceDE w:val="0"/>
        <w:autoSpaceDN w:val="0"/>
        <w:adjustRightInd w:val="0"/>
        <w:ind w:left="567" w:hanging="567"/>
        <w:jc w:val="both"/>
        <w:rPr>
          <w:b/>
          <w:color w:val="000000"/>
          <w:lang w:val="sr-Cyrl-CS" w:bidi="en-US"/>
        </w:rPr>
      </w:pPr>
      <w:r w:rsidRPr="0098727A">
        <w:rPr>
          <w:b/>
          <w:color w:val="000000"/>
          <w:lang w:val="sr-Cyrl-CS" w:bidi="en-US"/>
        </w:rPr>
        <w:t xml:space="preserve">Централну евиденцију привремених ограничења права лица регистрованих у Агенцији за привредне регистре, </w:t>
      </w:r>
      <w:r w:rsidRPr="0098727A">
        <w:rPr>
          <w:color w:val="000000"/>
          <w:lang w:val="sr-Cyrl-CS" w:bidi="en-US"/>
        </w:rPr>
        <w:t>од 01.06.2016. године</w:t>
      </w:r>
      <w:r w:rsidR="00D910B6">
        <w:rPr>
          <w:color w:val="000000"/>
          <w:lang w:val="sr-Cyrl-CS" w:bidi="en-US"/>
        </w:rPr>
        <w:t>;</w:t>
      </w:r>
    </w:p>
    <w:p w:rsidR="00D910B6" w:rsidRPr="00D910B6" w:rsidRDefault="00D910B6" w:rsidP="00B34157">
      <w:pPr>
        <w:widowControl w:val="0"/>
        <w:numPr>
          <w:ilvl w:val="0"/>
          <w:numId w:val="4"/>
        </w:numPr>
        <w:tabs>
          <w:tab w:val="clear" w:pos="720"/>
          <w:tab w:val="num" w:pos="567"/>
        </w:tabs>
        <w:autoSpaceDE w:val="0"/>
        <w:autoSpaceDN w:val="0"/>
        <w:adjustRightInd w:val="0"/>
        <w:ind w:left="567" w:hanging="567"/>
        <w:jc w:val="both"/>
        <w:rPr>
          <w:b/>
          <w:color w:val="000000"/>
          <w:lang w:val="sr-Cyrl-RS" w:bidi="en-US"/>
        </w:rPr>
      </w:pPr>
      <w:r w:rsidRPr="00D910B6">
        <w:rPr>
          <w:b/>
          <w:color w:val="000000"/>
          <w:lang w:val="sr-Cyrl-RS" w:bidi="en-US"/>
        </w:rPr>
        <w:t xml:space="preserve">Централну евиденцију стварних власника, </w:t>
      </w:r>
      <w:r w:rsidRPr="00D910B6">
        <w:rPr>
          <w:color w:val="000000"/>
          <w:lang w:val="sr-Cyrl-RS" w:bidi="en-US"/>
        </w:rPr>
        <w:t xml:space="preserve">од 31. 12. 2018. године. </w:t>
      </w:r>
    </w:p>
    <w:p w:rsidR="00FA23A4" w:rsidRPr="0098727A" w:rsidRDefault="00FA23A4" w:rsidP="00FA23A4">
      <w:pPr>
        <w:widowControl w:val="0"/>
        <w:tabs>
          <w:tab w:val="left" w:pos="7335"/>
        </w:tabs>
        <w:autoSpaceDE w:val="0"/>
        <w:autoSpaceDN w:val="0"/>
        <w:adjustRightInd w:val="0"/>
        <w:rPr>
          <w:color w:val="000000"/>
          <w:lang w:val="sr-Cyrl-CS" w:bidi="en-US"/>
        </w:rPr>
      </w:pPr>
      <w:r w:rsidRPr="0098727A">
        <w:rPr>
          <w:color w:val="000000"/>
          <w:lang w:val="sr-Cyrl-CS" w:bidi="en-US"/>
        </w:rPr>
        <w:tab/>
      </w:r>
    </w:p>
    <w:p w:rsidR="00561519" w:rsidRPr="0098727A" w:rsidRDefault="00561519" w:rsidP="005A12F2">
      <w:pPr>
        <w:rPr>
          <w:lang w:val="sr-Cyrl-CS"/>
        </w:rPr>
      </w:pPr>
    </w:p>
    <w:p w:rsidR="00C33B21" w:rsidRPr="0098727A" w:rsidRDefault="00C33B21">
      <w:pPr>
        <w:rPr>
          <w:b/>
          <w:lang w:val="sr-Cyrl-CS" w:eastAsia="sr-Latn-CS"/>
        </w:rPr>
      </w:pPr>
      <w:bookmarkStart w:id="8" w:name="_Toc383429119"/>
      <w:r w:rsidRPr="0098727A">
        <w:rPr>
          <w:b/>
          <w:lang w:val="sr-Cyrl-CS"/>
        </w:rPr>
        <w:br w:type="page"/>
      </w:r>
    </w:p>
    <w:p w:rsidR="001C6129" w:rsidRPr="001D7BC2" w:rsidRDefault="006F77C5" w:rsidP="006F77C5">
      <w:pPr>
        <w:pStyle w:val="Normal1"/>
        <w:spacing w:before="0" w:beforeAutospacing="0" w:after="0" w:afterAutospacing="0"/>
        <w:ind w:left="450"/>
        <w:outlineLvl w:val="0"/>
        <w:rPr>
          <w:rFonts w:ascii="Times New Roman" w:hAnsi="Times New Roman" w:cs="Times New Roman"/>
          <w:b/>
          <w:color w:val="17365D" w:themeColor="text2" w:themeShade="BF"/>
          <w:sz w:val="24"/>
          <w:szCs w:val="24"/>
          <w:lang w:val="sr-Cyrl-CS"/>
        </w:rPr>
      </w:pPr>
      <w:bookmarkStart w:id="9" w:name="_Toc514675005"/>
      <w:bookmarkStart w:id="10" w:name="_Toc514675049"/>
      <w:r>
        <w:rPr>
          <w:rFonts w:ascii="Times New Roman" w:hAnsi="Times New Roman" w:cs="Times New Roman"/>
          <w:b/>
          <w:color w:val="17365D" w:themeColor="text2" w:themeShade="BF"/>
          <w:sz w:val="24"/>
          <w:szCs w:val="24"/>
          <w:lang w:val="en-US"/>
        </w:rPr>
        <w:lastRenderedPageBreak/>
        <w:t xml:space="preserve">2. </w:t>
      </w:r>
      <w:r w:rsidR="001D0389" w:rsidRPr="001D7BC2">
        <w:rPr>
          <w:rFonts w:ascii="Times New Roman" w:hAnsi="Times New Roman" w:cs="Times New Roman"/>
          <w:b/>
          <w:color w:val="17365D" w:themeColor="text2" w:themeShade="BF"/>
          <w:sz w:val="24"/>
          <w:szCs w:val="24"/>
          <w:lang w:val="sr-Cyrl-CS"/>
        </w:rPr>
        <w:t xml:space="preserve">ОРГАНИ АГЕНЦИЈЕ, </w:t>
      </w:r>
      <w:r w:rsidR="001C6129" w:rsidRPr="001D7BC2">
        <w:rPr>
          <w:rFonts w:ascii="Times New Roman" w:hAnsi="Times New Roman" w:cs="Times New Roman"/>
          <w:b/>
          <w:color w:val="17365D" w:themeColor="text2" w:themeShade="BF"/>
          <w:sz w:val="24"/>
          <w:szCs w:val="24"/>
          <w:lang w:val="sr-Cyrl-CS"/>
        </w:rPr>
        <w:t>ОПИС ФУНКЦИЈА СТАРЕШИНА</w:t>
      </w:r>
      <w:bookmarkEnd w:id="8"/>
      <w:bookmarkEnd w:id="9"/>
      <w:bookmarkEnd w:id="10"/>
    </w:p>
    <w:p w:rsidR="003415AF" w:rsidRPr="0098727A" w:rsidRDefault="003415AF" w:rsidP="003415AF">
      <w:pPr>
        <w:pStyle w:val="ListParagraph"/>
        <w:rPr>
          <w:b/>
          <w:lang w:val="sr-Cyrl-CS"/>
        </w:rPr>
      </w:pPr>
    </w:p>
    <w:p w:rsidR="00E13516" w:rsidRDefault="00E13516" w:rsidP="00E13516">
      <w:pPr>
        <w:jc w:val="both"/>
        <w:rPr>
          <w:lang w:val="sr-Cyrl-CS"/>
        </w:rPr>
      </w:pPr>
      <w:r>
        <w:rPr>
          <w:lang w:val="sr-Cyrl-CS"/>
        </w:rPr>
        <w:t>У складу са ч</w:t>
      </w:r>
      <w:r w:rsidRPr="00E13516">
        <w:rPr>
          <w:lang w:val="sr-Cyrl-CS"/>
        </w:rPr>
        <w:t>л</w:t>
      </w:r>
      <w:r>
        <w:rPr>
          <w:lang w:val="sr-Cyrl-CS"/>
        </w:rPr>
        <w:t>.</w:t>
      </w:r>
      <w:r w:rsidRPr="00E13516">
        <w:rPr>
          <w:lang w:val="sr-Cyrl-CS"/>
        </w:rPr>
        <w:t xml:space="preserve"> 7. Закона о Агенцији за привредне регистре („Службени гласник РС“, бр. 55/04, 111/09, 99/11) </w:t>
      </w:r>
      <w:r>
        <w:rPr>
          <w:lang w:val="sr-Cyrl-CS"/>
        </w:rPr>
        <w:t>и</w:t>
      </w:r>
      <w:r w:rsidRPr="00E13516">
        <w:rPr>
          <w:lang w:val="sr-Cyrl-CS"/>
        </w:rPr>
        <w:t xml:space="preserve"> чл</w:t>
      </w:r>
      <w:r>
        <w:rPr>
          <w:lang w:val="sr-Cyrl-CS"/>
        </w:rPr>
        <w:t>.</w:t>
      </w:r>
      <w:r w:rsidRPr="00E13516">
        <w:rPr>
          <w:lang w:val="sr-Cyrl-CS"/>
        </w:rPr>
        <w:t xml:space="preserve"> 13. Закона о јавним агенцијама („Службени гласник РС“, бр. 18/05, 81/05)</w:t>
      </w:r>
      <w:r>
        <w:rPr>
          <w:lang w:val="sr-Cyrl-CS"/>
        </w:rPr>
        <w:t>, о</w:t>
      </w:r>
      <w:r w:rsidRPr="00E13516">
        <w:rPr>
          <w:lang w:val="sr-Cyrl-CS"/>
        </w:rPr>
        <w:t xml:space="preserve">ргани Агенције су управни одбор и директор. </w:t>
      </w:r>
    </w:p>
    <w:p w:rsidR="00E13516" w:rsidRDefault="00E13516" w:rsidP="00E13516">
      <w:pPr>
        <w:jc w:val="both"/>
        <w:rPr>
          <w:lang w:val="sr-Cyrl-CS"/>
        </w:rPr>
      </w:pPr>
    </w:p>
    <w:p w:rsidR="00E13516" w:rsidRDefault="00E13516" w:rsidP="007E522D">
      <w:pPr>
        <w:jc w:val="both"/>
        <w:rPr>
          <w:lang w:val="sr-Cyrl-CS"/>
        </w:rPr>
      </w:pPr>
      <w:r w:rsidRPr="00E13516">
        <w:rPr>
          <w:lang w:val="sr-Cyrl-CS"/>
        </w:rPr>
        <w:t>Чланом 8. Закона о Агенцији за привредне регистре утврђено је да Управни одбор има председника и четири члана, које именује и разрешава Влада на предлог министарства надлежног за послове привреде.</w:t>
      </w:r>
      <w:r w:rsidR="002E425D">
        <w:rPr>
          <w:lang w:val="sr-Cyrl-CS"/>
        </w:rPr>
        <w:t xml:space="preserve"> </w:t>
      </w:r>
      <w:r w:rsidRPr="00E13516">
        <w:rPr>
          <w:lang w:val="sr-Cyrl-CS"/>
        </w:rPr>
        <w:t xml:space="preserve">Председник Управног одбора је Велибор Самарџић, дипл. правник из Београда (именован је за председника Управног одбора решењем Владе 24 број </w:t>
      </w:r>
      <w:r w:rsidR="00D910B6" w:rsidRPr="00D910B6">
        <w:t>119-2049/2019, од 27.02.2019. године</w:t>
      </w:r>
      <w:r w:rsidR="00D910B6">
        <w:rPr>
          <w:lang w:val="sr-Cyrl-RS"/>
        </w:rPr>
        <w:t>,</w:t>
      </w:r>
      <w:r w:rsidR="00D910B6" w:rsidRPr="00D910B6">
        <w:t xml:space="preserve"> „Службен</w:t>
      </w:r>
      <w:r w:rsidR="00D910B6">
        <w:rPr>
          <w:lang w:val="sr-Cyrl-RS"/>
        </w:rPr>
        <w:t>и</w:t>
      </w:r>
      <w:r w:rsidR="00D910B6" w:rsidRPr="00D910B6">
        <w:t xml:space="preserve"> гласник РС”, број 13/19</w:t>
      </w:r>
      <w:r w:rsidR="00D910B6">
        <w:rPr>
          <w:lang w:val="sr-Cyrl-RS"/>
        </w:rPr>
        <w:t>)</w:t>
      </w:r>
      <w:r w:rsidR="000337F9">
        <w:rPr>
          <w:lang w:val="sr-Latn-RS"/>
        </w:rPr>
        <w:t>.</w:t>
      </w:r>
      <w:r w:rsidRPr="00E13516">
        <w:rPr>
          <w:lang w:val="sr-Cyrl-CS"/>
        </w:rPr>
        <w:t xml:space="preserve"> </w:t>
      </w:r>
      <w:r w:rsidR="000337F9">
        <w:rPr>
          <w:lang w:val="sr-Cyrl-CS"/>
        </w:rPr>
        <w:t>Ч</w:t>
      </w:r>
      <w:r w:rsidRPr="00E13516">
        <w:rPr>
          <w:lang w:val="sr-Cyrl-CS"/>
        </w:rPr>
        <w:t xml:space="preserve">ланови Управног одбора су: </w:t>
      </w:r>
      <w:r w:rsidR="007E522D" w:rsidRPr="007E522D">
        <w:rPr>
          <w:lang w:val="sr-Cyrl-CS"/>
        </w:rPr>
        <w:t>Драган Нинковић, дипл. инжењер саобраћаја из Шапца (именован је за члана Управног одбора решењем Владе 24 број 119-4752/2017 од 19.05.2017. године, „Служ</w:t>
      </w:r>
      <w:r w:rsidR="007E522D">
        <w:rPr>
          <w:lang w:val="sr-Cyrl-CS"/>
        </w:rPr>
        <w:t xml:space="preserve">бени гласник РС”, број 49/17); </w:t>
      </w:r>
      <w:r w:rsidR="007E522D" w:rsidRPr="007E522D">
        <w:rPr>
          <w:lang w:val="sr-Cyrl-CS"/>
        </w:rPr>
        <w:t>Мирјана Бауцал Мркић, дипл. правник из Београда (именована је за члана Управног одбора решењем Владе 24 број 119-535/2018 од 18.01.2018. године, „Сл</w:t>
      </w:r>
      <w:r w:rsidR="007E522D">
        <w:rPr>
          <w:lang w:val="sr-Cyrl-CS"/>
        </w:rPr>
        <w:t xml:space="preserve">ужбени гласник РС”, број 5/18); </w:t>
      </w:r>
      <w:r w:rsidR="007E522D" w:rsidRPr="007E522D">
        <w:rPr>
          <w:lang w:val="sr-Cyrl-CS"/>
        </w:rPr>
        <w:t>Тања Пушоња, дипл. дефектолог из Београда (именована је за члана Управног одбора решењем Владе 24 број 119-6110/2018 од 28.06.2018. године, „Слу</w:t>
      </w:r>
      <w:r w:rsidR="007E522D">
        <w:rPr>
          <w:lang w:val="sr-Cyrl-CS"/>
        </w:rPr>
        <w:t xml:space="preserve">жбени гласник РС”, број 50/18); </w:t>
      </w:r>
      <w:r w:rsidR="007E522D" w:rsidRPr="007E522D">
        <w:rPr>
          <w:lang w:val="sr-Cyrl-CS"/>
        </w:rPr>
        <w:t>Зоран Драгићевић, дипл. инжењер пољопривреде из Београда (именован је за члана Управног одбора решењем Владе 24 број 119-8553/2017 од 14.09.2017. године, „Службени гласник РС”, број 83/17).</w:t>
      </w:r>
    </w:p>
    <w:p w:rsidR="00E13516" w:rsidRPr="00E13516" w:rsidRDefault="00E13516" w:rsidP="00E13516">
      <w:pPr>
        <w:jc w:val="both"/>
        <w:rPr>
          <w:lang w:val="sr-Cyrl-CS"/>
        </w:rPr>
      </w:pPr>
    </w:p>
    <w:p w:rsidR="00E13516" w:rsidRPr="00E13516" w:rsidRDefault="00E13516" w:rsidP="00E13516">
      <w:pPr>
        <w:jc w:val="both"/>
        <w:rPr>
          <w:lang w:val="sr-Cyrl-CS"/>
        </w:rPr>
      </w:pPr>
      <w:r w:rsidRPr="00E13516">
        <w:rPr>
          <w:lang w:val="sr-Cyrl-CS"/>
        </w:rPr>
        <w:t>Управни одбор обавља следеће послове:</w:t>
      </w:r>
    </w:p>
    <w:p w:rsidR="00E13516" w:rsidRPr="00E13516" w:rsidRDefault="00E13516" w:rsidP="00E13516">
      <w:pPr>
        <w:pStyle w:val="ListParagraph"/>
        <w:numPr>
          <w:ilvl w:val="0"/>
          <w:numId w:val="40"/>
        </w:numPr>
        <w:jc w:val="both"/>
        <w:rPr>
          <w:lang w:val="sr-Cyrl-CS"/>
        </w:rPr>
      </w:pPr>
      <w:r w:rsidRPr="00E13516">
        <w:rPr>
          <w:lang w:val="sr-Cyrl-CS"/>
        </w:rPr>
        <w:t>доноси статут и друге опште акте;</w:t>
      </w:r>
    </w:p>
    <w:p w:rsidR="00E13516" w:rsidRPr="00E13516" w:rsidRDefault="00E13516" w:rsidP="00E13516">
      <w:pPr>
        <w:pStyle w:val="ListParagraph"/>
        <w:numPr>
          <w:ilvl w:val="0"/>
          <w:numId w:val="40"/>
        </w:numPr>
        <w:jc w:val="both"/>
        <w:rPr>
          <w:lang w:val="sr-Cyrl-CS"/>
        </w:rPr>
      </w:pPr>
      <w:r w:rsidRPr="00E13516">
        <w:rPr>
          <w:lang w:val="sr-Cyrl-CS"/>
        </w:rPr>
        <w:t>доноси пословник о свом раду;</w:t>
      </w:r>
    </w:p>
    <w:p w:rsidR="00E13516" w:rsidRPr="00E13516" w:rsidRDefault="00E13516" w:rsidP="00E13516">
      <w:pPr>
        <w:pStyle w:val="ListParagraph"/>
        <w:numPr>
          <w:ilvl w:val="0"/>
          <w:numId w:val="40"/>
        </w:numPr>
        <w:jc w:val="both"/>
        <w:rPr>
          <w:lang w:val="sr-Cyrl-CS"/>
        </w:rPr>
      </w:pPr>
      <w:r w:rsidRPr="00E13516">
        <w:rPr>
          <w:lang w:val="sr-Cyrl-CS"/>
        </w:rPr>
        <w:t>одређује висину накнаде за услуге које пружа Агенција;</w:t>
      </w:r>
    </w:p>
    <w:p w:rsidR="00E13516" w:rsidRPr="00E13516" w:rsidRDefault="00E13516" w:rsidP="00E13516">
      <w:pPr>
        <w:pStyle w:val="ListParagraph"/>
        <w:numPr>
          <w:ilvl w:val="0"/>
          <w:numId w:val="40"/>
        </w:numPr>
        <w:jc w:val="both"/>
        <w:rPr>
          <w:lang w:val="sr-Cyrl-CS"/>
        </w:rPr>
      </w:pPr>
      <w:r w:rsidRPr="00E13516">
        <w:rPr>
          <w:lang w:val="sr-Cyrl-CS"/>
        </w:rPr>
        <w:t>усваја годишњи план рада;</w:t>
      </w:r>
    </w:p>
    <w:p w:rsidR="00E13516" w:rsidRPr="00E13516" w:rsidRDefault="00E13516" w:rsidP="00E13516">
      <w:pPr>
        <w:pStyle w:val="ListParagraph"/>
        <w:numPr>
          <w:ilvl w:val="0"/>
          <w:numId w:val="40"/>
        </w:numPr>
        <w:jc w:val="both"/>
        <w:rPr>
          <w:lang w:val="sr-Cyrl-CS"/>
        </w:rPr>
      </w:pPr>
      <w:r w:rsidRPr="00E13516">
        <w:rPr>
          <w:lang w:val="sr-Cyrl-CS"/>
        </w:rPr>
        <w:t>врши избор ревизора;</w:t>
      </w:r>
    </w:p>
    <w:p w:rsidR="00E13516" w:rsidRPr="00E13516" w:rsidRDefault="00E13516" w:rsidP="00E13516">
      <w:pPr>
        <w:pStyle w:val="ListParagraph"/>
        <w:numPr>
          <w:ilvl w:val="0"/>
          <w:numId w:val="40"/>
        </w:numPr>
        <w:jc w:val="both"/>
        <w:rPr>
          <w:lang w:val="sr-Cyrl-CS"/>
        </w:rPr>
      </w:pPr>
      <w:r w:rsidRPr="00E13516">
        <w:rPr>
          <w:lang w:val="sr-Cyrl-CS"/>
        </w:rPr>
        <w:t>усваја годишњи финансијски план;</w:t>
      </w:r>
    </w:p>
    <w:p w:rsidR="00E13516" w:rsidRPr="00E13516" w:rsidRDefault="00E13516" w:rsidP="00E13516">
      <w:pPr>
        <w:pStyle w:val="ListParagraph"/>
        <w:numPr>
          <w:ilvl w:val="0"/>
          <w:numId w:val="40"/>
        </w:numPr>
        <w:jc w:val="both"/>
        <w:rPr>
          <w:lang w:val="sr-Cyrl-CS"/>
        </w:rPr>
      </w:pPr>
      <w:r w:rsidRPr="00E13516">
        <w:rPr>
          <w:lang w:val="sr-Cyrl-CS"/>
        </w:rPr>
        <w:t>усваја годишњи извештај о пословању;</w:t>
      </w:r>
    </w:p>
    <w:p w:rsidR="00E13516" w:rsidRPr="00E13516" w:rsidRDefault="00E13516" w:rsidP="00E13516">
      <w:pPr>
        <w:pStyle w:val="ListParagraph"/>
        <w:numPr>
          <w:ilvl w:val="0"/>
          <w:numId w:val="40"/>
        </w:numPr>
        <w:jc w:val="both"/>
        <w:rPr>
          <w:lang w:val="sr-Cyrl-CS"/>
        </w:rPr>
      </w:pPr>
      <w:r w:rsidRPr="00E13516">
        <w:rPr>
          <w:lang w:val="sr-Cyrl-CS"/>
        </w:rPr>
        <w:t>усваја финансијске извештаје и извештаје о ревизији;</w:t>
      </w:r>
    </w:p>
    <w:p w:rsidR="00E13516" w:rsidRPr="00E13516" w:rsidRDefault="00E13516" w:rsidP="00E13516">
      <w:pPr>
        <w:pStyle w:val="ListParagraph"/>
        <w:numPr>
          <w:ilvl w:val="0"/>
          <w:numId w:val="40"/>
        </w:numPr>
        <w:jc w:val="both"/>
        <w:rPr>
          <w:lang w:val="sr-Cyrl-CS"/>
        </w:rPr>
      </w:pPr>
      <w:r w:rsidRPr="00E13516">
        <w:rPr>
          <w:lang w:val="sr-Cyrl-CS"/>
        </w:rPr>
        <w:t>предлаже мере за отклањање сметњи од значаја за ефикасно функционисање регистара и</w:t>
      </w:r>
    </w:p>
    <w:p w:rsidR="00E13516" w:rsidRPr="00E13516" w:rsidRDefault="00E13516" w:rsidP="00E13516">
      <w:pPr>
        <w:pStyle w:val="ListParagraph"/>
        <w:numPr>
          <w:ilvl w:val="0"/>
          <w:numId w:val="40"/>
        </w:numPr>
        <w:jc w:val="both"/>
        <w:rPr>
          <w:lang w:val="sr-Cyrl-CS"/>
        </w:rPr>
      </w:pPr>
      <w:r w:rsidRPr="00E13516">
        <w:rPr>
          <w:lang w:val="sr-Cyrl-CS"/>
        </w:rPr>
        <w:t>обавља друге послове утврђене законом и статутом.</w:t>
      </w:r>
    </w:p>
    <w:p w:rsidR="00E13516" w:rsidRPr="00E13516" w:rsidRDefault="00E13516" w:rsidP="00E13516">
      <w:pPr>
        <w:jc w:val="both"/>
        <w:rPr>
          <w:lang w:val="sr-Cyrl-CS"/>
        </w:rPr>
      </w:pPr>
    </w:p>
    <w:p w:rsidR="00E13516" w:rsidRPr="007E522D" w:rsidRDefault="00E13516" w:rsidP="00D910B6">
      <w:pPr>
        <w:jc w:val="both"/>
        <w:rPr>
          <w:lang w:val="sr-Cyrl-RS"/>
        </w:rPr>
      </w:pPr>
      <w:r w:rsidRPr="00E13516">
        <w:rPr>
          <w:lang w:val="sr-Cyrl-CS"/>
        </w:rPr>
        <w:t xml:space="preserve">Директора Агенције именује и разрешава Влада на предлог Управног одбора. </w:t>
      </w:r>
      <w:r w:rsidR="00D910B6" w:rsidRPr="007E522D">
        <w:rPr>
          <w:bCs/>
          <w:lang w:val="sr-Cyrl-RS"/>
        </w:rPr>
        <w:t>Милан Лучић</w:t>
      </w:r>
      <w:r w:rsidR="00D910B6" w:rsidRPr="007E522D">
        <w:rPr>
          <w:lang w:val="sr-Cyrl-RS"/>
        </w:rPr>
        <w:t> именован је за </w:t>
      </w:r>
      <w:r w:rsidR="00D910B6" w:rsidRPr="007E522D">
        <w:rPr>
          <w:bCs/>
          <w:lang w:val="sr-Cyrl-RS"/>
        </w:rPr>
        <w:t>вршиоца дужности директора Агенције</w:t>
      </w:r>
      <w:r w:rsidR="00D910B6" w:rsidRPr="007E522D">
        <w:rPr>
          <w:lang w:val="sr-Cyrl-RS"/>
        </w:rPr>
        <w:t> решењем Владе 24 број 119-2062/2019 дана 27.02.2019. године,  објављеним у „Службеном гласнику РС“, бр. 13/19, од 28.02.2019.</w:t>
      </w:r>
    </w:p>
    <w:p w:rsidR="00D910B6" w:rsidRDefault="00D910B6" w:rsidP="00D910B6">
      <w:pPr>
        <w:jc w:val="both"/>
        <w:rPr>
          <w:lang w:val="sr-Cyrl-CS"/>
        </w:rPr>
      </w:pPr>
    </w:p>
    <w:p w:rsidR="00E13516" w:rsidRPr="00E13516" w:rsidRDefault="00E13516" w:rsidP="00E13516">
      <w:pPr>
        <w:jc w:val="both"/>
        <w:rPr>
          <w:lang w:val="sr-Cyrl-CS"/>
        </w:rPr>
      </w:pPr>
      <w:r w:rsidRPr="00E13516">
        <w:rPr>
          <w:lang w:val="sr-Cyrl-CS"/>
        </w:rPr>
        <w:t>Директор обавља следеће послове:</w:t>
      </w:r>
    </w:p>
    <w:p w:rsidR="00E13516" w:rsidRPr="00E13516" w:rsidRDefault="00E13516" w:rsidP="00E13516">
      <w:pPr>
        <w:pStyle w:val="ListParagraph"/>
        <w:numPr>
          <w:ilvl w:val="0"/>
          <w:numId w:val="37"/>
        </w:numPr>
        <w:jc w:val="both"/>
        <w:rPr>
          <w:lang w:val="sr-Cyrl-CS"/>
        </w:rPr>
      </w:pPr>
      <w:r w:rsidRPr="00E13516">
        <w:rPr>
          <w:lang w:val="sr-Cyrl-CS"/>
        </w:rPr>
        <w:t>заступа и представља Агенцију;</w:t>
      </w:r>
    </w:p>
    <w:p w:rsidR="00E13516" w:rsidRPr="00E13516" w:rsidRDefault="00E13516" w:rsidP="00E13516">
      <w:pPr>
        <w:pStyle w:val="ListParagraph"/>
        <w:numPr>
          <w:ilvl w:val="0"/>
          <w:numId w:val="37"/>
        </w:numPr>
        <w:jc w:val="both"/>
        <w:rPr>
          <w:lang w:val="sr-Cyrl-CS"/>
        </w:rPr>
      </w:pPr>
      <w:r w:rsidRPr="00E13516">
        <w:rPr>
          <w:lang w:val="sr-Cyrl-CS"/>
        </w:rPr>
        <w:t>организује и руководи радом и пословањем Агенције;</w:t>
      </w:r>
    </w:p>
    <w:p w:rsidR="00E13516" w:rsidRPr="00E13516" w:rsidRDefault="00E13516" w:rsidP="00E13516">
      <w:pPr>
        <w:pStyle w:val="ListParagraph"/>
        <w:numPr>
          <w:ilvl w:val="0"/>
          <w:numId w:val="37"/>
        </w:numPr>
        <w:jc w:val="both"/>
        <w:rPr>
          <w:lang w:val="sr-Cyrl-CS"/>
        </w:rPr>
      </w:pPr>
      <w:r w:rsidRPr="00E13516">
        <w:rPr>
          <w:lang w:val="sr-Cyrl-CS"/>
        </w:rPr>
        <w:t>одговоран је за законитост рада Агенције;</w:t>
      </w:r>
    </w:p>
    <w:p w:rsidR="00E13516" w:rsidRPr="00E13516" w:rsidRDefault="00E13516" w:rsidP="00E13516">
      <w:pPr>
        <w:pStyle w:val="ListParagraph"/>
        <w:numPr>
          <w:ilvl w:val="0"/>
          <w:numId w:val="37"/>
        </w:numPr>
        <w:jc w:val="both"/>
        <w:rPr>
          <w:lang w:val="sr-Cyrl-CS"/>
        </w:rPr>
      </w:pPr>
      <w:r w:rsidRPr="00E13516">
        <w:rPr>
          <w:lang w:val="sr-Cyrl-CS"/>
        </w:rPr>
        <w:t>извршава одлуке управног одбора и предузима мере за њихово спровођење;</w:t>
      </w:r>
    </w:p>
    <w:p w:rsidR="00E13516" w:rsidRPr="00E13516" w:rsidRDefault="00E13516" w:rsidP="00E13516">
      <w:pPr>
        <w:pStyle w:val="ListParagraph"/>
        <w:numPr>
          <w:ilvl w:val="0"/>
          <w:numId w:val="37"/>
        </w:numPr>
        <w:jc w:val="both"/>
        <w:rPr>
          <w:lang w:val="sr-Cyrl-CS"/>
        </w:rPr>
      </w:pPr>
      <w:r w:rsidRPr="00E13516">
        <w:rPr>
          <w:lang w:val="sr-Cyrl-CS"/>
        </w:rPr>
        <w:t>одговара за коришћење људских потенцијала и материјалних ресурса Агенције и располагање имовином Агенције</w:t>
      </w:r>
    </w:p>
    <w:p w:rsidR="00E13516" w:rsidRPr="00E13516" w:rsidRDefault="00E13516" w:rsidP="00E13516">
      <w:pPr>
        <w:pStyle w:val="ListParagraph"/>
        <w:numPr>
          <w:ilvl w:val="0"/>
          <w:numId w:val="37"/>
        </w:numPr>
        <w:jc w:val="both"/>
        <w:rPr>
          <w:lang w:val="sr-Cyrl-CS"/>
        </w:rPr>
      </w:pPr>
      <w:r w:rsidRPr="00E13516">
        <w:rPr>
          <w:lang w:val="sr-Cyrl-CS"/>
        </w:rPr>
        <w:t>предлаже годишњи план Агенције;</w:t>
      </w:r>
    </w:p>
    <w:p w:rsidR="00E13516" w:rsidRPr="00E13516" w:rsidRDefault="00E13516" w:rsidP="00E13516">
      <w:pPr>
        <w:pStyle w:val="ListParagraph"/>
        <w:numPr>
          <w:ilvl w:val="0"/>
          <w:numId w:val="41"/>
        </w:numPr>
        <w:jc w:val="both"/>
        <w:rPr>
          <w:lang w:val="sr-Cyrl-CS"/>
        </w:rPr>
      </w:pPr>
      <w:r w:rsidRPr="00E13516">
        <w:rPr>
          <w:lang w:val="sr-Cyrl-CS"/>
        </w:rPr>
        <w:lastRenderedPageBreak/>
        <w:t>предлаже годишњи финансијски план Агенције;</w:t>
      </w:r>
    </w:p>
    <w:p w:rsidR="00E13516" w:rsidRPr="00E13516" w:rsidRDefault="00E13516" w:rsidP="00E13516">
      <w:pPr>
        <w:pStyle w:val="ListParagraph"/>
        <w:numPr>
          <w:ilvl w:val="0"/>
          <w:numId w:val="41"/>
        </w:numPr>
        <w:jc w:val="both"/>
        <w:rPr>
          <w:lang w:val="sr-Cyrl-CS"/>
        </w:rPr>
      </w:pPr>
      <w:r w:rsidRPr="00E13516">
        <w:rPr>
          <w:lang w:val="sr-Cyrl-CS"/>
        </w:rPr>
        <w:t>подноси годишњи извештај о раду Агенције;</w:t>
      </w:r>
    </w:p>
    <w:p w:rsidR="00E13516" w:rsidRPr="00E13516" w:rsidRDefault="00E13516" w:rsidP="00E13516">
      <w:pPr>
        <w:pStyle w:val="ListParagraph"/>
        <w:numPr>
          <w:ilvl w:val="0"/>
          <w:numId w:val="41"/>
        </w:numPr>
        <w:jc w:val="both"/>
        <w:rPr>
          <w:lang w:val="sr-Cyrl-CS"/>
        </w:rPr>
      </w:pPr>
      <w:r w:rsidRPr="00E13516">
        <w:rPr>
          <w:lang w:val="sr-Cyrl-CS"/>
        </w:rPr>
        <w:t>подноси годишњи извештај о финансијском пословању Агенције;</w:t>
      </w:r>
    </w:p>
    <w:p w:rsidR="00E13516" w:rsidRPr="00E13516" w:rsidRDefault="00E13516" w:rsidP="00E13516">
      <w:pPr>
        <w:pStyle w:val="ListParagraph"/>
        <w:numPr>
          <w:ilvl w:val="0"/>
          <w:numId w:val="41"/>
        </w:numPr>
        <w:jc w:val="both"/>
        <w:rPr>
          <w:lang w:val="sr-Cyrl-CS"/>
        </w:rPr>
      </w:pPr>
      <w:r w:rsidRPr="00E13516">
        <w:rPr>
          <w:lang w:val="sr-Cyrl-CS"/>
        </w:rPr>
        <w:t>доноси правилник о унутрашњој организацији и систематизацији радних места у Агенцији и друге опште акте које не доноси управни одбор;</w:t>
      </w:r>
    </w:p>
    <w:p w:rsidR="00E13516" w:rsidRPr="00E13516" w:rsidRDefault="00E13516" w:rsidP="00E13516">
      <w:pPr>
        <w:pStyle w:val="ListParagraph"/>
        <w:numPr>
          <w:ilvl w:val="0"/>
          <w:numId w:val="41"/>
        </w:numPr>
        <w:jc w:val="both"/>
        <w:rPr>
          <w:lang w:val="sr-Cyrl-CS"/>
        </w:rPr>
      </w:pPr>
      <w:r w:rsidRPr="00E13516">
        <w:rPr>
          <w:lang w:val="sr-Cyrl-CS"/>
        </w:rPr>
        <w:t>доноси појединачне акте Агенције, ако законом није друкчије прописано;</w:t>
      </w:r>
    </w:p>
    <w:p w:rsidR="00E13516" w:rsidRPr="00E13516" w:rsidRDefault="00E13516" w:rsidP="00E13516">
      <w:pPr>
        <w:pStyle w:val="ListParagraph"/>
        <w:numPr>
          <w:ilvl w:val="0"/>
          <w:numId w:val="41"/>
        </w:numPr>
        <w:jc w:val="both"/>
        <w:rPr>
          <w:lang w:val="sr-Cyrl-CS"/>
        </w:rPr>
      </w:pPr>
      <w:r w:rsidRPr="00E13516">
        <w:rPr>
          <w:lang w:val="sr-Cyrl-CS"/>
        </w:rPr>
        <w:t>одлучује о правима и одговорностима запослених у Агенцији;</w:t>
      </w:r>
    </w:p>
    <w:p w:rsidR="00E13516" w:rsidRPr="00E13516" w:rsidRDefault="00E13516" w:rsidP="00E13516">
      <w:pPr>
        <w:pStyle w:val="ListParagraph"/>
        <w:numPr>
          <w:ilvl w:val="0"/>
          <w:numId w:val="41"/>
        </w:numPr>
        <w:jc w:val="both"/>
        <w:rPr>
          <w:lang w:val="sr-Cyrl-CS"/>
        </w:rPr>
      </w:pPr>
      <w:r w:rsidRPr="00E13516">
        <w:rPr>
          <w:lang w:val="sr-Cyrl-CS"/>
        </w:rPr>
        <w:t>доноси на предлог регистратора и других овлашћених лица општа методолошко-стручна упутства за обраду података који потичу из два или више регистара, евиденција, односно база података;</w:t>
      </w:r>
    </w:p>
    <w:p w:rsidR="00E13516" w:rsidRPr="00E13516" w:rsidRDefault="00E13516" w:rsidP="00E13516">
      <w:pPr>
        <w:pStyle w:val="ListParagraph"/>
        <w:numPr>
          <w:ilvl w:val="0"/>
          <w:numId w:val="41"/>
        </w:numPr>
        <w:jc w:val="both"/>
        <w:rPr>
          <w:lang w:val="sr-Cyrl-CS"/>
        </w:rPr>
      </w:pPr>
      <w:r w:rsidRPr="00E13516">
        <w:rPr>
          <w:lang w:val="sr-Cyrl-CS"/>
        </w:rPr>
        <w:t>именује стручна саветодавна тела за стратешка, развојна и методолошка питања, из редова признатих домаћих и међународних стручњака из области које се тичу послова Агенције и</w:t>
      </w:r>
    </w:p>
    <w:p w:rsidR="00E13516" w:rsidRDefault="00E13516" w:rsidP="00E13516">
      <w:pPr>
        <w:pStyle w:val="ListParagraph"/>
        <w:numPr>
          <w:ilvl w:val="0"/>
          <w:numId w:val="41"/>
        </w:numPr>
        <w:jc w:val="both"/>
        <w:rPr>
          <w:lang w:val="sr-Cyrl-CS"/>
        </w:rPr>
      </w:pPr>
      <w:r w:rsidRPr="00E13516">
        <w:rPr>
          <w:lang w:val="sr-Cyrl-CS"/>
        </w:rPr>
        <w:t>обавља и друге послове утврђене законом и статутом.</w:t>
      </w:r>
    </w:p>
    <w:p w:rsidR="006759FA" w:rsidRPr="0098727A" w:rsidRDefault="006759FA" w:rsidP="006759FA">
      <w:pPr>
        <w:pStyle w:val="ListParagraph"/>
        <w:ind w:left="0"/>
        <w:jc w:val="both"/>
        <w:rPr>
          <w:lang w:val="sr-Cyrl-CS"/>
        </w:rPr>
      </w:pPr>
    </w:p>
    <w:p w:rsidR="00B81A3B" w:rsidRPr="0098727A" w:rsidRDefault="00B81A3B" w:rsidP="00B81A3B">
      <w:pPr>
        <w:pStyle w:val="ListParagraph"/>
        <w:ind w:left="0"/>
        <w:jc w:val="both"/>
        <w:rPr>
          <w:lang w:val="sr-Cyrl-CS"/>
        </w:rPr>
      </w:pPr>
      <w:r w:rsidRPr="0098727A">
        <w:rPr>
          <w:lang w:val="sr-Cyrl-CS"/>
        </w:rPr>
        <w:t>Агенција води регистре преко регистратора које именује и разрешава Управни одбор уз претходну сагласност Владе. Регистратор се именује на период од четири године, с тим што исто лице може бити поново именовано.</w:t>
      </w:r>
    </w:p>
    <w:p w:rsidR="00054E0E" w:rsidRPr="0098727A" w:rsidRDefault="00054E0E" w:rsidP="00B81A3B">
      <w:pPr>
        <w:pStyle w:val="ListParagraph"/>
        <w:ind w:left="0"/>
        <w:jc w:val="both"/>
        <w:rPr>
          <w:lang w:val="sr-Cyrl-CS"/>
        </w:rPr>
      </w:pPr>
    </w:p>
    <w:p w:rsidR="00054E0E" w:rsidRPr="0098727A" w:rsidRDefault="00054E0E" w:rsidP="00054E0E">
      <w:pPr>
        <w:pStyle w:val="ListParagraph"/>
        <w:ind w:left="0"/>
        <w:jc w:val="both"/>
        <w:rPr>
          <w:lang w:val="sr-Cyrl-CS"/>
        </w:rPr>
      </w:pPr>
      <w:r w:rsidRPr="0098727A">
        <w:rPr>
          <w:lang w:val="sr-Cyrl-CS"/>
        </w:rPr>
        <w:t>Регистратор је независан у раду, у оквиру овлашћења утврђених законом и другим прописом.</w:t>
      </w:r>
    </w:p>
    <w:p w:rsidR="00054E0E" w:rsidRPr="0098727A" w:rsidRDefault="00054E0E" w:rsidP="00054E0E">
      <w:pPr>
        <w:pStyle w:val="ListParagraph"/>
        <w:ind w:left="0"/>
        <w:jc w:val="both"/>
        <w:rPr>
          <w:lang w:val="sr-Cyrl-CS"/>
        </w:rPr>
      </w:pPr>
    </w:p>
    <w:p w:rsidR="00054E0E" w:rsidRPr="0098727A" w:rsidRDefault="00054E0E" w:rsidP="00054E0E">
      <w:pPr>
        <w:pStyle w:val="ListParagraph"/>
        <w:ind w:left="0"/>
        <w:jc w:val="both"/>
        <w:rPr>
          <w:lang w:val="sr-Cyrl-CS"/>
        </w:rPr>
      </w:pPr>
      <w:r w:rsidRPr="0098727A">
        <w:rPr>
          <w:lang w:val="sr-Cyrl-CS"/>
        </w:rPr>
        <w:t>За регистраторе који воде регистре у Агенцији за привредне регистре именована су следећа лица:</w:t>
      </w:r>
    </w:p>
    <w:p w:rsidR="00054E0E" w:rsidRPr="0098727A" w:rsidRDefault="00054E0E" w:rsidP="00054E0E">
      <w:pPr>
        <w:pStyle w:val="ListParagraph"/>
        <w:ind w:left="0"/>
        <w:jc w:val="both"/>
        <w:rPr>
          <w:lang w:val="sr-Cyrl-CS"/>
        </w:rPr>
      </w:pPr>
    </w:p>
    <w:p w:rsidR="000E3599" w:rsidRPr="0098727A" w:rsidRDefault="000E3599" w:rsidP="00F539D2">
      <w:pPr>
        <w:numPr>
          <w:ilvl w:val="0"/>
          <w:numId w:val="31"/>
        </w:numPr>
        <w:jc w:val="both"/>
        <w:rPr>
          <w:color w:val="000000"/>
          <w:lang w:val="sr-Cyrl-CS"/>
        </w:rPr>
      </w:pPr>
      <w:r w:rsidRPr="0098727A">
        <w:rPr>
          <w:b/>
          <w:color w:val="000000"/>
          <w:lang w:val="sr-Cyrl-CS" w:bidi="en-US"/>
        </w:rPr>
        <w:t>Миладин Маглов</w:t>
      </w:r>
      <w:r w:rsidRPr="0098727A">
        <w:rPr>
          <w:color w:val="000000"/>
          <w:lang w:val="sr-Cyrl-CS" w:bidi="en-US"/>
        </w:rPr>
        <w:t xml:space="preserve">, од оснивања Агенције води Регистар привредних субјеката, а </w:t>
      </w:r>
      <w:r w:rsidR="00EA13BE" w:rsidRPr="0098727A">
        <w:rPr>
          <w:color w:val="000000"/>
          <w:lang w:val="sr-Cyrl-CS" w:bidi="en-US"/>
        </w:rPr>
        <w:t>четврти</w:t>
      </w:r>
      <w:r w:rsidRPr="0098727A">
        <w:rPr>
          <w:color w:val="000000"/>
          <w:lang w:val="sr-Cyrl-CS" w:bidi="en-US"/>
        </w:rPr>
        <w:t xml:space="preserve"> пут је именован за регистратора Одлуком управног одбора број </w:t>
      </w:r>
      <w:r w:rsidRPr="0098727A">
        <w:rPr>
          <w:color w:val="000000"/>
          <w:lang w:val="sr-Cyrl-CS"/>
        </w:rPr>
        <w:t>10-5-</w:t>
      </w:r>
      <w:r w:rsidR="00EA13BE" w:rsidRPr="0098727A">
        <w:rPr>
          <w:color w:val="000000"/>
          <w:lang w:val="sr-Cyrl-CS"/>
        </w:rPr>
        <w:t>24</w:t>
      </w:r>
      <w:r w:rsidRPr="0098727A">
        <w:rPr>
          <w:color w:val="000000"/>
          <w:lang w:val="sr-Cyrl-CS"/>
        </w:rPr>
        <w:t>/1</w:t>
      </w:r>
      <w:r w:rsidR="00EA13BE" w:rsidRPr="0098727A">
        <w:rPr>
          <w:color w:val="000000"/>
          <w:lang w:val="sr-Cyrl-CS"/>
        </w:rPr>
        <w:t>6</w:t>
      </w:r>
      <w:r w:rsidRPr="0098727A">
        <w:rPr>
          <w:color w:val="000000"/>
          <w:lang w:val="sr-Cyrl-CS"/>
        </w:rPr>
        <w:t xml:space="preserve"> од </w:t>
      </w:r>
      <w:r w:rsidR="00EA13BE" w:rsidRPr="0098727A">
        <w:rPr>
          <w:color w:val="000000"/>
          <w:lang w:val="sr-Cyrl-CS"/>
        </w:rPr>
        <w:t>24</w:t>
      </w:r>
      <w:r w:rsidRPr="0098727A">
        <w:rPr>
          <w:color w:val="000000"/>
          <w:lang w:val="sr-Cyrl-CS"/>
        </w:rPr>
        <w:t>.1</w:t>
      </w:r>
      <w:r w:rsidR="00EA13BE" w:rsidRPr="0098727A">
        <w:rPr>
          <w:color w:val="000000"/>
          <w:lang w:val="sr-Cyrl-CS"/>
        </w:rPr>
        <w:t>0.2016</w:t>
      </w:r>
      <w:r w:rsidRPr="0098727A">
        <w:rPr>
          <w:color w:val="000000"/>
          <w:lang w:val="sr-Cyrl-CS"/>
        </w:rPr>
        <w:t>. године по претходно прибављеној сагласности Владе 24 број 119-</w:t>
      </w:r>
      <w:r w:rsidR="00EA13BE" w:rsidRPr="0098727A">
        <w:rPr>
          <w:color w:val="000000"/>
          <w:lang w:val="sr-Cyrl-CS"/>
        </w:rPr>
        <w:t>9310</w:t>
      </w:r>
      <w:r w:rsidRPr="0098727A">
        <w:rPr>
          <w:color w:val="000000"/>
          <w:lang w:val="sr-Cyrl-CS"/>
        </w:rPr>
        <w:t>/201</w:t>
      </w:r>
      <w:r w:rsidR="00EA13BE" w:rsidRPr="0098727A">
        <w:rPr>
          <w:color w:val="000000"/>
          <w:lang w:val="sr-Cyrl-CS"/>
        </w:rPr>
        <w:t>6</w:t>
      </w:r>
      <w:r w:rsidRPr="0098727A">
        <w:rPr>
          <w:color w:val="000000"/>
          <w:lang w:val="sr-Cyrl-CS"/>
        </w:rPr>
        <w:t xml:space="preserve"> од 0</w:t>
      </w:r>
      <w:r w:rsidR="00EA13BE" w:rsidRPr="0098727A">
        <w:rPr>
          <w:color w:val="000000"/>
          <w:lang w:val="sr-Cyrl-CS"/>
        </w:rPr>
        <w:t>5</w:t>
      </w:r>
      <w:r w:rsidRPr="0098727A">
        <w:rPr>
          <w:color w:val="000000"/>
          <w:lang w:val="sr-Cyrl-CS"/>
        </w:rPr>
        <w:t>.1</w:t>
      </w:r>
      <w:r w:rsidR="00EA13BE" w:rsidRPr="0098727A">
        <w:rPr>
          <w:color w:val="000000"/>
          <w:lang w:val="sr-Cyrl-CS"/>
        </w:rPr>
        <w:t>0</w:t>
      </w:r>
      <w:r w:rsidRPr="0098727A">
        <w:rPr>
          <w:color w:val="000000"/>
          <w:lang w:val="sr-Cyrl-CS"/>
        </w:rPr>
        <w:t>.201</w:t>
      </w:r>
      <w:r w:rsidR="00EA13BE" w:rsidRPr="0098727A">
        <w:rPr>
          <w:color w:val="000000"/>
          <w:lang w:val="sr-Cyrl-CS"/>
        </w:rPr>
        <w:t>6</w:t>
      </w:r>
      <w:r w:rsidRPr="0098727A">
        <w:rPr>
          <w:color w:val="000000"/>
          <w:lang w:val="sr-Cyrl-CS"/>
        </w:rPr>
        <w:t xml:space="preserve">. године. </w:t>
      </w:r>
      <w:r w:rsidR="00F539D2">
        <w:rPr>
          <w:color w:val="000000"/>
          <w:lang w:val="sr-Cyrl-CS"/>
        </w:rPr>
        <w:t>П</w:t>
      </w:r>
      <w:r w:rsidRPr="0098727A">
        <w:rPr>
          <w:color w:val="000000"/>
          <w:lang w:val="sr-Cyrl-CS"/>
        </w:rPr>
        <w:t xml:space="preserve">о одлуци </w:t>
      </w:r>
      <w:r w:rsidR="00F539D2">
        <w:rPr>
          <w:color w:val="000000"/>
          <w:lang w:val="sr-Cyrl-CS"/>
        </w:rPr>
        <w:t>У</w:t>
      </w:r>
      <w:r w:rsidRPr="0098727A">
        <w:rPr>
          <w:color w:val="000000"/>
          <w:lang w:val="sr-Cyrl-CS"/>
        </w:rPr>
        <w:t xml:space="preserve">правног одбора, води и </w:t>
      </w:r>
      <w:r w:rsidR="00F539D2">
        <w:rPr>
          <w:color w:val="000000"/>
          <w:lang w:val="sr-Cyrl-CS"/>
        </w:rPr>
        <w:t>Р</w:t>
      </w:r>
      <w:r w:rsidRPr="0098727A">
        <w:rPr>
          <w:color w:val="000000"/>
          <w:lang w:val="sr-Cyrl-CS"/>
        </w:rPr>
        <w:t>егист</w:t>
      </w:r>
      <w:r w:rsidR="00F539D2">
        <w:rPr>
          <w:color w:val="000000"/>
          <w:lang w:val="sr-Cyrl-CS"/>
        </w:rPr>
        <w:t>а</w:t>
      </w:r>
      <w:r w:rsidRPr="0098727A">
        <w:rPr>
          <w:color w:val="000000"/>
          <w:lang w:val="sr-Cyrl-CS"/>
        </w:rPr>
        <w:t xml:space="preserve">р медија, </w:t>
      </w:r>
      <w:r w:rsidR="00F539D2">
        <w:rPr>
          <w:color w:val="000000"/>
          <w:lang w:val="sr-Cyrl-CS"/>
        </w:rPr>
        <w:t xml:space="preserve">Регистар </w:t>
      </w:r>
      <w:r w:rsidRPr="0098727A">
        <w:rPr>
          <w:color w:val="000000"/>
          <w:lang w:val="sr-Cyrl-CS"/>
        </w:rPr>
        <w:t xml:space="preserve">туризма, </w:t>
      </w:r>
      <w:r w:rsidR="00F539D2" w:rsidRPr="00F539D2">
        <w:rPr>
          <w:color w:val="000000"/>
          <w:lang w:val="sr-Cyrl-CS"/>
        </w:rPr>
        <w:t xml:space="preserve">Регистар </w:t>
      </w:r>
      <w:r w:rsidRPr="0098727A">
        <w:rPr>
          <w:color w:val="000000"/>
          <w:lang w:val="sr-Cyrl-CS"/>
        </w:rPr>
        <w:t>стечајних маса</w:t>
      </w:r>
      <w:r w:rsidR="00F94927" w:rsidRPr="0098727A">
        <w:rPr>
          <w:color w:val="000000"/>
          <w:lang w:val="sr-Cyrl-CS"/>
        </w:rPr>
        <w:t>,</w:t>
      </w:r>
      <w:r w:rsidRPr="0098727A">
        <w:rPr>
          <w:color w:val="000000"/>
          <w:lang w:val="sr-Cyrl-CS"/>
        </w:rPr>
        <w:t xml:space="preserve"> Регистар понуђача</w:t>
      </w:r>
      <w:r w:rsidR="00F94927" w:rsidRPr="0098727A">
        <w:rPr>
          <w:color w:val="000000"/>
          <w:lang w:val="sr-Cyrl-CS"/>
        </w:rPr>
        <w:t xml:space="preserve"> и Централну евиденцију привремених ограничења права лица регистрованих у Агенцији за привредне регистре</w:t>
      </w:r>
      <w:r w:rsidRPr="0098727A">
        <w:rPr>
          <w:color w:val="000000"/>
          <w:lang w:val="sr-Cyrl-CS"/>
        </w:rPr>
        <w:t>;</w:t>
      </w:r>
    </w:p>
    <w:p w:rsidR="000E3599" w:rsidRPr="0098727A" w:rsidRDefault="000E3599" w:rsidP="000E3599">
      <w:pPr>
        <w:jc w:val="both"/>
        <w:rPr>
          <w:color w:val="000000"/>
          <w:lang w:val="sr-Cyrl-CS"/>
        </w:rPr>
      </w:pPr>
    </w:p>
    <w:p w:rsidR="00720CA9" w:rsidRDefault="000E3599" w:rsidP="00720CA9">
      <w:pPr>
        <w:numPr>
          <w:ilvl w:val="0"/>
          <w:numId w:val="31"/>
        </w:numPr>
        <w:jc w:val="both"/>
        <w:rPr>
          <w:color w:val="000000"/>
          <w:lang w:val="sr-Cyrl-CS"/>
        </w:rPr>
      </w:pPr>
      <w:r w:rsidRPr="0098727A">
        <w:rPr>
          <w:b/>
          <w:color w:val="000000"/>
          <w:lang w:val="sr-Cyrl-CS"/>
        </w:rPr>
        <w:t>Тања Вукотић Маринковић</w:t>
      </w:r>
      <w:r w:rsidRPr="0098727A">
        <w:rPr>
          <w:color w:val="000000"/>
          <w:lang w:val="sr-Cyrl-CS"/>
        </w:rPr>
        <w:t xml:space="preserve">, од оснивања Агенције води </w:t>
      </w:r>
      <w:r w:rsidR="00F539D2">
        <w:rPr>
          <w:color w:val="000000"/>
          <w:lang w:val="sr-Cyrl-CS"/>
        </w:rPr>
        <w:t>Р</w:t>
      </w:r>
      <w:r w:rsidRPr="0098727A">
        <w:rPr>
          <w:color w:val="000000"/>
          <w:lang w:val="sr-Cyrl-CS"/>
        </w:rPr>
        <w:t>егист</w:t>
      </w:r>
      <w:r w:rsidR="00F539D2">
        <w:rPr>
          <w:color w:val="000000"/>
          <w:lang w:val="sr-Cyrl-CS"/>
        </w:rPr>
        <w:t>а</w:t>
      </w:r>
      <w:r w:rsidRPr="0098727A">
        <w:rPr>
          <w:color w:val="000000"/>
          <w:lang w:val="sr-Cyrl-CS"/>
        </w:rPr>
        <w:t xml:space="preserve">р финансијског лизинга и </w:t>
      </w:r>
      <w:r w:rsidR="00F539D2">
        <w:rPr>
          <w:color w:val="000000"/>
          <w:lang w:val="sr-Cyrl-CS"/>
        </w:rPr>
        <w:t xml:space="preserve">Регистар </w:t>
      </w:r>
      <w:r w:rsidRPr="0098727A">
        <w:rPr>
          <w:color w:val="000000"/>
          <w:lang w:val="sr-Cyrl-CS"/>
        </w:rPr>
        <w:t>заложног права на покретним стварима и правима</w:t>
      </w:r>
      <w:r w:rsidR="00720CA9">
        <w:rPr>
          <w:color w:val="000000"/>
          <w:lang w:val="sr-Cyrl-CS"/>
        </w:rPr>
        <w:t>, а</w:t>
      </w:r>
      <w:r w:rsidRPr="0098727A">
        <w:rPr>
          <w:color w:val="000000"/>
          <w:lang w:val="sr-Cyrl-CS"/>
        </w:rPr>
        <w:t xml:space="preserve"> </w:t>
      </w:r>
      <w:r w:rsidR="00720CA9">
        <w:rPr>
          <w:color w:val="000000"/>
          <w:lang w:val="sr-Cyrl-CS"/>
        </w:rPr>
        <w:t>ч</w:t>
      </w:r>
      <w:r w:rsidR="002067E9" w:rsidRPr="0098727A">
        <w:rPr>
          <w:color w:val="000000"/>
          <w:lang w:val="sr-Cyrl-CS"/>
        </w:rPr>
        <w:t>етврти</w:t>
      </w:r>
      <w:r w:rsidRPr="0098727A">
        <w:rPr>
          <w:color w:val="000000"/>
          <w:lang w:val="sr-Cyrl-CS"/>
        </w:rPr>
        <w:t xml:space="preserve"> пут је именована за регистратора Одлуком Управног одбора број 10-5-</w:t>
      </w:r>
      <w:r w:rsidR="002067E9" w:rsidRPr="0098727A">
        <w:rPr>
          <w:color w:val="000000"/>
          <w:lang w:val="sr-Cyrl-CS"/>
        </w:rPr>
        <w:t>25</w:t>
      </w:r>
      <w:r w:rsidRPr="0098727A">
        <w:rPr>
          <w:color w:val="000000"/>
          <w:lang w:val="sr-Cyrl-CS"/>
        </w:rPr>
        <w:t>/1</w:t>
      </w:r>
      <w:r w:rsidR="002067E9" w:rsidRPr="0098727A">
        <w:rPr>
          <w:color w:val="000000"/>
          <w:lang w:val="sr-Cyrl-CS"/>
        </w:rPr>
        <w:t>6</w:t>
      </w:r>
      <w:r w:rsidRPr="0098727A">
        <w:rPr>
          <w:color w:val="000000"/>
          <w:lang w:val="sr-Cyrl-CS"/>
        </w:rPr>
        <w:t xml:space="preserve"> од </w:t>
      </w:r>
      <w:r w:rsidR="002067E9" w:rsidRPr="0098727A">
        <w:rPr>
          <w:color w:val="000000"/>
          <w:lang w:val="sr-Cyrl-CS"/>
        </w:rPr>
        <w:t>24</w:t>
      </w:r>
      <w:r w:rsidRPr="0098727A">
        <w:rPr>
          <w:color w:val="000000"/>
          <w:lang w:val="sr-Cyrl-CS"/>
        </w:rPr>
        <w:t>.1</w:t>
      </w:r>
      <w:r w:rsidR="002067E9" w:rsidRPr="0098727A">
        <w:rPr>
          <w:color w:val="000000"/>
          <w:lang w:val="sr-Cyrl-CS"/>
        </w:rPr>
        <w:t>0</w:t>
      </w:r>
      <w:r w:rsidRPr="0098727A">
        <w:rPr>
          <w:color w:val="000000"/>
          <w:lang w:val="sr-Cyrl-CS"/>
        </w:rPr>
        <w:t>.201</w:t>
      </w:r>
      <w:r w:rsidR="002067E9" w:rsidRPr="0098727A">
        <w:rPr>
          <w:color w:val="000000"/>
          <w:lang w:val="sr-Cyrl-CS"/>
        </w:rPr>
        <w:t>6</w:t>
      </w:r>
      <w:r w:rsidRPr="0098727A">
        <w:rPr>
          <w:color w:val="000000"/>
          <w:lang w:val="sr-Cyrl-CS"/>
        </w:rPr>
        <w:t>. године по претходно прибављеној сагласности Владе 24 број 119-</w:t>
      </w:r>
      <w:r w:rsidR="002067E9" w:rsidRPr="0098727A">
        <w:rPr>
          <w:color w:val="000000"/>
          <w:lang w:val="sr-Cyrl-CS"/>
        </w:rPr>
        <w:t>9312</w:t>
      </w:r>
      <w:r w:rsidRPr="0098727A">
        <w:rPr>
          <w:color w:val="000000"/>
          <w:lang w:val="sr-Cyrl-CS"/>
        </w:rPr>
        <w:t>/201</w:t>
      </w:r>
      <w:r w:rsidR="002067E9" w:rsidRPr="0098727A">
        <w:rPr>
          <w:color w:val="000000"/>
          <w:lang w:val="sr-Cyrl-CS"/>
        </w:rPr>
        <w:t>6</w:t>
      </w:r>
      <w:r w:rsidRPr="0098727A">
        <w:rPr>
          <w:color w:val="000000"/>
          <w:lang w:val="sr-Cyrl-CS"/>
        </w:rPr>
        <w:t xml:space="preserve"> од 0</w:t>
      </w:r>
      <w:r w:rsidR="002067E9" w:rsidRPr="0098727A">
        <w:rPr>
          <w:color w:val="000000"/>
          <w:lang w:val="sr-Cyrl-CS"/>
        </w:rPr>
        <w:t>5</w:t>
      </w:r>
      <w:r w:rsidRPr="0098727A">
        <w:rPr>
          <w:color w:val="000000"/>
          <w:lang w:val="sr-Cyrl-CS"/>
        </w:rPr>
        <w:t>.1</w:t>
      </w:r>
      <w:r w:rsidR="002067E9" w:rsidRPr="0098727A">
        <w:rPr>
          <w:color w:val="000000"/>
          <w:lang w:val="sr-Cyrl-CS"/>
        </w:rPr>
        <w:t>0</w:t>
      </w:r>
      <w:r w:rsidRPr="0098727A">
        <w:rPr>
          <w:color w:val="000000"/>
          <w:lang w:val="sr-Cyrl-CS"/>
        </w:rPr>
        <w:t>.201</w:t>
      </w:r>
      <w:r w:rsidR="002067E9" w:rsidRPr="0098727A">
        <w:rPr>
          <w:color w:val="000000"/>
          <w:lang w:val="sr-Cyrl-CS"/>
        </w:rPr>
        <w:t>6</w:t>
      </w:r>
      <w:r w:rsidRPr="0098727A">
        <w:rPr>
          <w:color w:val="000000"/>
          <w:lang w:val="sr-Cyrl-CS"/>
        </w:rPr>
        <w:t xml:space="preserve">. године. </w:t>
      </w:r>
      <w:r w:rsidR="00720CA9">
        <w:rPr>
          <w:color w:val="000000"/>
          <w:lang w:val="sr-Cyrl-CS"/>
        </w:rPr>
        <w:t>П</w:t>
      </w:r>
      <w:r w:rsidRPr="0098727A">
        <w:rPr>
          <w:color w:val="000000"/>
          <w:lang w:val="sr-Cyrl-CS"/>
        </w:rPr>
        <w:t xml:space="preserve">о одлуци Управног одбора, води и Регистар судских забрана, Регистар факторинга и Регистар уговора о финансирању пољопривредне производње. Одлуком Управног одбора број 10-5-25/15 од 23.12.2015. године, по претходно </w:t>
      </w:r>
      <w:r w:rsidRPr="00A767DC">
        <w:rPr>
          <w:color w:val="000000"/>
          <w:lang w:val="sr-Cyrl-CS"/>
        </w:rPr>
        <w:t>прибављеној сагласности Владе 24 Број 119-13215/2015 од 11.12.2015. године, именована је за регистратора Централн</w:t>
      </w:r>
      <w:r w:rsidR="00720CA9">
        <w:rPr>
          <w:color w:val="000000"/>
          <w:lang w:val="sr-Cyrl-CS"/>
        </w:rPr>
        <w:t>е</w:t>
      </w:r>
      <w:r w:rsidRPr="00A767DC">
        <w:rPr>
          <w:color w:val="000000"/>
          <w:lang w:val="sr-Cyrl-CS"/>
        </w:rPr>
        <w:t xml:space="preserve"> евиденциј</w:t>
      </w:r>
      <w:r w:rsidR="00720CA9">
        <w:rPr>
          <w:color w:val="000000"/>
          <w:lang w:val="sr-Cyrl-CS"/>
        </w:rPr>
        <w:t>е</w:t>
      </w:r>
      <w:r w:rsidR="00F94927" w:rsidRPr="00A767DC">
        <w:rPr>
          <w:color w:val="000000"/>
          <w:lang w:val="sr-Cyrl-CS"/>
        </w:rPr>
        <w:t xml:space="preserve"> обједињених процедура</w:t>
      </w:r>
      <w:r w:rsidRPr="00A767DC">
        <w:rPr>
          <w:color w:val="000000"/>
          <w:lang w:val="sr-Cyrl-CS"/>
        </w:rPr>
        <w:t>;</w:t>
      </w:r>
    </w:p>
    <w:p w:rsidR="00720CA9" w:rsidRDefault="00720CA9" w:rsidP="00720CA9">
      <w:pPr>
        <w:pStyle w:val="ListParagraph"/>
        <w:rPr>
          <w:b/>
          <w:color w:val="000000"/>
          <w:lang w:val="sr-Cyrl-CS"/>
        </w:rPr>
      </w:pPr>
    </w:p>
    <w:p w:rsidR="00720CA9" w:rsidRDefault="00720CA9" w:rsidP="00720CA9">
      <w:pPr>
        <w:numPr>
          <w:ilvl w:val="0"/>
          <w:numId w:val="31"/>
        </w:numPr>
        <w:jc w:val="both"/>
        <w:rPr>
          <w:color w:val="000000"/>
          <w:lang w:val="sr-Cyrl-CS"/>
        </w:rPr>
      </w:pPr>
      <w:r w:rsidRPr="00720CA9">
        <w:rPr>
          <w:b/>
          <w:color w:val="000000"/>
          <w:lang w:val="sr-Cyrl-CS"/>
        </w:rPr>
        <w:t xml:space="preserve">Нивес Чулић </w:t>
      </w:r>
      <w:r w:rsidRPr="00720CA9">
        <w:rPr>
          <w:color w:val="000000"/>
          <w:lang w:val="sr-Cyrl-CS"/>
        </w:rPr>
        <w:t xml:space="preserve">именована је за регистратора који води Регистар удружења и Регистар страних удружења, по трећи пут, Одлуком Управног одбора 10-5-24/17 дана 12.10.2017. године по претходно прибављеној сагласности Владе 24 број 119-9207/2017 од 22.09.2017. године. </w:t>
      </w:r>
      <w:r>
        <w:rPr>
          <w:color w:val="000000"/>
          <w:lang w:val="sr-Cyrl-CS"/>
        </w:rPr>
        <w:t>П</w:t>
      </w:r>
      <w:r w:rsidRPr="00720CA9">
        <w:rPr>
          <w:color w:val="000000"/>
          <w:lang w:val="sr-Cyrl-CS"/>
        </w:rPr>
        <w:t xml:space="preserve">о одлуци Управног одбора, води и </w:t>
      </w:r>
      <w:r>
        <w:rPr>
          <w:color w:val="000000"/>
          <w:lang w:val="sr-Cyrl-CS"/>
        </w:rPr>
        <w:lastRenderedPageBreak/>
        <w:t>Р</w:t>
      </w:r>
      <w:r w:rsidRPr="00720CA9">
        <w:rPr>
          <w:color w:val="000000"/>
          <w:lang w:val="sr-Cyrl-CS"/>
        </w:rPr>
        <w:t>егист</w:t>
      </w:r>
      <w:r>
        <w:rPr>
          <w:color w:val="000000"/>
          <w:lang w:val="sr-Cyrl-CS"/>
        </w:rPr>
        <w:t>а</w:t>
      </w:r>
      <w:r w:rsidRPr="00720CA9">
        <w:rPr>
          <w:color w:val="000000"/>
          <w:lang w:val="sr-Cyrl-CS"/>
        </w:rPr>
        <w:t xml:space="preserve">р задужбина и фондација, </w:t>
      </w:r>
      <w:r>
        <w:rPr>
          <w:color w:val="000000"/>
          <w:lang w:val="sr-Cyrl-CS"/>
        </w:rPr>
        <w:t xml:space="preserve">Регистар </w:t>
      </w:r>
      <w:r w:rsidRPr="00720CA9">
        <w:rPr>
          <w:color w:val="000000"/>
          <w:lang w:val="sr-Cyrl-CS"/>
        </w:rPr>
        <w:t>представништава страних задужбина и фондација, Регистар удружења, друштава и савеза у области спорта и Регистар привредних комора</w:t>
      </w:r>
      <w:r>
        <w:rPr>
          <w:color w:val="000000"/>
          <w:lang w:val="sr-Cyrl-CS"/>
        </w:rPr>
        <w:t>;</w:t>
      </w:r>
      <w:r w:rsidRPr="00720CA9">
        <w:rPr>
          <w:b/>
          <w:color w:val="000000"/>
          <w:lang w:val="sr-Cyrl-CS"/>
        </w:rPr>
        <w:t xml:space="preserve">  </w:t>
      </w:r>
    </w:p>
    <w:p w:rsidR="00720CA9" w:rsidRDefault="00720CA9" w:rsidP="00720CA9">
      <w:pPr>
        <w:pStyle w:val="ListParagraph"/>
        <w:rPr>
          <w:b/>
          <w:color w:val="000000"/>
          <w:lang w:val="sr-Cyrl-CS"/>
        </w:rPr>
      </w:pPr>
    </w:p>
    <w:p w:rsidR="000E3599" w:rsidRDefault="00720CA9" w:rsidP="00720CA9">
      <w:pPr>
        <w:numPr>
          <w:ilvl w:val="0"/>
          <w:numId w:val="31"/>
        </w:numPr>
        <w:jc w:val="both"/>
        <w:rPr>
          <w:color w:val="000000"/>
          <w:lang w:val="sr-Cyrl-CS"/>
        </w:rPr>
      </w:pPr>
      <w:r w:rsidRPr="00720CA9">
        <w:rPr>
          <w:b/>
          <w:color w:val="000000"/>
          <w:lang w:val="sr-Cyrl-CS"/>
        </w:rPr>
        <w:t xml:space="preserve">Ружица Стаменковић </w:t>
      </w:r>
      <w:r>
        <w:rPr>
          <w:color w:val="000000"/>
          <w:lang w:val="sr-Cyrl-CS"/>
        </w:rPr>
        <w:t>именована је за регистратора</w:t>
      </w:r>
      <w:r w:rsidRPr="00720CA9">
        <w:rPr>
          <w:color w:val="000000"/>
          <w:lang w:val="sr-Cyrl-CS"/>
        </w:rPr>
        <w:t xml:space="preserve"> </w:t>
      </w:r>
      <w:r>
        <w:rPr>
          <w:color w:val="000000"/>
          <w:lang w:val="sr-Cyrl-CS"/>
        </w:rPr>
        <w:t xml:space="preserve">који води </w:t>
      </w:r>
      <w:r w:rsidRPr="00720CA9">
        <w:rPr>
          <w:color w:val="000000"/>
          <w:lang w:val="sr-Cyrl-CS"/>
        </w:rPr>
        <w:t xml:space="preserve">Регистар финансијских извештаја </w:t>
      </w:r>
      <w:r>
        <w:rPr>
          <w:color w:val="000000"/>
          <w:lang w:val="sr-Cyrl-CS"/>
        </w:rPr>
        <w:t xml:space="preserve">по </w:t>
      </w:r>
      <w:r w:rsidRPr="00720CA9">
        <w:rPr>
          <w:color w:val="000000"/>
          <w:lang w:val="sr-Cyrl-CS"/>
        </w:rPr>
        <w:t>трећи пут</w:t>
      </w:r>
      <w:r>
        <w:rPr>
          <w:color w:val="000000"/>
          <w:lang w:val="sr-Cyrl-CS"/>
        </w:rPr>
        <w:t>,</w:t>
      </w:r>
      <w:r w:rsidRPr="00720CA9">
        <w:rPr>
          <w:color w:val="000000"/>
          <w:lang w:val="sr-Cyrl-CS"/>
        </w:rPr>
        <w:t xml:space="preserve"> Одлуком управног одбора број 10-5-25/17 од 12.10.2017. године, по претходно прибављеној сагласности Владе 24 број 119-9209/2017 од 22.09.2017. године. </w:t>
      </w:r>
      <w:r>
        <w:rPr>
          <w:color w:val="000000"/>
          <w:lang w:val="sr-Cyrl-CS"/>
        </w:rPr>
        <w:t>П</w:t>
      </w:r>
      <w:r w:rsidRPr="00720CA9">
        <w:rPr>
          <w:color w:val="000000"/>
          <w:lang w:val="sr-Cyrl-CS"/>
        </w:rPr>
        <w:t>о одлуци Управног одбора, води и Регистар мера и подстицаја регионалног развоја.</w:t>
      </w:r>
    </w:p>
    <w:p w:rsidR="00B81A3B" w:rsidRPr="0098727A" w:rsidRDefault="00B81A3B" w:rsidP="000E3599">
      <w:pPr>
        <w:pStyle w:val="ListParagraph"/>
        <w:ind w:left="0"/>
        <w:jc w:val="both"/>
        <w:rPr>
          <w:lang w:val="sr-Cyrl-CS"/>
        </w:rPr>
      </w:pPr>
    </w:p>
    <w:p w:rsidR="00B81A3B" w:rsidRPr="0098727A" w:rsidRDefault="00B81A3B" w:rsidP="00B81A3B">
      <w:pPr>
        <w:pStyle w:val="ListParagraph"/>
        <w:ind w:left="0"/>
        <w:rPr>
          <w:lang w:val="sr-Cyrl-CS"/>
        </w:rPr>
      </w:pPr>
      <w:r w:rsidRPr="0098727A">
        <w:rPr>
          <w:lang w:val="sr-Cyrl-CS"/>
        </w:rPr>
        <w:t>Регистратор може бити разрешен пре истека периода на који је именован, и то:</w:t>
      </w:r>
    </w:p>
    <w:p w:rsidR="00B81A3B" w:rsidRPr="0098727A" w:rsidRDefault="00B81A3B" w:rsidP="00F43C1F">
      <w:pPr>
        <w:pStyle w:val="ListParagraph"/>
        <w:numPr>
          <w:ilvl w:val="0"/>
          <w:numId w:val="11"/>
        </w:numPr>
        <w:rPr>
          <w:lang w:val="sr-Cyrl-CS"/>
        </w:rPr>
      </w:pPr>
      <w:r w:rsidRPr="0098727A">
        <w:rPr>
          <w:lang w:val="sr-Cyrl-CS"/>
        </w:rPr>
        <w:t>на захтев регистратора;</w:t>
      </w:r>
    </w:p>
    <w:p w:rsidR="00B81A3B" w:rsidRPr="0098727A" w:rsidRDefault="00B81A3B" w:rsidP="00F43C1F">
      <w:pPr>
        <w:pStyle w:val="ListParagraph"/>
        <w:numPr>
          <w:ilvl w:val="0"/>
          <w:numId w:val="11"/>
        </w:numPr>
        <w:rPr>
          <w:lang w:val="sr-Cyrl-CS"/>
        </w:rPr>
      </w:pPr>
      <w:r w:rsidRPr="0098727A">
        <w:rPr>
          <w:lang w:val="sr-Cyrl-CS"/>
        </w:rPr>
        <w:t>ако регистратор не обавља своју функцију у складу са законом;</w:t>
      </w:r>
    </w:p>
    <w:p w:rsidR="00B81A3B" w:rsidRPr="0098727A" w:rsidRDefault="00B81A3B" w:rsidP="00F43C1F">
      <w:pPr>
        <w:pStyle w:val="ListParagraph"/>
        <w:numPr>
          <w:ilvl w:val="0"/>
          <w:numId w:val="11"/>
        </w:numPr>
        <w:rPr>
          <w:lang w:val="sr-Cyrl-CS"/>
        </w:rPr>
      </w:pPr>
      <w:r w:rsidRPr="0098727A">
        <w:rPr>
          <w:lang w:val="sr-Cyrl-CS"/>
        </w:rPr>
        <w:t>из других разлога утврђених законом.</w:t>
      </w:r>
    </w:p>
    <w:p w:rsidR="00B81A3B" w:rsidRPr="0098727A" w:rsidRDefault="00B81A3B" w:rsidP="00B81A3B">
      <w:pPr>
        <w:pStyle w:val="ListParagraph"/>
        <w:rPr>
          <w:lang w:val="sr-Cyrl-CS"/>
        </w:rPr>
      </w:pPr>
    </w:p>
    <w:p w:rsidR="00B81A3B" w:rsidRPr="0098727A" w:rsidRDefault="00B81A3B" w:rsidP="00B81A3B">
      <w:pPr>
        <w:pStyle w:val="ListParagraph"/>
        <w:ind w:left="0"/>
        <w:jc w:val="both"/>
        <w:rPr>
          <w:lang w:val="sr-Cyrl-CS"/>
        </w:rPr>
      </w:pPr>
      <w:r w:rsidRPr="0098727A">
        <w:rPr>
          <w:lang w:val="sr-Cyrl-CS"/>
        </w:rPr>
        <w:t>На предлог директора Агенције, Управни одбор може да именује Регистратора за вођење више регистара, евиденција и других електронских база података које води Агенција, у циљу економичног и ефикасног рада и пословања Агенције.</w:t>
      </w:r>
    </w:p>
    <w:p w:rsidR="00B81A3B" w:rsidRPr="0098727A" w:rsidRDefault="00B81A3B" w:rsidP="00B81A3B">
      <w:pPr>
        <w:pStyle w:val="ListParagraph"/>
        <w:ind w:left="0"/>
        <w:jc w:val="both"/>
        <w:rPr>
          <w:lang w:val="sr-Cyrl-CS"/>
        </w:rPr>
      </w:pPr>
    </w:p>
    <w:p w:rsidR="00B81A3B" w:rsidRPr="0098727A" w:rsidRDefault="00B81A3B" w:rsidP="00B81A3B">
      <w:pPr>
        <w:pStyle w:val="ListParagraph"/>
        <w:ind w:left="0"/>
        <w:jc w:val="both"/>
        <w:rPr>
          <w:lang w:val="sr-Cyrl-CS"/>
        </w:rPr>
      </w:pPr>
      <w:r w:rsidRPr="0098727A">
        <w:rPr>
          <w:lang w:val="sr-Cyrl-CS"/>
        </w:rPr>
        <w:t>Чланом 10б. Закона о Агенцији за привредне регистре утврђено је да регистратор у односу на регистар који води има овлашћења и обавезе да:</w:t>
      </w:r>
    </w:p>
    <w:p w:rsidR="00B81A3B" w:rsidRPr="0098727A" w:rsidRDefault="00B81A3B" w:rsidP="00F43C1F">
      <w:pPr>
        <w:pStyle w:val="ListParagraph"/>
        <w:numPr>
          <w:ilvl w:val="0"/>
          <w:numId w:val="7"/>
        </w:numPr>
        <w:jc w:val="both"/>
        <w:rPr>
          <w:lang w:val="sr-Cyrl-CS"/>
        </w:rPr>
      </w:pPr>
      <w:r w:rsidRPr="0098727A">
        <w:rPr>
          <w:lang w:val="sr-Cyrl-CS"/>
        </w:rPr>
        <w:t>се стара о законитом, систематичном и ажурном вођењу регистра;</w:t>
      </w:r>
    </w:p>
    <w:p w:rsidR="00B81A3B" w:rsidRPr="0098727A" w:rsidRDefault="00B81A3B" w:rsidP="00F43C1F">
      <w:pPr>
        <w:pStyle w:val="ListParagraph"/>
        <w:numPr>
          <w:ilvl w:val="0"/>
          <w:numId w:val="7"/>
        </w:numPr>
        <w:jc w:val="both"/>
        <w:rPr>
          <w:lang w:val="sr-Cyrl-CS"/>
        </w:rPr>
      </w:pPr>
      <w:r w:rsidRPr="0098727A">
        <w:rPr>
          <w:lang w:val="sr-Cyrl-CS"/>
        </w:rPr>
        <w:t>ближе одређује начин вођења регистра;</w:t>
      </w:r>
    </w:p>
    <w:p w:rsidR="00B81A3B" w:rsidRPr="0098727A" w:rsidRDefault="00B81A3B" w:rsidP="00F43C1F">
      <w:pPr>
        <w:pStyle w:val="ListParagraph"/>
        <w:numPr>
          <w:ilvl w:val="0"/>
          <w:numId w:val="7"/>
        </w:numPr>
        <w:jc w:val="both"/>
        <w:rPr>
          <w:lang w:val="sr-Cyrl-CS"/>
        </w:rPr>
      </w:pPr>
      <w:r w:rsidRPr="0098727A">
        <w:rPr>
          <w:lang w:val="sr-Cyrl-CS"/>
        </w:rPr>
        <w:t>доноси одлуке о упису у регистар, односно врши регистрацију података;</w:t>
      </w:r>
    </w:p>
    <w:p w:rsidR="00B81A3B" w:rsidRPr="0098727A" w:rsidRDefault="00B81A3B" w:rsidP="00F43C1F">
      <w:pPr>
        <w:pStyle w:val="ListParagraph"/>
        <w:numPr>
          <w:ilvl w:val="0"/>
          <w:numId w:val="7"/>
        </w:numPr>
        <w:jc w:val="both"/>
        <w:rPr>
          <w:lang w:val="sr-Cyrl-CS"/>
        </w:rPr>
      </w:pPr>
      <w:r w:rsidRPr="0098727A">
        <w:rPr>
          <w:lang w:val="sr-Cyrl-CS"/>
        </w:rPr>
        <w:t>прописује стандардне обрасце регистрационих пријава и захтева у поступку вођења регистра;</w:t>
      </w:r>
    </w:p>
    <w:p w:rsidR="00E7491D" w:rsidRDefault="00B81A3B" w:rsidP="00F43C1F">
      <w:pPr>
        <w:pStyle w:val="ListParagraph"/>
        <w:numPr>
          <w:ilvl w:val="0"/>
          <w:numId w:val="7"/>
        </w:numPr>
        <w:jc w:val="both"/>
        <w:rPr>
          <w:lang w:val="sr-Cyrl-CS"/>
        </w:rPr>
      </w:pPr>
      <w:r w:rsidRPr="0098727A">
        <w:rPr>
          <w:lang w:val="sr-Cyrl-CS"/>
        </w:rPr>
        <w:t>предузима друге радње неопходне за несметано и правилно функционисање регистра у складу са законом.</w:t>
      </w:r>
    </w:p>
    <w:p w:rsidR="00E13516" w:rsidRPr="0098727A" w:rsidRDefault="00E13516" w:rsidP="00E13516">
      <w:pPr>
        <w:pStyle w:val="ListParagraph"/>
        <w:jc w:val="both"/>
        <w:rPr>
          <w:lang w:val="sr-Cyrl-CS"/>
        </w:rPr>
      </w:pPr>
    </w:p>
    <w:p w:rsidR="00245857" w:rsidRPr="00245857" w:rsidRDefault="00245857" w:rsidP="00245857">
      <w:pPr>
        <w:jc w:val="both"/>
        <w:rPr>
          <w:lang w:val="sr-Cyrl-CS"/>
        </w:rPr>
      </w:pPr>
      <w:r w:rsidRPr="00245857">
        <w:rPr>
          <w:lang w:val="sr-Cyrl-CS"/>
        </w:rPr>
        <w:t>На основу члана 46. Закона о јавним агенцијама („Службени гласник РС“ бр. 18/05 и 81/05) и члана 8. став 3. Закона о Агенцији за привредне регистре („Службени гласник РС“, број 55/04 и 111/09 и 99/2011), Агенција за привредне регистре подноси Влади РС, као оснивачу, на сагласност Годишњи извештај о раду и Извештај о финансијском пословању.</w:t>
      </w:r>
    </w:p>
    <w:p w:rsidR="00245857" w:rsidRPr="00245857" w:rsidRDefault="00245857" w:rsidP="00245857">
      <w:pPr>
        <w:jc w:val="both"/>
        <w:rPr>
          <w:lang w:val="sr-Cyrl-CS"/>
        </w:rPr>
      </w:pPr>
    </w:p>
    <w:p w:rsidR="00245857" w:rsidRDefault="00245857" w:rsidP="00245857">
      <w:pPr>
        <w:jc w:val="both"/>
        <w:rPr>
          <w:lang w:val="sr-Cyrl-CS"/>
        </w:rPr>
      </w:pPr>
      <w:r w:rsidRPr="00245857">
        <w:rPr>
          <w:lang w:val="sr-Cyrl-CS"/>
        </w:rPr>
        <w:t xml:space="preserve">Годишњи програми рада и финансијски планови, годишњи извештаји о раду, као и извештаји о финансијском пословању Агенције доступни су на </w:t>
      </w:r>
      <w:r w:rsidR="00A873A1">
        <w:rPr>
          <w:lang w:val="sr-Cyrl-CS"/>
        </w:rPr>
        <w:t>интернет страници Агенције, на страни- О Агенцији</w:t>
      </w:r>
      <w:r>
        <w:rPr>
          <w:lang w:val="sr-Cyrl-CS"/>
        </w:rPr>
        <w:t>, на линку:</w:t>
      </w:r>
      <w:r w:rsidR="00A873A1">
        <w:rPr>
          <w:lang w:val="sr-Cyrl-CS"/>
        </w:rPr>
        <w:t xml:space="preserve"> </w:t>
      </w:r>
      <w:hyperlink r:id="rId10" w:history="1">
        <w:r w:rsidR="00A873A1" w:rsidRPr="00A873A1">
          <w:rPr>
            <w:rStyle w:val="Hyperlink"/>
            <w:lang w:val="sr-Cyrl-CS"/>
          </w:rPr>
          <w:t>Интерна документа</w:t>
        </w:r>
      </w:hyperlink>
      <w:r w:rsidR="00A873A1">
        <w:rPr>
          <w:lang w:val="sr-Cyrl-CS"/>
        </w:rPr>
        <w:t xml:space="preserve">.     </w:t>
      </w:r>
    </w:p>
    <w:p w:rsidR="00245857" w:rsidRDefault="00245857" w:rsidP="00245857">
      <w:pPr>
        <w:jc w:val="both"/>
        <w:rPr>
          <w:lang w:val="sr-Cyrl-CS"/>
        </w:rPr>
      </w:pPr>
    </w:p>
    <w:p w:rsidR="00380AE3" w:rsidRPr="00306C65" w:rsidRDefault="00380AE3" w:rsidP="00AB63A0">
      <w:pPr>
        <w:pStyle w:val="Normal1"/>
        <w:spacing w:before="0" w:beforeAutospacing="0" w:after="0" w:afterAutospacing="0"/>
        <w:jc w:val="both"/>
        <w:rPr>
          <w:rFonts w:ascii="Times New Roman" w:hAnsi="Times New Roman" w:cs="Times New Roman"/>
          <w:b/>
          <w:color w:val="17365D" w:themeColor="text2" w:themeShade="BF"/>
          <w:sz w:val="24"/>
          <w:szCs w:val="24"/>
          <w:lang w:val="sr-Cyrl-CS"/>
        </w:rPr>
      </w:pPr>
    </w:p>
    <w:p w:rsidR="001C6129" w:rsidRPr="0098727A" w:rsidRDefault="006F77C5" w:rsidP="006F77C5">
      <w:pPr>
        <w:pStyle w:val="Normal1"/>
        <w:spacing w:before="0" w:beforeAutospacing="0" w:after="0" w:afterAutospacing="0"/>
        <w:ind w:left="450"/>
        <w:outlineLvl w:val="0"/>
        <w:rPr>
          <w:rFonts w:ascii="Times New Roman" w:hAnsi="Times New Roman" w:cs="Times New Roman"/>
          <w:b/>
          <w:sz w:val="24"/>
          <w:szCs w:val="24"/>
          <w:lang w:val="sr-Cyrl-CS"/>
        </w:rPr>
      </w:pPr>
      <w:bookmarkStart w:id="11" w:name="_Toc383429120"/>
      <w:bookmarkStart w:id="12" w:name="_Toc514675006"/>
      <w:bookmarkStart w:id="13" w:name="_Toc514675050"/>
      <w:r>
        <w:rPr>
          <w:rFonts w:ascii="Times New Roman" w:hAnsi="Times New Roman" w:cs="Times New Roman"/>
          <w:b/>
          <w:color w:val="17365D" w:themeColor="text2" w:themeShade="BF"/>
          <w:sz w:val="24"/>
          <w:szCs w:val="24"/>
          <w:lang w:val="en-US"/>
        </w:rPr>
        <w:t xml:space="preserve">3. </w:t>
      </w:r>
      <w:r w:rsidR="00B81A3B" w:rsidRPr="00306C65">
        <w:rPr>
          <w:rFonts w:ascii="Times New Roman" w:hAnsi="Times New Roman" w:cs="Times New Roman"/>
          <w:b/>
          <w:color w:val="17365D" w:themeColor="text2" w:themeShade="BF"/>
          <w:sz w:val="24"/>
          <w:szCs w:val="24"/>
          <w:lang w:val="sr-Cyrl-CS"/>
        </w:rPr>
        <w:t>ЈАВНОСТ РАДА АГЕНЦИЈЕ ЗА ПРИВРЕДНЕ РЕГИСТРЕ</w:t>
      </w:r>
      <w:bookmarkEnd w:id="11"/>
      <w:bookmarkEnd w:id="12"/>
      <w:bookmarkEnd w:id="13"/>
    </w:p>
    <w:p w:rsidR="003415AF" w:rsidRPr="0098727A" w:rsidRDefault="003415AF" w:rsidP="003415AF">
      <w:pPr>
        <w:pStyle w:val="Normal1"/>
        <w:spacing w:before="0" w:beforeAutospacing="0" w:after="0" w:afterAutospacing="0"/>
        <w:rPr>
          <w:rFonts w:ascii="Times New Roman" w:hAnsi="Times New Roman" w:cs="Times New Roman"/>
          <w:b/>
          <w:sz w:val="24"/>
          <w:szCs w:val="24"/>
          <w:lang w:val="sr-Cyrl-CS"/>
        </w:rPr>
      </w:pPr>
    </w:p>
    <w:p w:rsidR="00066895" w:rsidRPr="0098727A" w:rsidRDefault="00066895" w:rsidP="00EF1CEF">
      <w:pPr>
        <w:pStyle w:val="Normal1"/>
        <w:spacing w:before="0" w:beforeAutospacing="0" w:after="0" w:afterAutospacing="0"/>
        <w:jc w:val="both"/>
        <w:rPr>
          <w:rFonts w:ascii="Times New Roman" w:hAnsi="Times New Roman" w:cs="Times New Roman"/>
          <w:sz w:val="24"/>
          <w:szCs w:val="24"/>
          <w:lang w:val="sr-Cyrl-CS"/>
        </w:rPr>
      </w:pPr>
      <w:r w:rsidRPr="0098727A">
        <w:rPr>
          <w:rFonts w:ascii="Times New Roman" w:hAnsi="Times New Roman" w:cs="Times New Roman"/>
          <w:sz w:val="24"/>
          <w:szCs w:val="24"/>
          <w:lang w:val="sr-Cyrl-CS"/>
        </w:rPr>
        <w:t>Сходно члану 4. Закона о Агенцији за привредне регистре („Службени гласник РС“, бр. 55/04, 111/09</w:t>
      </w:r>
      <w:r w:rsidR="005842DE" w:rsidRPr="0098727A">
        <w:rPr>
          <w:rFonts w:ascii="Times New Roman" w:hAnsi="Times New Roman" w:cs="Times New Roman"/>
          <w:sz w:val="24"/>
          <w:szCs w:val="24"/>
          <w:lang w:val="sr-Cyrl-CS"/>
        </w:rPr>
        <w:t>, 99/11</w:t>
      </w:r>
      <w:r w:rsidRPr="0098727A">
        <w:rPr>
          <w:rFonts w:ascii="Times New Roman" w:hAnsi="Times New Roman" w:cs="Times New Roman"/>
          <w:sz w:val="24"/>
          <w:szCs w:val="24"/>
          <w:lang w:val="sr-Cyrl-CS"/>
        </w:rPr>
        <w:t>), Агенција води законом утврђене регистре као јединствене централизоване базе података.</w:t>
      </w:r>
    </w:p>
    <w:p w:rsidR="00066895" w:rsidRPr="0098727A" w:rsidRDefault="00066895" w:rsidP="003415AF">
      <w:pPr>
        <w:pStyle w:val="Normal1"/>
        <w:spacing w:before="0" w:beforeAutospacing="0" w:after="0" w:afterAutospacing="0"/>
        <w:rPr>
          <w:rFonts w:ascii="Times New Roman" w:hAnsi="Times New Roman" w:cs="Times New Roman"/>
          <w:sz w:val="24"/>
          <w:szCs w:val="24"/>
          <w:lang w:val="sr-Cyrl-CS"/>
        </w:rPr>
      </w:pPr>
    </w:p>
    <w:p w:rsidR="00066895" w:rsidRPr="0098727A" w:rsidRDefault="005842DE" w:rsidP="009A02EE">
      <w:pPr>
        <w:pStyle w:val="Normal1"/>
        <w:spacing w:before="0" w:beforeAutospacing="0" w:after="0" w:afterAutospacing="0"/>
        <w:jc w:val="both"/>
        <w:rPr>
          <w:rFonts w:ascii="Times New Roman" w:hAnsi="Times New Roman" w:cs="Times New Roman"/>
          <w:sz w:val="24"/>
          <w:szCs w:val="24"/>
          <w:lang w:val="sr-Cyrl-CS"/>
        </w:rPr>
      </w:pPr>
      <w:r w:rsidRPr="0098727A">
        <w:rPr>
          <w:rFonts w:ascii="Times New Roman" w:hAnsi="Times New Roman" w:cs="Times New Roman"/>
          <w:sz w:val="24"/>
          <w:szCs w:val="24"/>
          <w:lang w:val="sr-Cyrl-CS"/>
        </w:rPr>
        <w:t>Законом о поступку регистрације у Агенцији за привредне регистре („Службени гласник РС“, бр. 99/11</w:t>
      </w:r>
      <w:r w:rsidR="00153470" w:rsidRPr="0098727A">
        <w:rPr>
          <w:rFonts w:ascii="Times New Roman" w:hAnsi="Times New Roman" w:cs="Times New Roman"/>
          <w:sz w:val="24"/>
          <w:szCs w:val="24"/>
          <w:lang w:val="sr-Cyrl-CS"/>
        </w:rPr>
        <w:t>, 83/14</w:t>
      </w:r>
      <w:r w:rsidRPr="0098727A">
        <w:rPr>
          <w:rFonts w:ascii="Times New Roman" w:hAnsi="Times New Roman" w:cs="Times New Roman"/>
          <w:sz w:val="24"/>
          <w:szCs w:val="24"/>
          <w:lang w:val="sr-Cyrl-CS"/>
        </w:rPr>
        <w:t xml:space="preserve">) </w:t>
      </w:r>
      <w:r w:rsidR="00066895" w:rsidRPr="0098727A">
        <w:rPr>
          <w:rFonts w:ascii="Times New Roman" w:hAnsi="Times New Roman" w:cs="Times New Roman"/>
          <w:sz w:val="24"/>
          <w:szCs w:val="24"/>
          <w:lang w:val="sr-Cyrl-CS"/>
        </w:rPr>
        <w:t xml:space="preserve">утврђена су начела </w:t>
      </w:r>
      <w:r w:rsidR="009A02EE" w:rsidRPr="0098727A">
        <w:rPr>
          <w:rFonts w:ascii="Times New Roman" w:hAnsi="Times New Roman" w:cs="Times New Roman"/>
          <w:sz w:val="24"/>
          <w:szCs w:val="24"/>
          <w:lang w:val="sr-Cyrl-CS"/>
        </w:rPr>
        <w:t>регистрације, а као прво</w:t>
      </w:r>
      <w:r w:rsidR="00A873A1">
        <w:rPr>
          <w:rFonts w:ascii="Times New Roman" w:hAnsi="Times New Roman" w:cs="Times New Roman"/>
          <w:sz w:val="24"/>
          <w:szCs w:val="24"/>
          <w:lang w:val="sr-Cyrl-CS"/>
        </w:rPr>
        <w:t>-</w:t>
      </w:r>
      <w:r w:rsidR="009A02EE" w:rsidRPr="0098727A">
        <w:rPr>
          <w:rFonts w:ascii="Times New Roman" w:hAnsi="Times New Roman" w:cs="Times New Roman"/>
          <w:sz w:val="24"/>
          <w:szCs w:val="24"/>
          <w:lang w:val="sr-Cyrl-CS"/>
        </w:rPr>
        <w:t xml:space="preserve"> начело  јавност</w:t>
      </w:r>
      <w:r w:rsidR="00A873A1">
        <w:rPr>
          <w:rFonts w:ascii="Times New Roman" w:hAnsi="Times New Roman" w:cs="Times New Roman"/>
          <w:sz w:val="24"/>
          <w:szCs w:val="24"/>
          <w:lang w:val="sr-Cyrl-CS"/>
        </w:rPr>
        <w:t>и</w:t>
      </w:r>
      <w:r w:rsidR="009A02EE" w:rsidRPr="0098727A">
        <w:rPr>
          <w:rFonts w:ascii="Times New Roman" w:hAnsi="Times New Roman" w:cs="Times New Roman"/>
          <w:sz w:val="24"/>
          <w:szCs w:val="24"/>
          <w:lang w:val="sr-Cyrl-CS"/>
        </w:rPr>
        <w:t xml:space="preserve"> </w:t>
      </w:r>
      <w:r w:rsidR="009A02EE" w:rsidRPr="0098727A">
        <w:rPr>
          <w:rFonts w:ascii="Times New Roman" w:hAnsi="Times New Roman" w:cs="Times New Roman"/>
          <w:sz w:val="24"/>
          <w:szCs w:val="24"/>
          <w:lang w:val="sr-Cyrl-CS"/>
        </w:rPr>
        <w:lastRenderedPageBreak/>
        <w:t xml:space="preserve">према којем су подаци из </w:t>
      </w:r>
      <w:r w:rsidR="00054E0E" w:rsidRPr="0098727A">
        <w:rPr>
          <w:rFonts w:ascii="Times New Roman" w:hAnsi="Times New Roman" w:cs="Times New Roman"/>
          <w:sz w:val="24"/>
          <w:szCs w:val="24"/>
          <w:lang w:val="sr-Cyrl-CS"/>
        </w:rPr>
        <w:t>р</w:t>
      </w:r>
      <w:r w:rsidR="009A02EE" w:rsidRPr="0098727A">
        <w:rPr>
          <w:rFonts w:ascii="Times New Roman" w:hAnsi="Times New Roman" w:cs="Times New Roman"/>
          <w:sz w:val="24"/>
          <w:szCs w:val="24"/>
          <w:lang w:val="sr-Cyrl-CS"/>
        </w:rPr>
        <w:t>егистра доступни заинтересованим лицима, без доказивања јавног интереса.</w:t>
      </w:r>
    </w:p>
    <w:p w:rsidR="00110023" w:rsidRPr="0098727A" w:rsidRDefault="00110023" w:rsidP="009A02EE">
      <w:pPr>
        <w:pStyle w:val="Normal1"/>
        <w:spacing w:before="0" w:beforeAutospacing="0" w:after="0" w:afterAutospacing="0"/>
        <w:jc w:val="both"/>
        <w:rPr>
          <w:rFonts w:ascii="Times New Roman" w:hAnsi="Times New Roman" w:cs="Times New Roman"/>
          <w:sz w:val="24"/>
          <w:szCs w:val="24"/>
          <w:lang w:val="sr-Cyrl-CS"/>
        </w:rPr>
      </w:pPr>
    </w:p>
    <w:p w:rsidR="00AD60A5" w:rsidRPr="0098727A" w:rsidRDefault="00AD60A5" w:rsidP="00AD60A5">
      <w:pPr>
        <w:jc w:val="both"/>
        <w:rPr>
          <w:lang w:val="sr-Cyrl-CS"/>
        </w:rPr>
      </w:pPr>
      <w:r w:rsidRPr="0098727A">
        <w:rPr>
          <w:lang w:val="sr-Cyrl-CS"/>
        </w:rPr>
        <w:t>Слободан приступ регистрованим подацима остварује се преко интернет стране Агенције или непосредним увидом у регистар, преко архиве Агенције (Бранкова 25, Београд)</w:t>
      </w:r>
      <w:r w:rsidR="00A873A1">
        <w:rPr>
          <w:lang w:val="sr-Cyrl-CS"/>
        </w:rPr>
        <w:t xml:space="preserve">, где се врши </w:t>
      </w:r>
      <w:r w:rsidRPr="0098727A">
        <w:rPr>
          <w:lang w:val="sr-Cyrl-CS"/>
        </w:rPr>
        <w:t>непосредан увид у документацију коју су правна лица и пре</w:t>
      </w:r>
      <w:r w:rsidR="009A00AD" w:rsidRPr="0098727A">
        <w:rPr>
          <w:lang w:val="sr-Cyrl-CS"/>
        </w:rPr>
        <w:t>дузетници доставили Агенцији у</w:t>
      </w:r>
      <w:r w:rsidRPr="0098727A">
        <w:rPr>
          <w:lang w:val="sr-Cyrl-CS"/>
        </w:rPr>
        <w:t xml:space="preserve"> поступку регистрације</w:t>
      </w:r>
      <w:r w:rsidR="00A873A1">
        <w:rPr>
          <w:lang w:val="sr-Cyrl-CS"/>
        </w:rPr>
        <w:t xml:space="preserve">, као </w:t>
      </w:r>
      <w:r w:rsidR="00922705" w:rsidRPr="0098727A">
        <w:rPr>
          <w:lang w:val="sr-Cyrl-CS"/>
        </w:rPr>
        <w:t>и издавање копија</w:t>
      </w:r>
      <w:r w:rsidR="00A873A1">
        <w:rPr>
          <w:lang w:val="sr-Cyrl-CS"/>
        </w:rPr>
        <w:t>, потврда, уверења и преписа решења</w:t>
      </w:r>
      <w:r w:rsidRPr="0098727A">
        <w:rPr>
          <w:lang w:val="sr-Cyrl-CS"/>
        </w:rPr>
        <w:t>.</w:t>
      </w:r>
    </w:p>
    <w:p w:rsidR="009A02EE" w:rsidRPr="0098727A" w:rsidRDefault="009A02EE" w:rsidP="009A02EE">
      <w:pPr>
        <w:pStyle w:val="Normal1"/>
        <w:spacing w:before="0" w:beforeAutospacing="0" w:after="0" w:afterAutospacing="0"/>
        <w:jc w:val="both"/>
        <w:rPr>
          <w:rFonts w:ascii="Times New Roman" w:hAnsi="Times New Roman" w:cs="Times New Roman"/>
          <w:sz w:val="24"/>
          <w:szCs w:val="24"/>
          <w:lang w:val="sr-Cyrl-CS"/>
        </w:rPr>
      </w:pPr>
    </w:p>
    <w:p w:rsidR="003415AF" w:rsidRPr="0098727A" w:rsidRDefault="006F3EFD" w:rsidP="006F3EFD">
      <w:pPr>
        <w:pStyle w:val="Normal1"/>
        <w:spacing w:before="0" w:beforeAutospacing="0" w:after="0" w:afterAutospacing="0"/>
        <w:jc w:val="both"/>
        <w:rPr>
          <w:rFonts w:ascii="Times New Roman" w:hAnsi="Times New Roman" w:cs="Times New Roman"/>
          <w:sz w:val="24"/>
          <w:szCs w:val="24"/>
          <w:lang w:val="sr-Cyrl-CS"/>
        </w:rPr>
      </w:pPr>
      <w:r w:rsidRPr="0098727A">
        <w:rPr>
          <w:rFonts w:ascii="Times New Roman" w:hAnsi="Times New Roman" w:cs="Times New Roman"/>
          <w:sz w:val="24"/>
          <w:szCs w:val="24"/>
          <w:lang w:val="sr-Cyrl-CS"/>
        </w:rPr>
        <w:t xml:space="preserve">Јавност рада Агенције </w:t>
      </w:r>
      <w:r w:rsidR="00EF1CEF" w:rsidRPr="0098727A">
        <w:rPr>
          <w:rFonts w:ascii="Times New Roman" w:hAnsi="Times New Roman" w:cs="Times New Roman"/>
          <w:sz w:val="24"/>
          <w:szCs w:val="24"/>
          <w:lang w:val="sr-Cyrl-CS"/>
        </w:rPr>
        <w:t>прописана</w:t>
      </w:r>
      <w:r w:rsidRPr="0098727A">
        <w:rPr>
          <w:rFonts w:ascii="Times New Roman" w:hAnsi="Times New Roman" w:cs="Times New Roman"/>
          <w:sz w:val="24"/>
          <w:szCs w:val="24"/>
          <w:lang w:val="sr-Cyrl-CS"/>
        </w:rPr>
        <w:t xml:space="preserve"> је и чланом 12б. Закона о Агенцији за привредне регистре („Службени гласник РС“, бр. 55/04, 111/09</w:t>
      </w:r>
      <w:r w:rsidR="005842DE" w:rsidRPr="0098727A">
        <w:rPr>
          <w:rFonts w:ascii="Times New Roman" w:hAnsi="Times New Roman" w:cs="Times New Roman"/>
          <w:sz w:val="24"/>
          <w:szCs w:val="24"/>
          <w:lang w:val="sr-Cyrl-CS"/>
        </w:rPr>
        <w:t>, 99/11</w:t>
      </w:r>
      <w:r w:rsidRPr="0098727A">
        <w:rPr>
          <w:rFonts w:ascii="Times New Roman" w:hAnsi="Times New Roman" w:cs="Times New Roman"/>
          <w:sz w:val="24"/>
          <w:szCs w:val="24"/>
          <w:lang w:val="sr-Cyrl-CS"/>
        </w:rPr>
        <w:t>), којим је утврђено да Агенција на својој интернет страни објављује годишњи програм рада, финансијски план, годишњи извештај о раду и годишњи финансијски извештај</w:t>
      </w:r>
      <w:r w:rsidR="00A0231E" w:rsidRPr="0098727A">
        <w:rPr>
          <w:rFonts w:ascii="Times New Roman" w:hAnsi="Times New Roman" w:cs="Times New Roman"/>
          <w:sz w:val="24"/>
          <w:szCs w:val="24"/>
          <w:lang w:val="sr-Cyrl-CS"/>
        </w:rPr>
        <w:t>.</w:t>
      </w:r>
      <w:r w:rsidRPr="0098727A">
        <w:rPr>
          <w:rFonts w:ascii="Times New Roman" w:hAnsi="Times New Roman" w:cs="Times New Roman"/>
          <w:sz w:val="24"/>
          <w:szCs w:val="24"/>
          <w:lang w:val="sr-Cyrl-CS"/>
        </w:rPr>
        <w:t xml:space="preserve"> </w:t>
      </w:r>
      <w:r w:rsidR="00A0231E" w:rsidRPr="0098727A">
        <w:rPr>
          <w:rFonts w:ascii="Times New Roman" w:hAnsi="Times New Roman" w:cs="Times New Roman"/>
          <w:sz w:val="24"/>
          <w:szCs w:val="24"/>
          <w:lang w:val="sr-Cyrl-CS"/>
        </w:rPr>
        <w:t xml:space="preserve">Јавност рада Агенције </w:t>
      </w:r>
      <w:r w:rsidRPr="0098727A">
        <w:rPr>
          <w:rFonts w:ascii="Times New Roman" w:hAnsi="Times New Roman" w:cs="Times New Roman"/>
          <w:sz w:val="24"/>
          <w:szCs w:val="24"/>
          <w:lang w:val="sr-Cyrl-CS"/>
        </w:rPr>
        <w:t xml:space="preserve">у складу </w:t>
      </w:r>
      <w:r w:rsidR="00A0231E" w:rsidRPr="0098727A">
        <w:rPr>
          <w:rFonts w:ascii="Times New Roman" w:hAnsi="Times New Roman" w:cs="Times New Roman"/>
          <w:sz w:val="24"/>
          <w:szCs w:val="24"/>
          <w:lang w:val="sr-Cyrl-CS"/>
        </w:rPr>
        <w:t xml:space="preserve">је и </w:t>
      </w:r>
      <w:r w:rsidRPr="0098727A">
        <w:rPr>
          <w:rFonts w:ascii="Times New Roman" w:hAnsi="Times New Roman" w:cs="Times New Roman"/>
          <w:sz w:val="24"/>
          <w:szCs w:val="24"/>
          <w:lang w:val="sr-Cyrl-CS"/>
        </w:rPr>
        <w:t>са прописима којима се уређује правни положај и пословање јавних агенција и са другим прописима и интерним актима Агенције.</w:t>
      </w:r>
    </w:p>
    <w:p w:rsidR="00D32161" w:rsidRPr="0098727A" w:rsidRDefault="00D32161" w:rsidP="006F3EFD">
      <w:pPr>
        <w:pStyle w:val="Normal1"/>
        <w:spacing w:before="0" w:beforeAutospacing="0" w:after="0" w:afterAutospacing="0"/>
        <w:jc w:val="both"/>
        <w:rPr>
          <w:rFonts w:ascii="Times New Roman" w:hAnsi="Times New Roman" w:cs="Times New Roman"/>
          <w:sz w:val="24"/>
          <w:szCs w:val="24"/>
          <w:lang w:val="sr-Cyrl-CS"/>
        </w:rPr>
      </w:pPr>
    </w:p>
    <w:p w:rsidR="00D32161" w:rsidRPr="0098727A" w:rsidRDefault="00D32161" w:rsidP="00D32161">
      <w:pPr>
        <w:pStyle w:val="ListParagraph"/>
        <w:spacing w:line="276" w:lineRule="auto"/>
        <w:ind w:left="0"/>
        <w:jc w:val="both"/>
        <w:rPr>
          <w:lang w:val="sr-Cyrl-CS"/>
        </w:rPr>
      </w:pPr>
      <w:r w:rsidRPr="0098727A">
        <w:rPr>
          <w:lang w:val="sr-Cyrl-CS"/>
        </w:rPr>
        <w:t xml:space="preserve">На основу </w:t>
      </w:r>
      <w:r w:rsidR="009A00AD" w:rsidRPr="0098727A">
        <w:rPr>
          <w:lang w:val="sr-Cyrl-CS"/>
        </w:rPr>
        <w:t xml:space="preserve">чл. 12б </w:t>
      </w:r>
      <w:r w:rsidRPr="0098727A">
        <w:rPr>
          <w:lang w:val="sr-Cyrl-CS"/>
        </w:rPr>
        <w:t>ст. 2. Закона, објављивање података и докумената врши се на интернет страни Агенције, у складу са прописима којима се уређује поступак регистрације у Агенцији и овим законом.</w:t>
      </w:r>
    </w:p>
    <w:p w:rsidR="00D32161" w:rsidRPr="0098727A" w:rsidRDefault="00D32161" w:rsidP="006F3EFD">
      <w:pPr>
        <w:pStyle w:val="Normal1"/>
        <w:spacing w:before="0" w:beforeAutospacing="0" w:after="0" w:afterAutospacing="0"/>
        <w:jc w:val="both"/>
        <w:rPr>
          <w:rFonts w:ascii="Times New Roman" w:hAnsi="Times New Roman" w:cs="Times New Roman"/>
          <w:sz w:val="24"/>
          <w:szCs w:val="24"/>
          <w:lang w:val="sr-Cyrl-CS"/>
        </w:rPr>
      </w:pPr>
    </w:p>
    <w:p w:rsidR="00922705" w:rsidRPr="0098727A" w:rsidRDefault="00922705" w:rsidP="00922705">
      <w:pPr>
        <w:jc w:val="both"/>
        <w:rPr>
          <w:lang w:val="sr-Cyrl-CS"/>
        </w:rPr>
      </w:pPr>
      <w:r w:rsidRPr="0098727A">
        <w:rPr>
          <w:lang w:val="sr-Cyrl-CS"/>
        </w:rPr>
        <w:t>У складу са чланом 38. Закона о поступку регистрације, на  захтев лица, регистратор, у року од два дана од дана пријема захтева, издаје: извод о подацима из регистра; копију документа на основу кога је извршена  регистрација или евиденција, односно документа који је објављен у складу са овим законом; потврду којом се потврђује да ли је неки податак или документ био регистрован, евидентиран, објављен, да ли регистар садржи неки документ, да ли су одређене  чињенице садржане у документима из регистра или којом се потврђују правна стања и правне последице регистрације, евиденције, односно објављивања. Захтев се подноси на прописаном обрасцу, а уз захтев се прилаже и доказ о уплати накнаде за издавање извода, копија или потврда.</w:t>
      </w:r>
    </w:p>
    <w:p w:rsidR="00C500CF" w:rsidRPr="0098727A" w:rsidRDefault="00C500CF" w:rsidP="003415AF">
      <w:pPr>
        <w:pStyle w:val="Normal1"/>
        <w:spacing w:before="0" w:beforeAutospacing="0" w:after="0" w:afterAutospacing="0"/>
        <w:rPr>
          <w:rFonts w:ascii="Times New Roman" w:hAnsi="Times New Roman" w:cs="Times New Roman"/>
          <w:sz w:val="24"/>
          <w:szCs w:val="24"/>
          <w:lang w:val="sr-Cyrl-CS"/>
        </w:rPr>
      </w:pPr>
    </w:p>
    <w:p w:rsidR="006F3EFD" w:rsidRPr="0098727A" w:rsidRDefault="006F3EFD" w:rsidP="006F3EFD">
      <w:pPr>
        <w:pStyle w:val="Normal1"/>
        <w:spacing w:before="0" w:beforeAutospacing="0" w:after="0" w:afterAutospacing="0"/>
        <w:jc w:val="both"/>
        <w:rPr>
          <w:rFonts w:ascii="Times New Roman" w:hAnsi="Times New Roman" w:cs="Times New Roman"/>
          <w:sz w:val="24"/>
          <w:szCs w:val="24"/>
          <w:lang w:val="sr-Cyrl-CS"/>
        </w:rPr>
      </w:pPr>
      <w:r w:rsidRPr="0098727A">
        <w:rPr>
          <w:rFonts w:ascii="Times New Roman" w:hAnsi="Times New Roman" w:cs="Times New Roman"/>
          <w:sz w:val="24"/>
          <w:szCs w:val="24"/>
          <w:lang w:val="sr-Cyrl-CS"/>
        </w:rPr>
        <w:t xml:space="preserve">Јавност рада Агенције прописана је и одредбом члана 47. Закона о јавним агенцијама („Службени гласник РС“, бр. 18/05, 81/05), којом је утврђено да </w:t>
      </w:r>
      <w:r w:rsidR="001E329D" w:rsidRPr="0098727A">
        <w:rPr>
          <w:rFonts w:ascii="Times New Roman" w:hAnsi="Times New Roman" w:cs="Times New Roman"/>
          <w:sz w:val="24"/>
          <w:szCs w:val="24"/>
          <w:lang w:val="sr-Cyrl-CS"/>
        </w:rPr>
        <w:t xml:space="preserve">је Агенција дужна да на примерен начин, пре свега у просторијама у којима послује са корисницима, обавештава кориснике о њиховим правима, обавезама, поступку остваривања права и обавеза, о своме раду и делокругу, министарствима која надзиру њен рад и начину контакта са њима и о другим подацима битним за јавност њеног рада и односе са корисницима. </w:t>
      </w:r>
    </w:p>
    <w:p w:rsidR="001E329D" w:rsidRPr="0098727A" w:rsidRDefault="001E329D" w:rsidP="006F3EFD">
      <w:pPr>
        <w:pStyle w:val="Normal1"/>
        <w:spacing w:before="0" w:beforeAutospacing="0" w:after="0" w:afterAutospacing="0"/>
        <w:jc w:val="both"/>
        <w:rPr>
          <w:rFonts w:ascii="Times New Roman" w:hAnsi="Times New Roman" w:cs="Times New Roman"/>
          <w:sz w:val="24"/>
          <w:szCs w:val="24"/>
          <w:lang w:val="sr-Cyrl-CS"/>
        </w:rPr>
      </w:pPr>
    </w:p>
    <w:p w:rsidR="001E329D" w:rsidRPr="0098727A" w:rsidRDefault="001E329D" w:rsidP="006F3EFD">
      <w:pPr>
        <w:pStyle w:val="Normal1"/>
        <w:spacing w:before="0" w:beforeAutospacing="0" w:after="0" w:afterAutospacing="0"/>
        <w:jc w:val="both"/>
        <w:rPr>
          <w:rFonts w:ascii="Times New Roman" w:hAnsi="Times New Roman" w:cs="Times New Roman"/>
          <w:sz w:val="24"/>
          <w:szCs w:val="24"/>
          <w:lang w:val="sr-Cyrl-CS"/>
        </w:rPr>
      </w:pPr>
      <w:r w:rsidRPr="0098727A">
        <w:rPr>
          <w:rFonts w:ascii="Times New Roman" w:hAnsi="Times New Roman" w:cs="Times New Roman"/>
          <w:sz w:val="24"/>
          <w:szCs w:val="24"/>
          <w:lang w:val="sr-Cyrl-CS"/>
        </w:rPr>
        <w:t>Агенција за привредне регистре</w:t>
      </w:r>
      <w:r w:rsidR="00850B6B" w:rsidRPr="0098727A">
        <w:rPr>
          <w:rFonts w:ascii="Times New Roman" w:hAnsi="Times New Roman" w:cs="Times New Roman"/>
          <w:sz w:val="24"/>
          <w:szCs w:val="24"/>
          <w:lang w:val="sr-Cyrl-CS"/>
        </w:rPr>
        <w:t xml:space="preserve"> обезбеђује да</w:t>
      </w:r>
      <w:r w:rsidRPr="0098727A">
        <w:rPr>
          <w:rFonts w:ascii="Times New Roman" w:hAnsi="Times New Roman" w:cs="Times New Roman"/>
          <w:sz w:val="24"/>
          <w:szCs w:val="24"/>
          <w:lang w:val="sr-Cyrl-CS"/>
        </w:rPr>
        <w:t>:</w:t>
      </w:r>
    </w:p>
    <w:p w:rsidR="00850B6B" w:rsidRPr="0098727A" w:rsidRDefault="00850B6B" w:rsidP="0084788B">
      <w:pPr>
        <w:pStyle w:val="Normal1"/>
        <w:numPr>
          <w:ilvl w:val="0"/>
          <w:numId w:val="3"/>
        </w:numPr>
        <w:spacing w:before="0" w:beforeAutospacing="0" w:after="0" w:afterAutospacing="0"/>
        <w:jc w:val="both"/>
        <w:rPr>
          <w:rFonts w:ascii="Times New Roman" w:hAnsi="Times New Roman" w:cs="Times New Roman"/>
          <w:sz w:val="24"/>
          <w:szCs w:val="24"/>
          <w:lang w:val="sr-Cyrl-CS"/>
        </w:rPr>
      </w:pPr>
      <w:r w:rsidRPr="0098727A">
        <w:rPr>
          <w:rFonts w:ascii="Times New Roman" w:hAnsi="Times New Roman" w:cs="Times New Roman"/>
          <w:sz w:val="24"/>
          <w:szCs w:val="24"/>
          <w:lang w:val="sr-Cyrl-CS"/>
        </w:rPr>
        <w:t>се у пословним просторијама Агенције у седишту у Београду</w:t>
      </w:r>
      <w:r w:rsidR="00650B68" w:rsidRPr="0098727A">
        <w:rPr>
          <w:rFonts w:ascii="Times New Roman" w:hAnsi="Times New Roman" w:cs="Times New Roman"/>
          <w:sz w:val="24"/>
          <w:szCs w:val="24"/>
          <w:lang w:val="sr-Cyrl-CS"/>
        </w:rPr>
        <w:t xml:space="preserve">, </w:t>
      </w:r>
      <w:r w:rsidR="00A5582C">
        <w:rPr>
          <w:rFonts w:ascii="Times New Roman" w:hAnsi="Times New Roman" w:cs="Times New Roman"/>
          <w:sz w:val="24"/>
          <w:szCs w:val="24"/>
          <w:lang w:val="sr-Cyrl-CS"/>
        </w:rPr>
        <w:t>А</w:t>
      </w:r>
      <w:r w:rsidR="00650B68" w:rsidRPr="0098727A">
        <w:rPr>
          <w:rFonts w:ascii="Times New Roman" w:hAnsi="Times New Roman" w:cs="Times New Roman"/>
          <w:sz w:val="24"/>
          <w:szCs w:val="24"/>
          <w:lang w:val="sr-Cyrl-CS"/>
        </w:rPr>
        <w:t>рхиву АПР</w:t>
      </w:r>
      <w:r w:rsidRPr="0098727A">
        <w:rPr>
          <w:rFonts w:ascii="Times New Roman" w:hAnsi="Times New Roman" w:cs="Times New Roman"/>
          <w:sz w:val="24"/>
          <w:szCs w:val="24"/>
          <w:lang w:val="sr-Cyrl-CS"/>
        </w:rPr>
        <w:t xml:space="preserve"> и свим организационим јединицама, јасно истакну подаци о радном времену запослених и то од 0</w:t>
      </w:r>
      <w:r w:rsidR="00AE1055" w:rsidRPr="0098727A">
        <w:rPr>
          <w:rFonts w:ascii="Times New Roman" w:hAnsi="Times New Roman" w:cs="Times New Roman"/>
          <w:sz w:val="24"/>
          <w:szCs w:val="24"/>
          <w:lang w:val="sr-Cyrl-CS"/>
        </w:rPr>
        <w:t>7</w:t>
      </w:r>
      <w:r w:rsidRPr="0098727A">
        <w:rPr>
          <w:rFonts w:ascii="Times New Roman" w:hAnsi="Times New Roman" w:cs="Times New Roman"/>
          <w:sz w:val="24"/>
          <w:szCs w:val="24"/>
          <w:lang w:val="sr-Cyrl-CS"/>
        </w:rPr>
        <w:t>:</w:t>
      </w:r>
      <w:r w:rsidR="00AE1055" w:rsidRPr="0098727A">
        <w:rPr>
          <w:rFonts w:ascii="Times New Roman" w:hAnsi="Times New Roman" w:cs="Times New Roman"/>
          <w:sz w:val="24"/>
          <w:szCs w:val="24"/>
          <w:lang w:val="sr-Cyrl-CS"/>
        </w:rPr>
        <w:t>30 до 15</w:t>
      </w:r>
      <w:r w:rsidRPr="0098727A">
        <w:rPr>
          <w:rFonts w:ascii="Times New Roman" w:hAnsi="Times New Roman" w:cs="Times New Roman"/>
          <w:sz w:val="24"/>
          <w:szCs w:val="24"/>
          <w:lang w:val="sr-Cyrl-CS"/>
        </w:rPr>
        <w:t>:</w:t>
      </w:r>
      <w:r w:rsidR="00AE1055" w:rsidRPr="0098727A">
        <w:rPr>
          <w:rFonts w:ascii="Times New Roman" w:hAnsi="Times New Roman" w:cs="Times New Roman"/>
          <w:sz w:val="24"/>
          <w:szCs w:val="24"/>
          <w:lang w:val="sr-Cyrl-CS"/>
        </w:rPr>
        <w:t>3</w:t>
      </w:r>
      <w:r w:rsidRPr="0098727A">
        <w:rPr>
          <w:rFonts w:ascii="Times New Roman" w:hAnsi="Times New Roman" w:cs="Times New Roman"/>
          <w:sz w:val="24"/>
          <w:szCs w:val="24"/>
          <w:lang w:val="sr-Cyrl-CS"/>
        </w:rPr>
        <w:t>0 часова и радном времену са странкама од 09:00 до 15:00 часова радним данима од понедељка до петка;</w:t>
      </w:r>
    </w:p>
    <w:p w:rsidR="00850B6B" w:rsidRPr="0098727A" w:rsidRDefault="00850B6B" w:rsidP="0084788B">
      <w:pPr>
        <w:pStyle w:val="Normal1"/>
        <w:numPr>
          <w:ilvl w:val="0"/>
          <w:numId w:val="3"/>
        </w:numPr>
        <w:spacing w:before="0" w:beforeAutospacing="0" w:after="0" w:afterAutospacing="0"/>
        <w:jc w:val="both"/>
        <w:rPr>
          <w:rFonts w:ascii="Times New Roman" w:hAnsi="Times New Roman" w:cs="Times New Roman"/>
          <w:sz w:val="24"/>
          <w:szCs w:val="24"/>
          <w:lang w:val="sr-Cyrl-CS"/>
        </w:rPr>
      </w:pPr>
      <w:r w:rsidRPr="0098727A">
        <w:rPr>
          <w:rFonts w:ascii="Times New Roman" w:hAnsi="Times New Roman" w:cs="Times New Roman"/>
          <w:sz w:val="24"/>
          <w:szCs w:val="24"/>
          <w:lang w:val="sr-Cyrl-CS"/>
        </w:rPr>
        <w:t>сви запослени у Агенцији, а нарочито они који у обављању својих редовних послова долазе у непосредан контакт са странкама, на радном месту носе видно истакнута идентификациона обележја;</w:t>
      </w:r>
    </w:p>
    <w:p w:rsidR="00850B6B" w:rsidRPr="0098727A" w:rsidRDefault="00850B6B" w:rsidP="0084788B">
      <w:pPr>
        <w:pStyle w:val="Normal1"/>
        <w:numPr>
          <w:ilvl w:val="0"/>
          <w:numId w:val="3"/>
        </w:numPr>
        <w:spacing w:before="0" w:beforeAutospacing="0" w:after="0" w:afterAutospacing="0"/>
        <w:jc w:val="both"/>
        <w:rPr>
          <w:rFonts w:ascii="Times New Roman" w:hAnsi="Times New Roman" w:cs="Times New Roman"/>
          <w:sz w:val="24"/>
          <w:szCs w:val="24"/>
          <w:lang w:val="sr-Cyrl-CS"/>
        </w:rPr>
      </w:pPr>
      <w:r w:rsidRPr="0098727A">
        <w:rPr>
          <w:rFonts w:ascii="Times New Roman" w:hAnsi="Times New Roman" w:cs="Times New Roman"/>
          <w:sz w:val="24"/>
          <w:szCs w:val="24"/>
          <w:lang w:val="sr-Cyrl-CS"/>
        </w:rPr>
        <w:t xml:space="preserve">се </w:t>
      </w:r>
      <w:r w:rsidR="001E329D" w:rsidRPr="0098727A">
        <w:rPr>
          <w:rFonts w:ascii="Times New Roman" w:hAnsi="Times New Roman" w:cs="Times New Roman"/>
          <w:sz w:val="24"/>
          <w:szCs w:val="24"/>
          <w:lang w:val="sr-Cyrl-CS"/>
        </w:rPr>
        <w:t xml:space="preserve">организовано, путем Инфо центра, као посебне организационе целине у оквиру Сектора заједничких послова, телефоном, електронском поштом и у личном </w:t>
      </w:r>
      <w:r w:rsidR="001E329D" w:rsidRPr="0098727A">
        <w:rPr>
          <w:rFonts w:ascii="Times New Roman" w:hAnsi="Times New Roman" w:cs="Times New Roman"/>
          <w:sz w:val="24"/>
          <w:szCs w:val="24"/>
          <w:lang w:val="sr-Cyrl-CS"/>
        </w:rPr>
        <w:lastRenderedPageBreak/>
        <w:t>контакту са корисницима услуга, пружа</w:t>
      </w:r>
      <w:r w:rsidRPr="0098727A">
        <w:rPr>
          <w:rFonts w:ascii="Times New Roman" w:hAnsi="Times New Roman" w:cs="Times New Roman"/>
          <w:sz w:val="24"/>
          <w:szCs w:val="24"/>
          <w:lang w:val="sr-Cyrl-CS"/>
        </w:rPr>
        <w:t>ју</w:t>
      </w:r>
      <w:r w:rsidR="001E329D" w:rsidRPr="0098727A">
        <w:rPr>
          <w:rFonts w:ascii="Times New Roman" w:hAnsi="Times New Roman" w:cs="Times New Roman"/>
          <w:sz w:val="24"/>
          <w:szCs w:val="24"/>
          <w:lang w:val="sr-Cyrl-CS"/>
        </w:rPr>
        <w:t xml:space="preserve"> св</w:t>
      </w:r>
      <w:r w:rsidR="005B30D1" w:rsidRPr="0098727A">
        <w:rPr>
          <w:rFonts w:ascii="Times New Roman" w:hAnsi="Times New Roman" w:cs="Times New Roman"/>
          <w:sz w:val="24"/>
          <w:szCs w:val="24"/>
          <w:lang w:val="sr-Cyrl-CS"/>
        </w:rPr>
        <w:t>е</w:t>
      </w:r>
      <w:r w:rsidR="001E329D" w:rsidRPr="0098727A">
        <w:rPr>
          <w:rFonts w:ascii="Times New Roman" w:hAnsi="Times New Roman" w:cs="Times New Roman"/>
          <w:sz w:val="24"/>
          <w:szCs w:val="24"/>
          <w:lang w:val="sr-Cyrl-CS"/>
        </w:rPr>
        <w:t xml:space="preserve"> неопходн</w:t>
      </w:r>
      <w:r w:rsidR="005B30D1" w:rsidRPr="0098727A">
        <w:rPr>
          <w:rFonts w:ascii="Times New Roman" w:hAnsi="Times New Roman" w:cs="Times New Roman"/>
          <w:sz w:val="24"/>
          <w:szCs w:val="24"/>
          <w:lang w:val="sr-Cyrl-CS"/>
        </w:rPr>
        <w:t>е</w:t>
      </w:r>
      <w:r w:rsidR="001E329D" w:rsidRPr="0098727A">
        <w:rPr>
          <w:rFonts w:ascii="Times New Roman" w:hAnsi="Times New Roman" w:cs="Times New Roman"/>
          <w:sz w:val="24"/>
          <w:szCs w:val="24"/>
          <w:lang w:val="sr-Cyrl-CS"/>
        </w:rPr>
        <w:t>, тачн</w:t>
      </w:r>
      <w:r w:rsidR="005B30D1" w:rsidRPr="0098727A">
        <w:rPr>
          <w:rFonts w:ascii="Times New Roman" w:hAnsi="Times New Roman" w:cs="Times New Roman"/>
          <w:sz w:val="24"/>
          <w:szCs w:val="24"/>
          <w:lang w:val="sr-Cyrl-CS"/>
        </w:rPr>
        <w:t>е</w:t>
      </w:r>
      <w:r w:rsidR="001E329D" w:rsidRPr="0098727A">
        <w:rPr>
          <w:rFonts w:ascii="Times New Roman" w:hAnsi="Times New Roman" w:cs="Times New Roman"/>
          <w:sz w:val="24"/>
          <w:szCs w:val="24"/>
          <w:lang w:val="sr-Cyrl-CS"/>
        </w:rPr>
        <w:t xml:space="preserve">, потпуне и ажурне </w:t>
      </w:r>
      <w:r w:rsidR="005B30D1" w:rsidRPr="0098727A">
        <w:rPr>
          <w:rFonts w:ascii="Times New Roman" w:hAnsi="Times New Roman" w:cs="Times New Roman"/>
          <w:sz w:val="24"/>
          <w:szCs w:val="24"/>
          <w:lang w:val="sr-Cyrl-CS"/>
        </w:rPr>
        <w:t xml:space="preserve">информације и </w:t>
      </w:r>
      <w:r w:rsidR="001E329D" w:rsidRPr="0098727A">
        <w:rPr>
          <w:rFonts w:ascii="Times New Roman" w:hAnsi="Times New Roman" w:cs="Times New Roman"/>
          <w:sz w:val="24"/>
          <w:szCs w:val="24"/>
          <w:lang w:val="sr-Cyrl-CS"/>
        </w:rPr>
        <w:t>пода</w:t>
      </w:r>
      <w:r w:rsidR="005B30D1" w:rsidRPr="0098727A">
        <w:rPr>
          <w:rFonts w:ascii="Times New Roman" w:hAnsi="Times New Roman" w:cs="Times New Roman"/>
          <w:sz w:val="24"/>
          <w:szCs w:val="24"/>
          <w:lang w:val="sr-Cyrl-CS"/>
        </w:rPr>
        <w:t>ци</w:t>
      </w:r>
      <w:r w:rsidR="001E329D" w:rsidRPr="0098727A">
        <w:rPr>
          <w:rFonts w:ascii="Times New Roman" w:hAnsi="Times New Roman" w:cs="Times New Roman"/>
          <w:sz w:val="24"/>
          <w:szCs w:val="24"/>
          <w:lang w:val="sr-Cyrl-CS"/>
        </w:rPr>
        <w:t xml:space="preserve"> о раду регистара</w:t>
      </w:r>
      <w:r w:rsidR="005B30D1" w:rsidRPr="0098727A">
        <w:rPr>
          <w:rFonts w:ascii="Times New Roman" w:hAnsi="Times New Roman" w:cs="Times New Roman"/>
          <w:sz w:val="24"/>
          <w:szCs w:val="24"/>
          <w:lang w:val="sr-Cyrl-CS"/>
        </w:rPr>
        <w:t>,</w:t>
      </w:r>
      <w:r w:rsidR="001E329D" w:rsidRPr="0098727A">
        <w:rPr>
          <w:rFonts w:ascii="Times New Roman" w:hAnsi="Times New Roman" w:cs="Times New Roman"/>
          <w:sz w:val="24"/>
          <w:szCs w:val="24"/>
          <w:lang w:val="sr-Cyrl-CS"/>
        </w:rPr>
        <w:t xml:space="preserve"> свим заинтересованим лицима;</w:t>
      </w:r>
    </w:p>
    <w:p w:rsidR="005B30D1" w:rsidRPr="0098727A" w:rsidRDefault="005B30D1" w:rsidP="0084788B">
      <w:pPr>
        <w:pStyle w:val="Normal1"/>
        <w:numPr>
          <w:ilvl w:val="0"/>
          <w:numId w:val="3"/>
        </w:numPr>
        <w:spacing w:before="0" w:beforeAutospacing="0" w:after="0" w:afterAutospacing="0"/>
        <w:ind w:left="709"/>
        <w:jc w:val="both"/>
        <w:rPr>
          <w:rFonts w:ascii="Times New Roman" w:hAnsi="Times New Roman" w:cs="Times New Roman"/>
          <w:sz w:val="24"/>
          <w:szCs w:val="24"/>
          <w:lang w:val="sr-Cyrl-CS"/>
        </w:rPr>
      </w:pPr>
      <w:r w:rsidRPr="0098727A">
        <w:rPr>
          <w:rFonts w:ascii="Times New Roman" w:hAnsi="Times New Roman" w:cs="Times New Roman"/>
          <w:sz w:val="24"/>
          <w:szCs w:val="24"/>
          <w:lang w:val="sr-Cyrl-CS"/>
        </w:rPr>
        <w:t xml:space="preserve">се </w:t>
      </w:r>
      <w:r w:rsidR="001E329D" w:rsidRPr="0098727A">
        <w:rPr>
          <w:rFonts w:ascii="Times New Roman" w:hAnsi="Times New Roman" w:cs="Times New Roman"/>
          <w:sz w:val="24"/>
          <w:szCs w:val="24"/>
          <w:lang w:val="sr-Cyrl-CS"/>
        </w:rPr>
        <w:t xml:space="preserve">на интернет страни </w:t>
      </w:r>
      <w:hyperlink r:id="rId11" w:history="1">
        <w:r w:rsidR="001E329D" w:rsidRPr="0098727A">
          <w:rPr>
            <w:rStyle w:val="Hyperlink"/>
            <w:rFonts w:ascii="Times New Roman" w:hAnsi="Times New Roman" w:cs="Times New Roman"/>
            <w:i/>
            <w:sz w:val="24"/>
            <w:szCs w:val="24"/>
            <w:lang w:val="sr-Cyrl-CS"/>
          </w:rPr>
          <w:t>www.apr.gov.rs</w:t>
        </w:r>
      </w:hyperlink>
      <w:r w:rsidR="001E329D" w:rsidRPr="0098727A">
        <w:rPr>
          <w:rFonts w:ascii="Times New Roman" w:hAnsi="Times New Roman" w:cs="Times New Roman"/>
          <w:sz w:val="24"/>
          <w:szCs w:val="24"/>
          <w:lang w:val="sr-Cyrl-CS"/>
        </w:rPr>
        <w:t xml:space="preserve"> објављуј</w:t>
      </w:r>
      <w:r w:rsidRPr="0098727A">
        <w:rPr>
          <w:rFonts w:ascii="Times New Roman" w:hAnsi="Times New Roman" w:cs="Times New Roman"/>
          <w:sz w:val="24"/>
          <w:szCs w:val="24"/>
          <w:lang w:val="sr-Cyrl-CS"/>
        </w:rPr>
        <w:t xml:space="preserve">у </w:t>
      </w:r>
      <w:r w:rsidR="001E329D" w:rsidRPr="0098727A">
        <w:rPr>
          <w:rFonts w:ascii="Times New Roman" w:hAnsi="Times New Roman" w:cs="Times New Roman"/>
          <w:sz w:val="24"/>
          <w:szCs w:val="24"/>
          <w:lang w:val="sr-Cyrl-CS"/>
        </w:rPr>
        <w:t>ажурн</w:t>
      </w:r>
      <w:r w:rsidRPr="0098727A">
        <w:rPr>
          <w:rFonts w:ascii="Times New Roman" w:hAnsi="Times New Roman" w:cs="Times New Roman"/>
          <w:sz w:val="24"/>
          <w:szCs w:val="24"/>
          <w:lang w:val="sr-Cyrl-CS"/>
        </w:rPr>
        <w:t>и</w:t>
      </w:r>
      <w:r w:rsidR="00BD50EF" w:rsidRPr="0098727A">
        <w:rPr>
          <w:rFonts w:ascii="Times New Roman" w:hAnsi="Times New Roman" w:cs="Times New Roman"/>
          <w:sz w:val="24"/>
          <w:szCs w:val="24"/>
          <w:lang w:val="sr-Cyrl-CS"/>
        </w:rPr>
        <w:t>,</w:t>
      </w:r>
      <w:r w:rsidR="001E329D" w:rsidRPr="0098727A">
        <w:rPr>
          <w:rFonts w:ascii="Times New Roman" w:hAnsi="Times New Roman" w:cs="Times New Roman"/>
          <w:sz w:val="24"/>
          <w:szCs w:val="24"/>
          <w:lang w:val="sr-Cyrl-CS"/>
        </w:rPr>
        <w:t xml:space="preserve"> законом прописан</w:t>
      </w:r>
      <w:r w:rsidRPr="0098727A">
        <w:rPr>
          <w:rFonts w:ascii="Times New Roman" w:hAnsi="Times New Roman" w:cs="Times New Roman"/>
          <w:sz w:val="24"/>
          <w:szCs w:val="24"/>
          <w:lang w:val="sr-Cyrl-CS"/>
        </w:rPr>
        <w:t>и</w:t>
      </w:r>
      <w:r w:rsidR="00BD50EF" w:rsidRPr="0098727A">
        <w:rPr>
          <w:rFonts w:ascii="Times New Roman" w:hAnsi="Times New Roman" w:cs="Times New Roman"/>
          <w:sz w:val="24"/>
          <w:szCs w:val="24"/>
          <w:lang w:val="sr-Cyrl-CS"/>
        </w:rPr>
        <w:t>,</w:t>
      </w:r>
      <w:r w:rsidR="001E329D" w:rsidRPr="0098727A">
        <w:rPr>
          <w:rFonts w:ascii="Times New Roman" w:hAnsi="Times New Roman" w:cs="Times New Roman"/>
          <w:sz w:val="24"/>
          <w:szCs w:val="24"/>
          <w:lang w:val="sr-Cyrl-CS"/>
        </w:rPr>
        <w:t xml:space="preserve"> </w:t>
      </w:r>
      <w:r w:rsidR="00BD50EF" w:rsidRPr="0098727A">
        <w:rPr>
          <w:rFonts w:ascii="Times New Roman" w:hAnsi="Times New Roman" w:cs="Times New Roman"/>
          <w:sz w:val="24"/>
          <w:szCs w:val="24"/>
          <w:lang w:val="sr-Cyrl-CS"/>
        </w:rPr>
        <w:t xml:space="preserve">регистровани </w:t>
      </w:r>
      <w:r w:rsidR="004268CF" w:rsidRPr="0098727A">
        <w:rPr>
          <w:rFonts w:ascii="Times New Roman" w:hAnsi="Times New Roman" w:cs="Times New Roman"/>
          <w:sz w:val="24"/>
          <w:szCs w:val="24"/>
          <w:lang w:val="sr-Cyrl-CS"/>
        </w:rPr>
        <w:t>подаци</w:t>
      </w:r>
      <w:r w:rsidR="001E329D" w:rsidRPr="0098727A">
        <w:rPr>
          <w:rFonts w:ascii="Times New Roman" w:hAnsi="Times New Roman" w:cs="Times New Roman"/>
          <w:sz w:val="24"/>
          <w:szCs w:val="24"/>
          <w:lang w:val="sr-Cyrl-CS"/>
        </w:rPr>
        <w:t xml:space="preserve"> које води</w:t>
      </w:r>
      <w:r w:rsidRPr="0098727A">
        <w:rPr>
          <w:rFonts w:ascii="Times New Roman" w:hAnsi="Times New Roman" w:cs="Times New Roman"/>
          <w:sz w:val="24"/>
          <w:szCs w:val="24"/>
          <w:lang w:val="sr-Cyrl-CS"/>
        </w:rPr>
        <w:t xml:space="preserve"> Агенција, али и обрасци, упутства, огледни примерци и све друге рел</w:t>
      </w:r>
      <w:r w:rsidR="004268CF" w:rsidRPr="0098727A">
        <w:rPr>
          <w:rFonts w:ascii="Times New Roman" w:hAnsi="Times New Roman" w:cs="Times New Roman"/>
          <w:sz w:val="24"/>
          <w:szCs w:val="24"/>
          <w:lang w:val="sr-Cyrl-CS"/>
        </w:rPr>
        <w:t xml:space="preserve">евантне информације, као што су </w:t>
      </w:r>
      <w:r w:rsidRPr="0098727A">
        <w:rPr>
          <w:rFonts w:ascii="Times New Roman" w:hAnsi="Times New Roman" w:cs="Times New Roman"/>
          <w:sz w:val="24"/>
          <w:szCs w:val="24"/>
          <w:lang w:val="sr-Cyrl-CS"/>
        </w:rPr>
        <w:t xml:space="preserve">физичка и електронска адреса и контакт телефони </w:t>
      </w:r>
      <w:hyperlink r:id="rId12" w:history="1">
        <w:r w:rsidRPr="0098727A">
          <w:rPr>
            <w:rStyle w:val="Hyperlink"/>
            <w:rFonts w:ascii="Times New Roman" w:hAnsi="Times New Roman" w:cs="Times New Roman"/>
            <w:i/>
            <w:sz w:val="24"/>
            <w:szCs w:val="24"/>
            <w:lang w:val="sr-Cyrl-CS"/>
          </w:rPr>
          <w:t>http://www.apr.gov.rs/Контакти.aspx</w:t>
        </w:r>
      </w:hyperlink>
      <w:r w:rsidRPr="0098727A">
        <w:rPr>
          <w:rFonts w:ascii="Times New Roman" w:hAnsi="Times New Roman" w:cs="Times New Roman"/>
          <w:sz w:val="24"/>
          <w:szCs w:val="24"/>
          <w:lang w:val="sr-Cyrl-CS"/>
        </w:rPr>
        <w:t xml:space="preserve"> </w:t>
      </w:r>
    </w:p>
    <w:p w:rsidR="0090721D" w:rsidRPr="0098727A" w:rsidRDefault="0090721D" w:rsidP="0090721D">
      <w:pPr>
        <w:pStyle w:val="Normal1"/>
        <w:spacing w:before="0" w:beforeAutospacing="0" w:after="0" w:afterAutospacing="0"/>
        <w:jc w:val="both"/>
        <w:rPr>
          <w:rFonts w:ascii="Times New Roman" w:hAnsi="Times New Roman" w:cs="Times New Roman"/>
          <w:sz w:val="24"/>
          <w:szCs w:val="24"/>
          <w:lang w:val="sr-Cyrl-CS"/>
        </w:rPr>
      </w:pPr>
    </w:p>
    <w:p w:rsidR="0090721D" w:rsidRPr="0098727A" w:rsidRDefault="0090721D" w:rsidP="0090721D">
      <w:pPr>
        <w:pStyle w:val="Normal1"/>
        <w:spacing w:before="0" w:beforeAutospacing="0" w:after="0" w:afterAutospacing="0"/>
        <w:jc w:val="both"/>
        <w:rPr>
          <w:rFonts w:ascii="Times New Roman" w:hAnsi="Times New Roman" w:cs="Times New Roman"/>
          <w:sz w:val="24"/>
          <w:szCs w:val="24"/>
          <w:lang w:val="sr-Cyrl-CS"/>
        </w:rPr>
      </w:pPr>
    </w:p>
    <w:p w:rsidR="00597B71" w:rsidRPr="0098727A" w:rsidRDefault="00597B71" w:rsidP="00597B71">
      <w:pPr>
        <w:pStyle w:val="Normal1"/>
        <w:spacing w:before="0" w:beforeAutospacing="0" w:after="0" w:afterAutospacing="0"/>
        <w:jc w:val="both"/>
        <w:rPr>
          <w:rFonts w:ascii="Times New Roman" w:hAnsi="Times New Roman" w:cs="Times New Roman"/>
          <w:sz w:val="24"/>
          <w:szCs w:val="24"/>
          <w:lang w:val="sr-Cyrl-CS"/>
        </w:rPr>
      </w:pPr>
    </w:p>
    <w:p w:rsidR="004268CF" w:rsidRPr="0098727A" w:rsidRDefault="004122DF" w:rsidP="004268CF">
      <w:pPr>
        <w:pStyle w:val="Normal1"/>
        <w:spacing w:before="0" w:beforeAutospacing="0" w:after="0" w:afterAutospacing="0"/>
        <w:rPr>
          <w:rFonts w:ascii="Times New Roman" w:hAnsi="Times New Roman" w:cs="Times New Roman"/>
          <w:sz w:val="24"/>
          <w:szCs w:val="24"/>
          <w:lang w:val="sr-Cyrl-CS"/>
        </w:rPr>
      </w:pPr>
      <w:r w:rsidRPr="0098727A">
        <w:rPr>
          <w:noProof/>
          <w:lang w:val="en-US" w:eastAsia="en-US"/>
        </w:rPr>
        <w:drawing>
          <wp:anchor distT="0" distB="0" distL="114300" distR="114300" simplePos="0" relativeHeight="251656704" behindDoc="0" locked="0" layoutInCell="1" allowOverlap="1" wp14:anchorId="6050BD4B" wp14:editId="147AD691">
            <wp:simplePos x="0" y="0"/>
            <wp:positionH relativeFrom="column">
              <wp:align>center</wp:align>
            </wp:positionH>
            <wp:positionV relativeFrom="paragraph">
              <wp:posOffset>0</wp:posOffset>
            </wp:positionV>
            <wp:extent cx="3200400" cy="1790700"/>
            <wp:effectExtent l="19050" t="0" r="0" b="0"/>
            <wp:wrapTopAndBottom/>
            <wp:docPr id="8" name="Picture 3" descr="I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D1"/>
                    <pic:cNvPicPr>
                      <a:picLocks noChangeAspect="1" noChangeArrowheads="1"/>
                    </pic:cNvPicPr>
                  </pic:nvPicPr>
                  <pic:blipFill>
                    <a:blip r:embed="rId13" cstate="print"/>
                    <a:srcRect/>
                    <a:stretch>
                      <a:fillRect/>
                    </a:stretch>
                  </pic:blipFill>
                  <pic:spPr bwMode="auto">
                    <a:xfrm>
                      <a:off x="0" y="0"/>
                      <a:ext cx="3200400" cy="1790700"/>
                    </a:xfrm>
                    <a:prstGeom prst="rect">
                      <a:avLst/>
                    </a:prstGeom>
                    <a:noFill/>
                    <a:ln w="9525">
                      <a:noFill/>
                      <a:miter lim="800000"/>
                      <a:headEnd/>
                      <a:tailEnd/>
                    </a:ln>
                  </pic:spPr>
                </pic:pic>
              </a:graphicData>
            </a:graphic>
          </wp:anchor>
        </w:drawing>
      </w:r>
    </w:p>
    <w:p w:rsidR="004268CF" w:rsidRPr="0098727A" w:rsidRDefault="00597B71" w:rsidP="00597B71">
      <w:pPr>
        <w:pStyle w:val="Normal1"/>
        <w:spacing w:before="0" w:beforeAutospacing="0" w:after="0" w:afterAutospacing="0"/>
        <w:jc w:val="center"/>
        <w:rPr>
          <w:rFonts w:ascii="Times New Roman" w:hAnsi="Times New Roman" w:cs="Times New Roman"/>
          <w:i/>
          <w:lang w:val="sr-Cyrl-CS"/>
        </w:rPr>
      </w:pPr>
      <w:r w:rsidRPr="0098727A">
        <w:rPr>
          <w:rFonts w:ascii="Times New Roman" w:hAnsi="Times New Roman" w:cs="Times New Roman"/>
          <w:i/>
          <w:lang w:val="sr-Cyrl-CS"/>
        </w:rPr>
        <w:t>Изглед идентификационог обележја запослених у Агенцији – предња страна</w:t>
      </w:r>
      <w:r w:rsidR="00EF1CEF" w:rsidRPr="0098727A">
        <w:rPr>
          <w:rFonts w:ascii="Times New Roman" w:hAnsi="Times New Roman" w:cs="Times New Roman"/>
          <w:i/>
          <w:lang w:val="sr-Cyrl-CS"/>
        </w:rPr>
        <w:t xml:space="preserve"> (размера 1:1)</w:t>
      </w:r>
    </w:p>
    <w:p w:rsidR="00597B71" w:rsidRPr="0098727A" w:rsidRDefault="00597B71" w:rsidP="00597B71">
      <w:pPr>
        <w:pStyle w:val="Normal1"/>
        <w:spacing w:before="0" w:beforeAutospacing="0" w:after="0" w:afterAutospacing="0"/>
        <w:jc w:val="center"/>
        <w:rPr>
          <w:rFonts w:ascii="Times New Roman" w:hAnsi="Times New Roman" w:cs="Times New Roman"/>
          <w:i/>
          <w:lang w:val="sr-Cyrl-CS"/>
        </w:rPr>
      </w:pPr>
    </w:p>
    <w:p w:rsidR="00597B71" w:rsidRPr="0098727A" w:rsidRDefault="004122DF" w:rsidP="00597B71">
      <w:pPr>
        <w:pStyle w:val="Normal1"/>
        <w:spacing w:before="0" w:beforeAutospacing="0" w:after="0" w:afterAutospacing="0"/>
        <w:jc w:val="center"/>
        <w:rPr>
          <w:rFonts w:ascii="Times New Roman" w:hAnsi="Times New Roman" w:cs="Times New Roman"/>
          <w:i/>
          <w:lang w:val="sr-Cyrl-CS"/>
        </w:rPr>
      </w:pPr>
      <w:r w:rsidRPr="0098727A">
        <w:rPr>
          <w:noProof/>
          <w:lang w:val="en-US" w:eastAsia="en-US"/>
        </w:rPr>
        <w:drawing>
          <wp:anchor distT="0" distB="0" distL="114300" distR="114300" simplePos="0" relativeHeight="251657728" behindDoc="0" locked="0" layoutInCell="1" allowOverlap="1" wp14:anchorId="478636DE" wp14:editId="02F3B35A">
            <wp:simplePos x="0" y="0"/>
            <wp:positionH relativeFrom="column">
              <wp:align>center</wp:align>
            </wp:positionH>
            <wp:positionV relativeFrom="paragraph">
              <wp:posOffset>0</wp:posOffset>
            </wp:positionV>
            <wp:extent cx="3200400" cy="1790700"/>
            <wp:effectExtent l="19050" t="0" r="0" b="0"/>
            <wp:wrapTopAndBottom/>
            <wp:docPr id="6" name="Picture 4" descr="I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D2"/>
                    <pic:cNvPicPr>
                      <a:picLocks noChangeAspect="1" noChangeArrowheads="1"/>
                    </pic:cNvPicPr>
                  </pic:nvPicPr>
                  <pic:blipFill>
                    <a:blip r:embed="rId14" cstate="print"/>
                    <a:srcRect/>
                    <a:stretch>
                      <a:fillRect/>
                    </a:stretch>
                  </pic:blipFill>
                  <pic:spPr bwMode="auto">
                    <a:xfrm>
                      <a:off x="0" y="0"/>
                      <a:ext cx="3200400" cy="1790700"/>
                    </a:xfrm>
                    <a:prstGeom prst="rect">
                      <a:avLst/>
                    </a:prstGeom>
                    <a:noFill/>
                    <a:ln w="9525">
                      <a:noFill/>
                      <a:miter lim="800000"/>
                      <a:headEnd/>
                      <a:tailEnd/>
                    </a:ln>
                  </pic:spPr>
                </pic:pic>
              </a:graphicData>
            </a:graphic>
          </wp:anchor>
        </w:drawing>
      </w:r>
    </w:p>
    <w:p w:rsidR="004268CF" w:rsidRPr="0098727A" w:rsidRDefault="00597B71" w:rsidP="00597B71">
      <w:pPr>
        <w:pStyle w:val="Normal1"/>
        <w:spacing w:before="0" w:beforeAutospacing="0" w:after="0" w:afterAutospacing="0"/>
        <w:jc w:val="center"/>
        <w:rPr>
          <w:rFonts w:ascii="Times New Roman" w:hAnsi="Times New Roman" w:cs="Times New Roman"/>
          <w:sz w:val="24"/>
          <w:szCs w:val="24"/>
          <w:lang w:val="sr-Cyrl-CS"/>
        </w:rPr>
      </w:pPr>
      <w:r w:rsidRPr="0098727A">
        <w:rPr>
          <w:rFonts w:ascii="Times New Roman" w:hAnsi="Times New Roman" w:cs="Times New Roman"/>
          <w:i/>
          <w:lang w:val="sr-Cyrl-CS"/>
        </w:rPr>
        <w:t>Изглед идентификационог обележја запослених у Агенцији – задња страна</w:t>
      </w:r>
      <w:r w:rsidR="00EF1CEF" w:rsidRPr="0098727A">
        <w:rPr>
          <w:rFonts w:ascii="Times New Roman" w:hAnsi="Times New Roman" w:cs="Times New Roman"/>
          <w:i/>
          <w:lang w:val="sr-Cyrl-CS"/>
        </w:rPr>
        <w:t xml:space="preserve"> (размера 1:1)</w:t>
      </w:r>
    </w:p>
    <w:p w:rsidR="004268CF" w:rsidRPr="0098727A" w:rsidRDefault="004268CF" w:rsidP="004268CF">
      <w:pPr>
        <w:pStyle w:val="Normal1"/>
        <w:spacing w:before="0" w:beforeAutospacing="0" w:after="0" w:afterAutospacing="0"/>
        <w:rPr>
          <w:rFonts w:ascii="Times New Roman" w:hAnsi="Times New Roman" w:cs="Times New Roman"/>
          <w:sz w:val="24"/>
          <w:szCs w:val="24"/>
          <w:lang w:val="sr-Cyrl-CS"/>
        </w:rPr>
      </w:pPr>
    </w:p>
    <w:p w:rsidR="00AB63A0" w:rsidRPr="0098727A" w:rsidRDefault="00AB63A0" w:rsidP="00AB63A0">
      <w:pPr>
        <w:pStyle w:val="Normal1"/>
        <w:spacing w:before="0" w:beforeAutospacing="0" w:after="0" w:afterAutospacing="0"/>
        <w:jc w:val="both"/>
        <w:rPr>
          <w:rFonts w:ascii="Times New Roman" w:hAnsi="Times New Roman" w:cs="Times New Roman"/>
          <w:sz w:val="24"/>
          <w:szCs w:val="24"/>
          <w:lang w:val="sr-Cyrl-CS"/>
        </w:rPr>
      </w:pPr>
      <w:r w:rsidRPr="0098727A">
        <w:rPr>
          <w:rFonts w:ascii="Times New Roman" w:hAnsi="Times New Roman" w:cs="Times New Roman"/>
          <w:sz w:val="24"/>
          <w:szCs w:val="24"/>
          <w:lang w:val="sr-Cyrl-CS"/>
        </w:rPr>
        <w:t xml:space="preserve">Своја идентификациона обележја запослени носе у </w:t>
      </w:r>
      <w:r w:rsidR="007A5B90" w:rsidRPr="0098727A">
        <w:rPr>
          <w:rFonts w:ascii="Times New Roman" w:hAnsi="Times New Roman" w:cs="Times New Roman"/>
          <w:sz w:val="24"/>
          <w:szCs w:val="24"/>
          <w:lang w:val="sr-Cyrl-CS"/>
        </w:rPr>
        <w:t xml:space="preserve">просторијама </w:t>
      </w:r>
      <w:r w:rsidRPr="0098727A">
        <w:rPr>
          <w:rFonts w:ascii="Times New Roman" w:hAnsi="Times New Roman" w:cs="Times New Roman"/>
          <w:sz w:val="24"/>
          <w:szCs w:val="24"/>
          <w:lang w:val="sr-Cyrl-CS"/>
        </w:rPr>
        <w:t xml:space="preserve">Агенције </w:t>
      </w:r>
      <w:r w:rsidR="007A5B90" w:rsidRPr="0098727A">
        <w:rPr>
          <w:rFonts w:ascii="Times New Roman" w:hAnsi="Times New Roman" w:cs="Times New Roman"/>
          <w:sz w:val="24"/>
          <w:szCs w:val="24"/>
          <w:lang w:val="sr-Cyrl-CS"/>
        </w:rPr>
        <w:t xml:space="preserve">у седишту </w:t>
      </w:r>
      <w:r w:rsidRPr="0098727A">
        <w:rPr>
          <w:rFonts w:ascii="Times New Roman" w:hAnsi="Times New Roman" w:cs="Times New Roman"/>
          <w:sz w:val="24"/>
          <w:szCs w:val="24"/>
          <w:lang w:val="sr-Cyrl-CS"/>
        </w:rPr>
        <w:t>и организационим јединицама. Агенција нема теренске или инспекцијске службе које врше контролу или надзор над регистрованим правним лицима или предузетницима.</w:t>
      </w:r>
    </w:p>
    <w:p w:rsidR="00AB63A0" w:rsidRPr="0098727A" w:rsidRDefault="00AB63A0" w:rsidP="00AB63A0">
      <w:pPr>
        <w:pStyle w:val="Normal1"/>
        <w:spacing w:before="0" w:beforeAutospacing="0" w:after="0" w:afterAutospacing="0"/>
        <w:jc w:val="both"/>
        <w:rPr>
          <w:rFonts w:ascii="Times New Roman" w:hAnsi="Times New Roman" w:cs="Times New Roman"/>
          <w:sz w:val="24"/>
          <w:szCs w:val="24"/>
          <w:lang w:val="sr-Cyrl-CS"/>
        </w:rPr>
      </w:pPr>
    </w:p>
    <w:p w:rsidR="00597B71" w:rsidRPr="0098727A" w:rsidRDefault="00597B71" w:rsidP="00D143E0">
      <w:pPr>
        <w:pStyle w:val="Normal1"/>
        <w:spacing w:before="0" w:beforeAutospacing="0" w:after="0" w:afterAutospacing="0"/>
        <w:jc w:val="both"/>
        <w:rPr>
          <w:rFonts w:ascii="Times New Roman" w:hAnsi="Times New Roman" w:cs="Times New Roman"/>
          <w:sz w:val="24"/>
          <w:szCs w:val="24"/>
          <w:lang w:val="sr-Cyrl-CS"/>
        </w:rPr>
      </w:pPr>
      <w:r w:rsidRPr="0098727A">
        <w:rPr>
          <w:rFonts w:ascii="Times New Roman" w:hAnsi="Times New Roman" w:cs="Times New Roman"/>
          <w:sz w:val="24"/>
          <w:szCs w:val="24"/>
          <w:lang w:val="sr-Cyrl-CS"/>
        </w:rPr>
        <w:t>Седнице Управног одбора Агенције су јавне</w:t>
      </w:r>
      <w:r w:rsidR="00D143E0" w:rsidRPr="0098727A">
        <w:rPr>
          <w:rFonts w:ascii="Times New Roman" w:hAnsi="Times New Roman" w:cs="Times New Roman"/>
          <w:sz w:val="24"/>
          <w:szCs w:val="24"/>
          <w:lang w:val="sr-Cyrl-CS"/>
        </w:rPr>
        <w:t>,</w:t>
      </w:r>
      <w:r w:rsidRPr="0098727A">
        <w:rPr>
          <w:rFonts w:ascii="Times New Roman" w:hAnsi="Times New Roman" w:cs="Times New Roman"/>
          <w:sz w:val="24"/>
          <w:szCs w:val="24"/>
          <w:lang w:val="sr-Cyrl-CS"/>
        </w:rPr>
        <w:t xml:space="preserve"> </w:t>
      </w:r>
      <w:r w:rsidR="00D143E0" w:rsidRPr="0098727A">
        <w:rPr>
          <w:rFonts w:ascii="Times New Roman" w:hAnsi="Times New Roman" w:cs="Times New Roman"/>
          <w:sz w:val="24"/>
          <w:szCs w:val="24"/>
          <w:lang w:val="sr-Cyrl-CS"/>
        </w:rPr>
        <w:t>осим у случајевима када је законом прописан</w:t>
      </w:r>
      <w:r w:rsidR="006370C5" w:rsidRPr="0098727A">
        <w:rPr>
          <w:rFonts w:ascii="Times New Roman" w:hAnsi="Times New Roman" w:cs="Times New Roman"/>
          <w:sz w:val="24"/>
          <w:szCs w:val="24"/>
          <w:lang w:val="sr-Cyrl-CS"/>
        </w:rPr>
        <w:t>о да се по појединим питањима одржавају затворене седнице</w:t>
      </w:r>
      <w:r w:rsidR="00D143E0" w:rsidRPr="0098727A">
        <w:rPr>
          <w:rFonts w:ascii="Times New Roman" w:hAnsi="Times New Roman" w:cs="Times New Roman"/>
          <w:sz w:val="24"/>
          <w:szCs w:val="24"/>
          <w:lang w:val="sr-Cyrl-CS"/>
        </w:rPr>
        <w:t xml:space="preserve">. О раду Управног одбора и другим активностима органа управљања и Агенције, заинтересована лица се обавештавају путем вести на интернет страни </w:t>
      </w:r>
      <w:hyperlink r:id="rId15" w:history="1">
        <w:r w:rsidR="00D143E0" w:rsidRPr="0098727A">
          <w:rPr>
            <w:rStyle w:val="Hyperlink"/>
            <w:rFonts w:ascii="Times New Roman" w:hAnsi="Times New Roman" w:cs="Times New Roman"/>
            <w:i/>
            <w:sz w:val="24"/>
            <w:szCs w:val="24"/>
            <w:lang w:val="sr-Cyrl-CS"/>
          </w:rPr>
          <w:t>http://www.apr.gov.rs/Насловна.aspx</w:t>
        </w:r>
      </w:hyperlink>
      <w:r w:rsidR="00D143E0" w:rsidRPr="0098727A">
        <w:rPr>
          <w:rFonts w:ascii="Times New Roman" w:hAnsi="Times New Roman" w:cs="Times New Roman"/>
          <w:sz w:val="24"/>
          <w:szCs w:val="24"/>
          <w:lang w:val="sr-Cyrl-CS"/>
        </w:rPr>
        <w:t xml:space="preserve"> </w:t>
      </w:r>
    </w:p>
    <w:p w:rsidR="00D143E0" w:rsidRPr="0098727A" w:rsidRDefault="00D143E0" w:rsidP="00D143E0">
      <w:pPr>
        <w:pStyle w:val="Normal1"/>
        <w:spacing w:before="0" w:beforeAutospacing="0" w:after="0" w:afterAutospacing="0"/>
        <w:jc w:val="both"/>
        <w:rPr>
          <w:rFonts w:ascii="Times New Roman" w:hAnsi="Times New Roman" w:cs="Times New Roman"/>
          <w:sz w:val="24"/>
          <w:szCs w:val="24"/>
          <w:lang w:val="sr-Cyrl-CS"/>
        </w:rPr>
      </w:pPr>
    </w:p>
    <w:p w:rsidR="00D143E0" w:rsidRPr="0098727A" w:rsidRDefault="00D143E0" w:rsidP="00D143E0">
      <w:pPr>
        <w:pStyle w:val="Normal1"/>
        <w:spacing w:before="0" w:beforeAutospacing="0" w:after="0" w:afterAutospacing="0"/>
        <w:jc w:val="both"/>
        <w:rPr>
          <w:rFonts w:ascii="Times New Roman" w:hAnsi="Times New Roman" w:cs="Times New Roman"/>
          <w:sz w:val="24"/>
          <w:szCs w:val="24"/>
          <w:lang w:val="sr-Cyrl-CS"/>
        </w:rPr>
      </w:pPr>
      <w:r w:rsidRPr="0098727A">
        <w:rPr>
          <w:rFonts w:ascii="Times New Roman" w:hAnsi="Times New Roman" w:cs="Times New Roman"/>
          <w:sz w:val="24"/>
          <w:szCs w:val="24"/>
          <w:lang w:val="sr-Cyrl-CS"/>
        </w:rPr>
        <w:t xml:space="preserve">Непосредан увид у рад органа управљања и/или присуствовање седницама органа управљања, као и аудио и визуелно снимање у Агенцији </w:t>
      </w:r>
      <w:r w:rsidR="006370C5" w:rsidRPr="0098727A">
        <w:rPr>
          <w:rFonts w:ascii="Times New Roman" w:hAnsi="Times New Roman" w:cs="Times New Roman"/>
          <w:sz w:val="24"/>
          <w:szCs w:val="24"/>
          <w:lang w:val="sr-Cyrl-CS"/>
        </w:rPr>
        <w:t xml:space="preserve">могуће је уз претходну сагласност председника Управног одбора, односно директора Агенције. </w:t>
      </w:r>
    </w:p>
    <w:p w:rsidR="00597B71" w:rsidRPr="0098727A" w:rsidRDefault="00597B71" w:rsidP="004268CF">
      <w:pPr>
        <w:pStyle w:val="Normal1"/>
        <w:spacing w:before="0" w:beforeAutospacing="0" w:after="0" w:afterAutospacing="0"/>
        <w:rPr>
          <w:rFonts w:ascii="Times New Roman" w:hAnsi="Times New Roman" w:cs="Times New Roman"/>
          <w:sz w:val="24"/>
          <w:szCs w:val="24"/>
          <w:lang w:val="sr-Cyrl-CS"/>
        </w:rPr>
      </w:pPr>
    </w:p>
    <w:p w:rsidR="007A5B90" w:rsidRPr="0098727A" w:rsidRDefault="00597B71" w:rsidP="00597B71">
      <w:pPr>
        <w:pStyle w:val="Normal1"/>
        <w:spacing w:before="0" w:beforeAutospacing="0" w:after="0" w:afterAutospacing="0"/>
        <w:jc w:val="both"/>
        <w:rPr>
          <w:rFonts w:ascii="Times New Roman" w:hAnsi="Times New Roman" w:cs="Times New Roman"/>
          <w:sz w:val="24"/>
          <w:szCs w:val="24"/>
          <w:lang w:val="sr-Cyrl-CS"/>
        </w:rPr>
      </w:pPr>
      <w:r w:rsidRPr="0098727A">
        <w:rPr>
          <w:rFonts w:ascii="Times New Roman" w:hAnsi="Times New Roman" w:cs="Times New Roman"/>
          <w:sz w:val="24"/>
          <w:szCs w:val="24"/>
          <w:lang w:val="sr-Cyrl-CS"/>
        </w:rPr>
        <w:lastRenderedPageBreak/>
        <w:t>Седиште Агенције за привредне регистре налази се у пословној згради у Бранковој улици број 25</w:t>
      </w:r>
      <w:r w:rsidR="00EF642D" w:rsidRPr="0098727A">
        <w:rPr>
          <w:rFonts w:ascii="Times New Roman" w:hAnsi="Times New Roman" w:cs="Times New Roman"/>
          <w:sz w:val="24"/>
          <w:szCs w:val="24"/>
          <w:lang w:val="sr-Cyrl-CS"/>
        </w:rPr>
        <w:t>,</w:t>
      </w:r>
      <w:r w:rsidRPr="0098727A">
        <w:rPr>
          <w:rFonts w:ascii="Times New Roman" w:hAnsi="Times New Roman" w:cs="Times New Roman"/>
          <w:sz w:val="24"/>
          <w:szCs w:val="24"/>
          <w:lang w:val="sr-Cyrl-CS"/>
        </w:rPr>
        <w:t xml:space="preserve"> у Београду. </w:t>
      </w:r>
    </w:p>
    <w:p w:rsidR="007A5B90" w:rsidRPr="0098727A" w:rsidRDefault="007A5B90" w:rsidP="00597B71">
      <w:pPr>
        <w:pStyle w:val="Normal1"/>
        <w:spacing w:before="0" w:beforeAutospacing="0" w:after="0" w:afterAutospacing="0"/>
        <w:jc w:val="both"/>
        <w:rPr>
          <w:rFonts w:ascii="Times New Roman" w:hAnsi="Times New Roman" w:cs="Times New Roman"/>
          <w:sz w:val="24"/>
          <w:szCs w:val="24"/>
          <w:lang w:val="sr-Cyrl-CS"/>
        </w:rPr>
      </w:pPr>
    </w:p>
    <w:p w:rsidR="004268CF" w:rsidRPr="0098727A" w:rsidRDefault="00597B71" w:rsidP="00597B71">
      <w:pPr>
        <w:pStyle w:val="Normal1"/>
        <w:spacing w:before="0" w:beforeAutospacing="0" w:after="0" w:afterAutospacing="0"/>
        <w:jc w:val="both"/>
        <w:rPr>
          <w:rFonts w:ascii="Times New Roman" w:hAnsi="Times New Roman" w:cs="Times New Roman"/>
          <w:sz w:val="24"/>
          <w:szCs w:val="24"/>
          <w:lang w:val="sr-Cyrl-CS"/>
        </w:rPr>
      </w:pPr>
      <w:r w:rsidRPr="0098727A">
        <w:rPr>
          <w:rFonts w:ascii="Times New Roman" w:hAnsi="Times New Roman" w:cs="Times New Roman"/>
          <w:sz w:val="24"/>
          <w:szCs w:val="24"/>
          <w:lang w:val="sr-Cyrl-CS"/>
        </w:rPr>
        <w:t xml:space="preserve">Како је објекат </w:t>
      </w:r>
      <w:r w:rsidR="00650B68" w:rsidRPr="0098727A">
        <w:rPr>
          <w:rFonts w:ascii="Times New Roman" w:hAnsi="Times New Roman" w:cs="Times New Roman"/>
          <w:sz w:val="24"/>
          <w:szCs w:val="24"/>
          <w:lang w:val="sr-Cyrl-CS"/>
        </w:rPr>
        <w:t xml:space="preserve">у Бранковој улици </w:t>
      </w:r>
      <w:r w:rsidRPr="0098727A">
        <w:rPr>
          <w:rFonts w:ascii="Times New Roman" w:hAnsi="Times New Roman" w:cs="Times New Roman"/>
          <w:sz w:val="24"/>
          <w:szCs w:val="24"/>
          <w:lang w:val="sr-Cyrl-CS"/>
        </w:rPr>
        <w:t xml:space="preserve">споменик културе </w:t>
      </w:r>
      <w:r w:rsidR="00650B68" w:rsidRPr="0098727A">
        <w:rPr>
          <w:rFonts w:ascii="Times New Roman" w:hAnsi="Times New Roman" w:cs="Times New Roman"/>
          <w:sz w:val="24"/>
          <w:szCs w:val="24"/>
          <w:lang w:val="sr-Cyrl-CS"/>
        </w:rPr>
        <w:t xml:space="preserve">и </w:t>
      </w:r>
      <w:r w:rsidRPr="0098727A">
        <w:rPr>
          <w:rFonts w:ascii="Times New Roman" w:hAnsi="Times New Roman" w:cs="Times New Roman"/>
          <w:sz w:val="24"/>
          <w:szCs w:val="24"/>
          <w:lang w:val="sr-Cyrl-CS"/>
        </w:rPr>
        <w:t xml:space="preserve">под заштитом </w:t>
      </w:r>
      <w:r w:rsidR="00650B68" w:rsidRPr="0098727A">
        <w:rPr>
          <w:rFonts w:ascii="Times New Roman" w:hAnsi="Times New Roman" w:cs="Times New Roman"/>
          <w:sz w:val="24"/>
          <w:szCs w:val="24"/>
          <w:lang w:val="sr-Cyrl-CS"/>
        </w:rPr>
        <w:t>је д</w:t>
      </w:r>
      <w:r w:rsidRPr="0098727A">
        <w:rPr>
          <w:rFonts w:ascii="Times New Roman" w:hAnsi="Times New Roman" w:cs="Times New Roman"/>
          <w:sz w:val="24"/>
          <w:szCs w:val="24"/>
          <w:lang w:val="sr-Cyrl-CS"/>
        </w:rPr>
        <w:t xml:space="preserve">ржаве, то Агенцији у поступку рестаурације и адаптације овог објекта није било дозвољено постављање рампе за приступ лицима са инвалидитетом, </w:t>
      </w:r>
      <w:r w:rsidR="007A5B90" w:rsidRPr="0098727A">
        <w:rPr>
          <w:rFonts w:ascii="Times New Roman" w:hAnsi="Times New Roman" w:cs="Times New Roman"/>
          <w:sz w:val="24"/>
          <w:szCs w:val="24"/>
          <w:lang w:val="sr-Cyrl-CS"/>
        </w:rPr>
        <w:t xml:space="preserve">с </w:t>
      </w:r>
      <w:r w:rsidRPr="0098727A">
        <w:rPr>
          <w:rFonts w:ascii="Times New Roman" w:hAnsi="Times New Roman" w:cs="Times New Roman"/>
          <w:sz w:val="24"/>
          <w:szCs w:val="24"/>
          <w:lang w:val="sr-Cyrl-CS"/>
        </w:rPr>
        <w:t>обзиром да се шалтер сала у којој се примају странке налази у високом приземљу зграде.</w:t>
      </w:r>
    </w:p>
    <w:p w:rsidR="004268CF" w:rsidRPr="0098727A" w:rsidRDefault="004268CF" w:rsidP="004268CF">
      <w:pPr>
        <w:pStyle w:val="Normal1"/>
        <w:spacing w:before="0" w:beforeAutospacing="0" w:after="0" w:afterAutospacing="0"/>
        <w:rPr>
          <w:rFonts w:ascii="Times New Roman" w:hAnsi="Times New Roman" w:cs="Times New Roman"/>
          <w:sz w:val="24"/>
          <w:szCs w:val="24"/>
          <w:lang w:val="sr-Cyrl-CS"/>
        </w:rPr>
      </w:pPr>
    </w:p>
    <w:p w:rsidR="007A5B90" w:rsidRPr="0098727A" w:rsidRDefault="007A5B90" w:rsidP="004268CF">
      <w:pPr>
        <w:pStyle w:val="Normal1"/>
        <w:spacing w:before="0" w:beforeAutospacing="0" w:after="0" w:afterAutospacing="0"/>
        <w:rPr>
          <w:rFonts w:ascii="Times New Roman" w:hAnsi="Times New Roman" w:cs="Times New Roman"/>
          <w:sz w:val="24"/>
          <w:szCs w:val="24"/>
          <w:lang w:val="sr-Cyrl-CS"/>
        </w:rPr>
      </w:pPr>
    </w:p>
    <w:p w:rsidR="001C6129" w:rsidRPr="00306C65" w:rsidRDefault="006F77C5" w:rsidP="006F77C5">
      <w:pPr>
        <w:pStyle w:val="Normal1"/>
        <w:spacing w:before="0" w:beforeAutospacing="0" w:after="0" w:afterAutospacing="0"/>
        <w:ind w:left="450"/>
        <w:outlineLvl w:val="0"/>
        <w:rPr>
          <w:rFonts w:ascii="Times New Roman" w:hAnsi="Times New Roman" w:cs="Times New Roman"/>
          <w:b/>
          <w:color w:val="17365D" w:themeColor="text2" w:themeShade="BF"/>
          <w:sz w:val="24"/>
          <w:szCs w:val="24"/>
          <w:lang w:val="sr-Cyrl-CS"/>
        </w:rPr>
      </w:pPr>
      <w:bookmarkStart w:id="14" w:name="_Toc383429121"/>
      <w:bookmarkStart w:id="15" w:name="_Toc514675007"/>
      <w:bookmarkStart w:id="16" w:name="_Toc514675051"/>
      <w:r>
        <w:rPr>
          <w:rFonts w:ascii="Times New Roman" w:hAnsi="Times New Roman" w:cs="Times New Roman"/>
          <w:b/>
          <w:color w:val="17365D" w:themeColor="text2" w:themeShade="BF"/>
          <w:sz w:val="24"/>
          <w:szCs w:val="24"/>
          <w:lang w:val="en-US"/>
        </w:rPr>
        <w:t xml:space="preserve">4. </w:t>
      </w:r>
      <w:r w:rsidR="001C6129" w:rsidRPr="00306C65">
        <w:rPr>
          <w:rFonts w:ascii="Times New Roman" w:hAnsi="Times New Roman" w:cs="Times New Roman"/>
          <w:b/>
          <w:color w:val="17365D" w:themeColor="text2" w:themeShade="BF"/>
          <w:sz w:val="24"/>
          <w:szCs w:val="24"/>
          <w:lang w:val="sr-Cyrl-CS"/>
        </w:rPr>
        <w:t>СПИСАК НАЈЧЕШЋЕ ТРАЖЕНИХ ИНФОРМАЦИЈА ОД ЈАВНОГ ЗНАЧАЈА</w:t>
      </w:r>
      <w:bookmarkEnd w:id="14"/>
      <w:bookmarkEnd w:id="15"/>
      <w:bookmarkEnd w:id="16"/>
    </w:p>
    <w:p w:rsidR="003415AF" w:rsidRPr="0098727A" w:rsidRDefault="003415AF" w:rsidP="003415AF">
      <w:pPr>
        <w:pStyle w:val="ListParagraph"/>
        <w:rPr>
          <w:b/>
          <w:lang w:val="sr-Cyrl-CS"/>
        </w:rPr>
      </w:pPr>
    </w:p>
    <w:p w:rsidR="00D11459" w:rsidRPr="0098727A" w:rsidRDefault="00A5582C" w:rsidP="00D11459">
      <w:pPr>
        <w:pStyle w:val="ListParagraph"/>
        <w:ind w:left="0"/>
        <w:rPr>
          <w:lang w:val="sr-Cyrl-CS"/>
        </w:rPr>
      </w:pPr>
      <w:r>
        <w:rPr>
          <w:lang w:val="sr-Cyrl-CS"/>
        </w:rPr>
        <w:t>Н</w:t>
      </w:r>
      <w:r w:rsidR="00D11459" w:rsidRPr="0098727A">
        <w:rPr>
          <w:lang w:val="sr-Cyrl-CS"/>
        </w:rPr>
        <w:t xml:space="preserve">ајчешће су тражене </w:t>
      </w:r>
      <w:r>
        <w:rPr>
          <w:lang w:val="sr-Cyrl-CS"/>
        </w:rPr>
        <w:t xml:space="preserve">следеће </w:t>
      </w:r>
      <w:r w:rsidR="00D11459" w:rsidRPr="0098727A">
        <w:rPr>
          <w:lang w:val="sr-Cyrl-CS"/>
        </w:rPr>
        <w:t xml:space="preserve">информације: </w:t>
      </w:r>
    </w:p>
    <w:p w:rsidR="00D11459" w:rsidRPr="0098727A" w:rsidRDefault="00D11459" w:rsidP="00F43C1F">
      <w:pPr>
        <w:pStyle w:val="ListParagraph"/>
        <w:numPr>
          <w:ilvl w:val="0"/>
          <w:numId w:val="12"/>
        </w:numPr>
        <w:rPr>
          <w:lang w:val="sr-Cyrl-CS"/>
        </w:rPr>
      </w:pPr>
      <w:r w:rsidRPr="0098727A">
        <w:rPr>
          <w:lang w:val="sr-Cyrl-CS"/>
        </w:rPr>
        <w:t xml:space="preserve">о појединачним поступцима регистрације који су се водили или се воде у регистрима, </w:t>
      </w:r>
    </w:p>
    <w:p w:rsidR="00D11459" w:rsidRPr="0098727A" w:rsidRDefault="00D11459" w:rsidP="00F43C1F">
      <w:pPr>
        <w:pStyle w:val="ListParagraph"/>
        <w:numPr>
          <w:ilvl w:val="0"/>
          <w:numId w:val="12"/>
        </w:numPr>
        <w:rPr>
          <w:lang w:val="sr-Cyrl-CS"/>
        </w:rPr>
      </w:pPr>
      <w:r w:rsidRPr="0098727A">
        <w:rPr>
          <w:lang w:val="sr-Cyrl-CS"/>
        </w:rPr>
        <w:t xml:space="preserve">о повезаним физичким и правним лицима, </w:t>
      </w:r>
    </w:p>
    <w:p w:rsidR="006B5DB9" w:rsidRPr="0098727A" w:rsidRDefault="00D11459" w:rsidP="00F43C1F">
      <w:pPr>
        <w:pStyle w:val="ListParagraph"/>
        <w:numPr>
          <w:ilvl w:val="0"/>
          <w:numId w:val="12"/>
        </w:numPr>
        <w:rPr>
          <w:lang w:val="sr-Cyrl-CS"/>
        </w:rPr>
      </w:pPr>
      <w:r w:rsidRPr="0098727A">
        <w:rPr>
          <w:lang w:val="sr-Cyrl-CS"/>
        </w:rPr>
        <w:t>збирни подаци из регистара који се односе на укупан број регистрованих ентитета, разврстан по одређеним критеријумима</w:t>
      </w:r>
      <w:r w:rsidR="006B5DB9" w:rsidRPr="0098727A">
        <w:rPr>
          <w:lang w:val="sr-Cyrl-CS"/>
        </w:rPr>
        <w:t>,</w:t>
      </w:r>
    </w:p>
    <w:p w:rsidR="00BC3DC5" w:rsidRPr="0098727A" w:rsidRDefault="00A5582C" w:rsidP="00BC3DC5">
      <w:pPr>
        <w:pStyle w:val="ListParagraph"/>
        <w:numPr>
          <w:ilvl w:val="0"/>
          <w:numId w:val="12"/>
        </w:numPr>
        <w:rPr>
          <w:lang w:val="sr-Cyrl-CS"/>
        </w:rPr>
      </w:pPr>
      <w:r>
        <w:rPr>
          <w:lang w:val="sr-Cyrl-CS"/>
        </w:rPr>
        <w:t xml:space="preserve">подаци из </w:t>
      </w:r>
      <w:r w:rsidR="006B5DB9" w:rsidRPr="0098727A">
        <w:rPr>
          <w:lang w:val="sr-Cyrl-CS"/>
        </w:rPr>
        <w:t>финансијски</w:t>
      </w:r>
      <w:r>
        <w:rPr>
          <w:lang w:val="sr-Cyrl-CS"/>
        </w:rPr>
        <w:t>х</w:t>
      </w:r>
      <w:r w:rsidR="006B5DB9" w:rsidRPr="0098727A">
        <w:rPr>
          <w:lang w:val="sr-Cyrl-CS"/>
        </w:rPr>
        <w:t xml:space="preserve"> извештај</w:t>
      </w:r>
      <w:r>
        <w:rPr>
          <w:lang w:val="sr-Cyrl-CS"/>
        </w:rPr>
        <w:t>а</w:t>
      </w:r>
      <w:r w:rsidR="006B5DB9" w:rsidRPr="0098727A">
        <w:rPr>
          <w:lang w:val="sr-Cyrl-CS"/>
        </w:rPr>
        <w:t xml:space="preserve"> </w:t>
      </w:r>
      <w:r>
        <w:rPr>
          <w:lang w:val="sr-Cyrl-CS"/>
        </w:rPr>
        <w:t>обевзника</w:t>
      </w:r>
      <w:r w:rsidR="006B5DB9" w:rsidRPr="0098727A">
        <w:rPr>
          <w:lang w:val="sr-Cyrl-CS"/>
        </w:rPr>
        <w:t>.</w:t>
      </w:r>
      <w:r w:rsidR="00D11459" w:rsidRPr="0098727A">
        <w:rPr>
          <w:lang w:val="sr-Cyrl-CS"/>
        </w:rPr>
        <w:t xml:space="preserve"> </w:t>
      </w:r>
      <w:bookmarkStart w:id="17" w:name="_Toc383429122"/>
    </w:p>
    <w:p w:rsidR="00A5582C" w:rsidRPr="00A46C71" w:rsidRDefault="00A5582C" w:rsidP="00A46C71">
      <w:pPr>
        <w:rPr>
          <w:lang w:val="sr-Cyrl-CS"/>
        </w:rPr>
      </w:pPr>
    </w:p>
    <w:p w:rsidR="00BC3DC5" w:rsidRPr="00306C65" w:rsidRDefault="00BC3DC5" w:rsidP="00BC3DC5">
      <w:pPr>
        <w:pStyle w:val="ListParagraph"/>
        <w:ind w:left="1126"/>
        <w:rPr>
          <w:color w:val="17365D" w:themeColor="text2" w:themeShade="BF"/>
          <w:lang w:val="sr-Cyrl-CS"/>
        </w:rPr>
      </w:pPr>
    </w:p>
    <w:p w:rsidR="00B81AEC" w:rsidRPr="006F77C5" w:rsidRDefault="006F77C5" w:rsidP="006F77C5">
      <w:pPr>
        <w:ind w:left="450"/>
        <w:rPr>
          <w:lang w:val="sr-Cyrl-CS"/>
        </w:rPr>
      </w:pPr>
      <w:r>
        <w:rPr>
          <w:b/>
          <w:color w:val="17365D" w:themeColor="text2" w:themeShade="BF"/>
        </w:rPr>
        <w:t xml:space="preserve">5. </w:t>
      </w:r>
      <w:r w:rsidR="00B81AEC" w:rsidRPr="006F77C5">
        <w:rPr>
          <w:b/>
          <w:color w:val="17365D" w:themeColor="text2" w:themeShade="BF"/>
          <w:lang w:val="sr-Cyrl-CS"/>
        </w:rPr>
        <w:t xml:space="preserve">СТАТУС, ОРГАНИЗАЦИЈА </w:t>
      </w:r>
      <w:r w:rsidR="001C6129" w:rsidRPr="006F77C5">
        <w:rPr>
          <w:b/>
          <w:color w:val="17365D" w:themeColor="text2" w:themeShade="BF"/>
          <w:lang w:val="sr-Cyrl-CS"/>
        </w:rPr>
        <w:t xml:space="preserve">ОПИС НАДЛЕЖНОСТИ, </w:t>
      </w:r>
      <w:r w:rsidR="00B81AEC" w:rsidRPr="006F77C5">
        <w:rPr>
          <w:b/>
          <w:color w:val="17365D" w:themeColor="text2" w:themeShade="BF"/>
          <w:lang w:val="sr-Cyrl-CS"/>
        </w:rPr>
        <w:t>СРЕДСТВА ЗА ОСНИВАЊЕ И РАД, НАЧИН ФИНАНСИРАЊА,</w:t>
      </w:r>
      <w:r w:rsidR="00B81AEC" w:rsidRPr="006F77C5">
        <w:rPr>
          <w:b/>
          <w:lang w:val="sr-Cyrl-CS"/>
        </w:rPr>
        <w:t xml:space="preserve"> </w:t>
      </w:r>
      <w:r w:rsidR="001C6129" w:rsidRPr="006F77C5">
        <w:rPr>
          <w:b/>
          <w:color w:val="17365D" w:themeColor="text2" w:themeShade="BF"/>
          <w:lang w:val="sr-Cyrl-CS"/>
        </w:rPr>
        <w:t>ОВЛАШЋЕЊА</w:t>
      </w:r>
      <w:bookmarkEnd w:id="17"/>
      <w:r w:rsidR="001C6129" w:rsidRPr="006F77C5">
        <w:rPr>
          <w:b/>
          <w:lang w:val="sr-Cyrl-CS"/>
        </w:rPr>
        <w:t xml:space="preserve"> </w:t>
      </w:r>
    </w:p>
    <w:p w:rsidR="00B81AEC" w:rsidRPr="0098727A" w:rsidRDefault="00B81AEC" w:rsidP="00B81AEC">
      <w:pPr>
        <w:pStyle w:val="Normal1"/>
        <w:spacing w:before="0" w:beforeAutospacing="0" w:after="0" w:afterAutospacing="0"/>
        <w:outlineLvl w:val="0"/>
        <w:rPr>
          <w:b/>
          <w:lang w:val="sr-Cyrl-CS"/>
        </w:rPr>
      </w:pPr>
    </w:p>
    <w:p w:rsidR="00D32161" w:rsidRPr="0098727A" w:rsidRDefault="00D32161" w:rsidP="00D32161">
      <w:pPr>
        <w:pStyle w:val="ListParagraph"/>
        <w:ind w:left="0"/>
        <w:jc w:val="both"/>
        <w:rPr>
          <w:b/>
          <w:lang w:val="sr-Cyrl-CS"/>
        </w:rPr>
      </w:pPr>
      <w:r w:rsidRPr="0098727A">
        <w:rPr>
          <w:lang w:val="sr-Cyrl-CS"/>
        </w:rPr>
        <w:t xml:space="preserve">Статус, организација, послови, средства за оснивање и рад, начин финансирања, регулисани су Законом о Агенцији за привредне регистре ("Сл. гласник РС", бр. 55/2004, 111/2009 и 99/2011), </w:t>
      </w:r>
      <w:r w:rsidR="007A5B90" w:rsidRPr="0098727A">
        <w:rPr>
          <w:lang w:val="sr-Cyrl-CS"/>
        </w:rPr>
        <w:t xml:space="preserve">који је </w:t>
      </w:r>
      <w:r w:rsidRPr="0098727A">
        <w:rPr>
          <w:lang w:val="sr-Cyrl-CS"/>
        </w:rPr>
        <w:t>објављен на интернет страници АПР, у одељку- Прописи (</w:t>
      </w:r>
      <w:hyperlink r:id="rId16" w:history="1">
        <w:r w:rsidRPr="0098727A">
          <w:rPr>
            <w:rStyle w:val="Hyperlink"/>
            <w:i/>
            <w:lang w:val="sr-Cyrl-CS"/>
          </w:rPr>
          <w:t>http://www.apr.gov.rs/Прописи.aspx</w:t>
        </w:r>
      </w:hyperlink>
      <w:r w:rsidRPr="0098727A">
        <w:rPr>
          <w:lang w:val="sr-Cyrl-CS"/>
        </w:rPr>
        <w:t>).</w:t>
      </w:r>
      <w:r w:rsidRPr="0098727A">
        <w:rPr>
          <w:b/>
          <w:lang w:val="sr-Cyrl-CS"/>
        </w:rPr>
        <w:t xml:space="preserve"> </w:t>
      </w:r>
    </w:p>
    <w:p w:rsidR="00D32161" w:rsidRPr="0098727A" w:rsidRDefault="00D32161" w:rsidP="00D32161">
      <w:pPr>
        <w:pStyle w:val="ListParagraph"/>
        <w:ind w:left="0"/>
        <w:jc w:val="both"/>
        <w:rPr>
          <w:b/>
          <w:lang w:val="sr-Cyrl-CS"/>
        </w:rPr>
      </w:pPr>
    </w:p>
    <w:p w:rsidR="00D32161" w:rsidRPr="0098727A" w:rsidRDefault="00D32161" w:rsidP="00D32161">
      <w:pPr>
        <w:pStyle w:val="ListParagraph"/>
        <w:ind w:left="0"/>
        <w:jc w:val="both"/>
        <w:rPr>
          <w:b/>
          <w:lang w:val="sr-Cyrl-CS"/>
        </w:rPr>
      </w:pPr>
      <w:r w:rsidRPr="0098727A">
        <w:rPr>
          <w:lang w:val="sr-Cyrl-CS"/>
        </w:rPr>
        <w:t>Агенција има својство правног лица,</w:t>
      </w:r>
      <w:r w:rsidRPr="0098727A">
        <w:rPr>
          <w:b/>
          <w:lang w:val="sr-Cyrl-CS"/>
        </w:rPr>
        <w:t xml:space="preserve"> </w:t>
      </w:r>
      <w:r w:rsidRPr="0098727A">
        <w:rPr>
          <w:lang w:val="sr-Cyrl-CS"/>
        </w:rPr>
        <w:t>има свој пословни рачун и послује у складу са прописима о јавним агенцијама.</w:t>
      </w:r>
    </w:p>
    <w:p w:rsidR="00D32161" w:rsidRPr="0098727A" w:rsidRDefault="00D32161" w:rsidP="00D32161">
      <w:pPr>
        <w:pStyle w:val="ListParagraph"/>
        <w:ind w:left="0"/>
        <w:rPr>
          <w:lang w:val="sr-Cyrl-CS"/>
        </w:rPr>
      </w:pPr>
    </w:p>
    <w:p w:rsidR="00D32161" w:rsidRPr="0098727A" w:rsidRDefault="00D32161" w:rsidP="00D32161">
      <w:pPr>
        <w:pStyle w:val="ListParagraph"/>
        <w:ind w:left="0"/>
        <w:jc w:val="both"/>
        <w:rPr>
          <w:lang w:val="sr-Cyrl-CS"/>
        </w:rPr>
      </w:pPr>
      <w:r w:rsidRPr="0098727A">
        <w:rPr>
          <w:lang w:val="sr-Cyrl-CS"/>
        </w:rPr>
        <w:t>Седиште Агенције је у Београду, а организационе јединице ван седишта Агенције немају својство правног лица.</w:t>
      </w:r>
    </w:p>
    <w:p w:rsidR="00D32161" w:rsidRPr="0098727A" w:rsidRDefault="00D32161" w:rsidP="00D32161">
      <w:pPr>
        <w:pStyle w:val="ListParagraph"/>
        <w:ind w:left="0"/>
        <w:jc w:val="both"/>
        <w:rPr>
          <w:lang w:val="sr-Cyrl-CS"/>
        </w:rPr>
      </w:pPr>
    </w:p>
    <w:p w:rsidR="00D32161" w:rsidRPr="0098727A" w:rsidRDefault="00D32161" w:rsidP="00D32161">
      <w:pPr>
        <w:pStyle w:val="ListParagraph"/>
        <w:ind w:left="0"/>
        <w:jc w:val="both"/>
        <w:rPr>
          <w:lang w:val="sr-Cyrl-CS"/>
        </w:rPr>
      </w:pPr>
      <w:r w:rsidRPr="0098727A">
        <w:rPr>
          <w:lang w:val="sr-Cyrl-CS"/>
        </w:rPr>
        <w:t>Агенција води законом утврђене регистре као јединствене централизоване електронске базе података.</w:t>
      </w:r>
    </w:p>
    <w:p w:rsidR="00D62FE5" w:rsidRPr="0098727A" w:rsidRDefault="00D62FE5" w:rsidP="00193234">
      <w:pPr>
        <w:pStyle w:val="NormalWeb"/>
        <w:spacing w:before="0" w:beforeAutospacing="0" w:after="0" w:afterAutospacing="0"/>
        <w:jc w:val="both"/>
        <w:rPr>
          <w:rFonts w:ascii="Times New Roman" w:hAnsi="Times New Roman" w:cs="Times New Roman"/>
          <w:sz w:val="24"/>
          <w:szCs w:val="24"/>
          <w:lang w:val="sr-Cyrl-CS"/>
        </w:rPr>
      </w:pPr>
    </w:p>
    <w:p w:rsidR="00D32161" w:rsidRPr="0098727A" w:rsidRDefault="00D32161" w:rsidP="00D32161">
      <w:pPr>
        <w:pStyle w:val="ListParagraph"/>
        <w:ind w:left="0"/>
        <w:jc w:val="both"/>
        <w:rPr>
          <w:lang w:val="sr-Cyrl-CS"/>
        </w:rPr>
      </w:pPr>
      <w:r w:rsidRPr="0098727A">
        <w:rPr>
          <w:lang w:val="sr-Cyrl-CS"/>
        </w:rPr>
        <w:t>Осим тога, Агенција води законом и другим прописима утврђене евиденције и друге електронске базе података и обавља друге послове у складу са законом.</w:t>
      </w:r>
    </w:p>
    <w:p w:rsidR="00D32161" w:rsidRPr="0098727A" w:rsidRDefault="00D32161" w:rsidP="00D32161">
      <w:pPr>
        <w:pStyle w:val="ListParagraph"/>
        <w:ind w:left="0"/>
        <w:jc w:val="both"/>
        <w:rPr>
          <w:lang w:val="sr-Cyrl-CS"/>
        </w:rPr>
      </w:pPr>
    </w:p>
    <w:p w:rsidR="00D32161" w:rsidRPr="0098727A" w:rsidRDefault="00D32161" w:rsidP="00D32161">
      <w:pPr>
        <w:pStyle w:val="ListParagraph"/>
        <w:ind w:left="0"/>
        <w:jc w:val="both"/>
        <w:rPr>
          <w:lang w:val="sr-Cyrl-CS"/>
        </w:rPr>
      </w:pPr>
      <w:r w:rsidRPr="0098727A">
        <w:rPr>
          <w:lang w:val="sr-Cyrl-CS"/>
        </w:rPr>
        <w:t>Ради обављања послова из своје надлежности и пружања услуга обраде и издавања регистрованих и евидентираних података, Агенција:</w:t>
      </w:r>
    </w:p>
    <w:p w:rsidR="00D32161" w:rsidRPr="0098727A" w:rsidRDefault="00D32161" w:rsidP="00F43C1F">
      <w:pPr>
        <w:pStyle w:val="ListParagraph"/>
        <w:numPr>
          <w:ilvl w:val="0"/>
          <w:numId w:val="13"/>
        </w:numPr>
        <w:jc w:val="both"/>
        <w:rPr>
          <w:lang w:val="sr-Cyrl-CS"/>
        </w:rPr>
      </w:pPr>
      <w:r w:rsidRPr="0098727A">
        <w:rPr>
          <w:lang w:val="sr-Cyrl-CS"/>
        </w:rPr>
        <w:t>преузима податке од надлежних државних органа и институција;</w:t>
      </w:r>
    </w:p>
    <w:p w:rsidR="00D32161" w:rsidRPr="0098727A" w:rsidRDefault="00D32161" w:rsidP="00F43C1F">
      <w:pPr>
        <w:pStyle w:val="ListParagraph"/>
        <w:numPr>
          <w:ilvl w:val="0"/>
          <w:numId w:val="13"/>
        </w:numPr>
        <w:jc w:val="both"/>
        <w:rPr>
          <w:lang w:val="sr-Cyrl-CS"/>
        </w:rPr>
      </w:pPr>
      <w:r w:rsidRPr="0098727A">
        <w:rPr>
          <w:lang w:val="sr-Cyrl-CS"/>
        </w:rPr>
        <w:t>врши анализу података ради израде извештаја државним органима и другим заинтересованим корисницима, у складу са законом и другим прописима;</w:t>
      </w:r>
    </w:p>
    <w:p w:rsidR="00D32161" w:rsidRPr="0098727A" w:rsidRDefault="00D32161" w:rsidP="00F43C1F">
      <w:pPr>
        <w:pStyle w:val="ListParagraph"/>
        <w:numPr>
          <w:ilvl w:val="0"/>
          <w:numId w:val="13"/>
        </w:numPr>
        <w:jc w:val="both"/>
        <w:rPr>
          <w:lang w:val="sr-Cyrl-CS"/>
        </w:rPr>
      </w:pPr>
      <w:r w:rsidRPr="0098727A">
        <w:rPr>
          <w:lang w:val="sr-Cyrl-CS"/>
        </w:rPr>
        <w:t xml:space="preserve">обезбеђује у складу са законом и другим прописима електронску повезаност регистара и евиденција које води Агенција са другим регистрима, евиденцијама и базама података који се воде у Републици Србији и изван Републике Србије и </w:t>
      </w:r>
      <w:r w:rsidRPr="0098727A">
        <w:rPr>
          <w:lang w:val="sr-Cyrl-CS"/>
        </w:rPr>
        <w:lastRenderedPageBreak/>
        <w:t>повезаност са другим корисницима услуга, путем телекомуникационе мреже или путем компјутерских медија;</w:t>
      </w:r>
    </w:p>
    <w:p w:rsidR="00D32161" w:rsidRPr="0098727A" w:rsidRDefault="00D32161" w:rsidP="00F43C1F">
      <w:pPr>
        <w:pStyle w:val="ListParagraph"/>
        <w:numPr>
          <w:ilvl w:val="0"/>
          <w:numId w:val="13"/>
        </w:numPr>
        <w:jc w:val="both"/>
        <w:rPr>
          <w:lang w:val="sr-Cyrl-CS"/>
        </w:rPr>
      </w:pPr>
      <w:r w:rsidRPr="0098727A">
        <w:rPr>
          <w:lang w:val="sr-Cyrl-CS"/>
        </w:rPr>
        <w:t>обавља стручне, развојне, статистичке и друге послове у складу са законом и другим прописима;</w:t>
      </w:r>
    </w:p>
    <w:p w:rsidR="00D32161" w:rsidRPr="0098727A" w:rsidRDefault="00D32161" w:rsidP="00F43C1F">
      <w:pPr>
        <w:pStyle w:val="ListParagraph"/>
        <w:numPr>
          <w:ilvl w:val="0"/>
          <w:numId w:val="13"/>
        </w:numPr>
        <w:jc w:val="both"/>
        <w:rPr>
          <w:lang w:val="sr-Cyrl-CS"/>
        </w:rPr>
      </w:pPr>
      <w:r w:rsidRPr="0098727A">
        <w:rPr>
          <w:lang w:val="sr-Cyrl-CS"/>
        </w:rPr>
        <w:t>самостално се стара о успостављању, развоју и заштити електронских база података Агенције и примени мера за унапређење електронских услуга у складу са одговарајућим националним и међународно прихваћеним стандардима;</w:t>
      </w:r>
    </w:p>
    <w:p w:rsidR="00D32161" w:rsidRPr="0098727A" w:rsidRDefault="00D32161" w:rsidP="00F43C1F">
      <w:pPr>
        <w:pStyle w:val="ListParagraph"/>
        <w:numPr>
          <w:ilvl w:val="0"/>
          <w:numId w:val="13"/>
        </w:numPr>
        <w:jc w:val="both"/>
        <w:rPr>
          <w:lang w:val="sr-Cyrl-CS"/>
        </w:rPr>
      </w:pPr>
      <w:r w:rsidRPr="0098727A">
        <w:rPr>
          <w:lang w:val="sr-Cyrl-CS"/>
        </w:rPr>
        <w:t>самостално се стара о документацији и архиви Агенције применом мера које се односе на обраду, управљање, смештај, техничко-технолошку и безбедносну заштиту;</w:t>
      </w:r>
    </w:p>
    <w:p w:rsidR="00D32161" w:rsidRPr="0098727A" w:rsidRDefault="00D32161" w:rsidP="00F43C1F">
      <w:pPr>
        <w:pStyle w:val="ListParagraph"/>
        <w:numPr>
          <w:ilvl w:val="0"/>
          <w:numId w:val="13"/>
        </w:numPr>
        <w:jc w:val="both"/>
        <w:rPr>
          <w:lang w:val="sr-Cyrl-CS"/>
        </w:rPr>
      </w:pPr>
      <w:r w:rsidRPr="0098727A">
        <w:rPr>
          <w:lang w:val="sr-Cyrl-CS"/>
        </w:rPr>
        <w:t>обавља и друге послове прописане законом и другим прописима.</w:t>
      </w:r>
    </w:p>
    <w:p w:rsidR="00B02EC2" w:rsidRPr="0098727A" w:rsidRDefault="00B02EC2" w:rsidP="00B02EC2">
      <w:pPr>
        <w:pStyle w:val="ListParagraph"/>
        <w:ind w:left="0"/>
        <w:jc w:val="both"/>
        <w:rPr>
          <w:lang w:val="sr-Cyrl-CS"/>
        </w:rPr>
      </w:pPr>
    </w:p>
    <w:p w:rsidR="00D32161" w:rsidRPr="0098727A" w:rsidRDefault="00D32161" w:rsidP="00B02EC2">
      <w:pPr>
        <w:pStyle w:val="ListParagraph"/>
        <w:ind w:left="0"/>
        <w:jc w:val="both"/>
        <w:rPr>
          <w:lang w:val="sr-Cyrl-CS"/>
        </w:rPr>
      </w:pPr>
      <w:r w:rsidRPr="0098727A">
        <w:rPr>
          <w:lang w:val="sr-Cyrl-CS"/>
        </w:rPr>
        <w:t>Агенција пружа друге сродне услуге о којима одлучује управни одбор Агенције.</w:t>
      </w:r>
    </w:p>
    <w:p w:rsidR="00B02EC2" w:rsidRPr="0098727A" w:rsidRDefault="00B02EC2" w:rsidP="00B02EC2">
      <w:pPr>
        <w:pStyle w:val="ListParagraph"/>
        <w:ind w:left="0"/>
        <w:jc w:val="both"/>
        <w:rPr>
          <w:lang w:val="sr-Cyrl-CS"/>
        </w:rPr>
      </w:pPr>
    </w:p>
    <w:p w:rsidR="00D32161" w:rsidRPr="0098727A" w:rsidRDefault="00D32161" w:rsidP="00B02EC2">
      <w:pPr>
        <w:pStyle w:val="ListParagraph"/>
        <w:ind w:left="0"/>
        <w:jc w:val="both"/>
        <w:rPr>
          <w:lang w:val="sr-Cyrl-CS"/>
        </w:rPr>
      </w:pPr>
      <w:r w:rsidRPr="0098727A">
        <w:rPr>
          <w:lang w:val="sr-Cyrl-CS"/>
        </w:rPr>
        <w:t>Послове из тачке 1-5. Агенција обавља као поверене послове државе.</w:t>
      </w:r>
    </w:p>
    <w:p w:rsidR="00D32161" w:rsidRPr="0098727A" w:rsidRDefault="00D32161" w:rsidP="00D32161">
      <w:pPr>
        <w:pStyle w:val="ListParagraph"/>
        <w:ind w:left="0"/>
        <w:rPr>
          <w:lang w:val="sr-Cyrl-CS"/>
        </w:rPr>
      </w:pPr>
    </w:p>
    <w:p w:rsidR="00D32161" w:rsidRPr="0098727A" w:rsidRDefault="00D32161" w:rsidP="00D32161">
      <w:pPr>
        <w:pStyle w:val="ListParagraph"/>
        <w:ind w:left="0"/>
        <w:rPr>
          <w:lang w:val="sr-Cyrl-CS"/>
        </w:rPr>
      </w:pPr>
      <w:r w:rsidRPr="0098727A">
        <w:rPr>
          <w:lang w:val="sr-Cyrl-CS"/>
        </w:rPr>
        <w:t>На базама података регистара и евиденција које води, Агенција има право које припада произвођачу базе података, у складу са законом и међународним стандардима.</w:t>
      </w:r>
    </w:p>
    <w:p w:rsidR="00D32161" w:rsidRPr="0098727A" w:rsidRDefault="00D32161" w:rsidP="00D32161">
      <w:pPr>
        <w:pStyle w:val="ListParagraph"/>
        <w:spacing w:line="276" w:lineRule="auto"/>
        <w:ind w:left="0"/>
        <w:jc w:val="both"/>
        <w:rPr>
          <w:lang w:val="sr-Cyrl-CS"/>
        </w:rPr>
      </w:pPr>
    </w:p>
    <w:p w:rsidR="00D32161" w:rsidRPr="0098727A" w:rsidRDefault="00D32161" w:rsidP="00D32161">
      <w:pPr>
        <w:pStyle w:val="ListParagraph"/>
        <w:ind w:left="0"/>
        <w:jc w:val="both"/>
        <w:rPr>
          <w:lang w:val="sr-Cyrl-CS"/>
        </w:rPr>
      </w:pPr>
      <w:r w:rsidRPr="0098727A">
        <w:rPr>
          <w:lang w:val="sr-Cyrl-CS"/>
        </w:rPr>
        <w:t>Средства за оснивање Агенције обезбеђују из:</w:t>
      </w:r>
    </w:p>
    <w:p w:rsidR="00D32161" w:rsidRPr="0098727A" w:rsidRDefault="00D32161" w:rsidP="00F43C1F">
      <w:pPr>
        <w:pStyle w:val="ListParagraph"/>
        <w:numPr>
          <w:ilvl w:val="0"/>
          <w:numId w:val="14"/>
        </w:numPr>
        <w:rPr>
          <w:lang w:val="sr-Cyrl-CS"/>
        </w:rPr>
      </w:pPr>
      <w:r w:rsidRPr="0098727A">
        <w:rPr>
          <w:lang w:val="sr-Cyrl-CS"/>
        </w:rPr>
        <w:t>буџета Републике Србије;</w:t>
      </w:r>
    </w:p>
    <w:p w:rsidR="00D32161" w:rsidRPr="0098727A" w:rsidRDefault="00D32161" w:rsidP="00F43C1F">
      <w:pPr>
        <w:pStyle w:val="ListParagraph"/>
        <w:numPr>
          <w:ilvl w:val="0"/>
          <w:numId w:val="14"/>
        </w:numPr>
        <w:rPr>
          <w:lang w:val="sr-Cyrl-CS"/>
        </w:rPr>
      </w:pPr>
      <w:r w:rsidRPr="0098727A">
        <w:rPr>
          <w:lang w:val="sr-Cyrl-CS"/>
        </w:rPr>
        <w:t>донација, прилога и спонзорства домаћих и страних правних и физичких лица;</w:t>
      </w:r>
    </w:p>
    <w:p w:rsidR="00D32161" w:rsidRPr="0098727A" w:rsidRDefault="00D32161" w:rsidP="00F43C1F">
      <w:pPr>
        <w:pStyle w:val="ListParagraph"/>
        <w:numPr>
          <w:ilvl w:val="0"/>
          <w:numId w:val="14"/>
        </w:numPr>
        <w:rPr>
          <w:lang w:val="sr-Cyrl-CS"/>
        </w:rPr>
      </w:pPr>
      <w:r w:rsidRPr="0098727A">
        <w:rPr>
          <w:lang w:val="sr-Cyrl-CS"/>
        </w:rPr>
        <w:t>других извора финансирања, у складу са законом.</w:t>
      </w:r>
    </w:p>
    <w:p w:rsidR="00D32161" w:rsidRPr="0098727A" w:rsidRDefault="00D32161" w:rsidP="00D32161">
      <w:pPr>
        <w:pStyle w:val="ListParagraph"/>
        <w:rPr>
          <w:lang w:val="sr-Cyrl-CS"/>
        </w:rPr>
      </w:pPr>
    </w:p>
    <w:p w:rsidR="00D32161" w:rsidRPr="0098727A" w:rsidRDefault="00D32161" w:rsidP="00D32161">
      <w:pPr>
        <w:pStyle w:val="ListParagraph"/>
        <w:ind w:left="0"/>
        <w:rPr>
          <w:lang w:val="sr-Cyrl-CS"/>
        </w:rPr>
      </w:pPr>
      <w:r w:rsidRPr="0098727A">
        <w:rPr>
          <w:lang w:val="sr-Cyrl-CS"/>
        </w:rPr>
        <w:t>Средства за рад Агенције обезбеђују се из:</w:t>
      </w:r>
    </w:p>
    <w:p w:rsidR="00D32161" w:rsidRPr="0098727A" w:rsidRDefault="00D32161" w:rsidP="00F43C1F">
      <w:pPr>
        <w:pStyle w:val="ListParagraph"/>
        <w:numPr>
          <w:ilvl w:val="0"/>
          <w:numId w:val="15"/>
        </w:numPr>
        <w:rPr>
          <w:lang w:val="sr-Cyrl-CS"/>
        </w:rPr>
      </w:pPr>
      <w:r w:rsidRPr="0098727A">
        <w:rPr>
          <w:lang w:val="sr-Cyrl-CS"/>
        </w:rPr>
        <w:t>прихода од накнада за услуге које врши Агенција у обављању послова из своје надлежности;</w:t>
      </w:r>
    </w:p>
    <w:p w:rsidR="00D32161" w:rsidRPr="0098727A" w:rsidRDefault="00D32161" w:rsidP="00F43C1F">
      <w:pPr>
        <w:pStyle w:val="ListParagraph"/>
        <w:numPr>
          <w:ilvl w:val="0"/>
          <w:numId w:val="15"/>
        </w:numPr>
        <w:rPr>
          <w:lang w:val="sr-Cyrl-CS"/>
        </w:rPr>
      </w:pPr>
      <w:r w:rsidRPr="0098727A">
        <w:rPr>
          <w:lang w:val="sr-Cyrl-CS"/>
        </w:rPr>
        <w:t>донација, прилога и спонзорства домаћих и страних правних и физичких лица;</w:t>
      </w:r>
    </w:p>
    <w:p w:rsidR="00D32161" w:rsidRPr="0098727A" w:rsidRDefault="00D32161" w:rsidP="00F43C1F">
      <w:pPr>
        <w:pStyle w:val="ListParagraph"/>
        <w:numPr>
          <w:ilvl w:val="0"/>
          <w:numId w:val="15"/>
        </w:numPr>
        <w:rPr>
          <w:lang w:val="sr-Cyrl-CS"/>
        </w:rPr>
      </w:pPr>
      <w:r w:rsidRPr="0098727A">
        <w:rPr>
          <w:lang w:val="sr-Cyrl-CS"/>
        </w:rPr>
        <w:t>других извора финансирања, у складу са законом.</w:t>
      </w:r>
    </w:p>
    <w:p w:rsidR="00D32161" w:rsidRPr="0098727A" w:rsidRDefault="00D32161" w:rsidP="00D32161">
      <w:pPr>
        <w:pStyle w:val="ListParagraph"/>
        <w:rPr>
          <w:lang w:val="sr-Cyrl-CS"/>
        </w:rPr>
      </w:pPr>
    </w:p>
    <w:p w:rsidR="00D32161" w:rsidRPr="0098727A" w:rsidRDefault="00D32161" w:rsidP="00D32161">
      <w:pPr>
        <w:pStyle w:val="ListParagraph"/>
        <w:ind w:left="0"/>
        <w:jc w:val="both"/>
        <w:rPr>
          <w:lang w:val="sr-Cyrl-CS"/>
        </w:rPr>
      </w:pPr>
      <w:r w:rsidRPr="0098727A">
        <w:rPr>
          <w:lang w:val="sr-Cyrl-CS"/>
        </w:rPr>
        <w:t>За обављање послова у складу са законом, Агенција остварује накнаде за услуге које пружа корисницима. Врсту накнада, висину и начин плаћања, у складу са Законом о Агенцији за привредне регистре, утврђује управни одбор Агенције, уз сагласност Владе Републике Србије.</w:t>
      </w:r>
    </w:p>
    <w:p w:rsidR="00D32161" w:rsidRPr="0098727A" w:rsidRDefault="00D32161" w:rsidP="00D32161">
      <w:pPr>
        <w:pStyle w:val="ListParagraph"/>
        <w:ind w:left="0"/>
        <w:jc w:val="both"/>
        <w:rPr>
          <w:lang w:val="sr-Cyrl-CS"/>
        </w:rPr>
      </w:pPr>
    </w:p>
    <w:p w:rsidR="00A761F5" w:rsidRPr="0098727A" w:rsidRDefault="00D32161" w:rsidP="00A761F5">
      <w:pPr>
        <w:pStyle w:val="ListParagraph"/>
        <w:ind w:left="0"/>
        <w:jc w:val="both"/>
        <w:rPr>
          <w:lang w:val="sr-Cyrl-CS"/>
        </w:rPr>
      </w:pPr>
      <w:r w:rsidRPr="0098727A">
        <w:rPr>
          <w:lang w:val="sr-Cyrl-CS"/>
        </w:rPr>
        <w:t>Државним органима и организацијама, органима аутономних покрајина и јединицама локалне самоуправе, Агенција уступ</w:t>
      </w:r>
      <w:r w:rsidR="00B33F5E" w:rsidRPr="0098727A">
        <w:rPr>
          <w:lang w:val="sr-Cyrl-CS"/>
        </w:rPr>
        <w:t>а</w:t>
      </w:r>
      <w:r w:rsidRPr="0098727A">
        <w:rPr>
          <w:lang w:val="sr-Cyrl-CS"/>
        </w:rPr>
        <w:t xml:space="preserve"> податке и документа без накнаде, на писмени и образложени захтев, у случајевима када су им ти подаци потребни за обављање послова из њихове надлежности.</w:t>
      </w:r>
      <w:r w:rsidR="007A5B90" w:rsidRPr="0098727A">
        <w:rPr>
          <w:lang w:val="sr-Cyrl-CS"/>
        </w:rPr>
        <w:t xml:space="preserve"> </w:t>
      </w:r>
    </w:p>
    <w:p w:rsidR="00A761F5" w:rsidRPr="0098727A" w:rsidRDefault="00A761F5" w:rsidP="00A761F5">
      <w:pPr>
        <w:pStyle w:val="ListParagraph"/>
        <w:ind w:left="0"/>
        <w:jc w:val="both"/>
        <w:rPr>
          <w:lang w:val="sr-Cyrl-CS"/>
        </w:rPr>
      </w:pPr>
    </w:p>
    <w:p w:rsidR="00A761F5" w:rsidRPr="0098727A" w:rsidRDefault="007A5B90" w:rsidP="00A761F5">
      <w:pPr>
        <w:pStyle w:val="ListParagraph"/>
        <w:ind w:left="0"/>
        <w:jc w:val="both"/>
        <w:rPr>
          <w:lang w:val="sr-Cyrl-CS"/>
        </w:rPr>
      </w:pPr>
      <w:r w:rsidRPr="0098727A">
        <w:rPr>
          <w:lang w:val="sr-Cyrl-CS"/>
        </w:rPr>
        <w:t xml:space="preserve">Осталим заинтересованим корисницима, </w:t>
      </w:r>
      <w:r w:rsidR="00A761F5" w:rsidRPr="0098727A">
        <w:rPr>
          <w:lang w:val="sr-Cyrl-CS"/>
        </w:rPr>
        <w:t xml:space="preserve">сетови </w:t>
      </w:r>
      <w:r w:rsidRPr="0098727A">
        <w:rPr>
          <w:lang w:val="sr-Cyrl-CS"/>
        </w:rPr>
        <w:t>пода</w:t>
      </w:r>
      <w:r w:rsidR="00A761F5" w:rsidRPr="0098727A">
        <w:rPr>
          <w:lang w:val="sr-Cyrl-CS"/>
        </w:rPr>
        <w:t>така и збирни (статистички)</w:t>
      </w:r>
      <w:r w:rsidRPr="0098727A">
        <w:rPr>
          <w:lang w:val="sr-Cyrl-CS"/>
        </w:rPr>
        <w:t xml:space="preserve"> </w:t>
      </w:r>
      <w:r w:rsidR="00A761F5" w:rsidRPr="0098727A">
        <w:rPr>
          <w:lang w:val="sr-Cyrl-CS"/>
        </w:rPr>
        <w:t xml:space="preserve">подаци </w:t>
      </w:r>
      <w:r w:rsidRPr="0098727A">
        <w:rPr>
          <w:lang w:val="sr-Cyrl-CS"/>
        </w:rPr>
        <w:t xml:space="preserve">се достављају </w:t>
      </w:r>
      <w:r w:rsidR="00A761F5" w:rsidRPr="0098727A">
        <w:rPr>
          <w:lang w:val="sr-Cyrl-CS"/>
        </w:rPr>
        <w:t>уз накнаду,  на прописаном обрасцу, уз јасно дефинисане критеријуме, у складу са Методологијом за давање података у електронској форми (</w:t>
      </w:r>
      <w:r w:rsidR="00EF642D" w:rsidRPr="0098727A">
        <w:rPr>
          <w:lang w:val="sr-Cyrl-CS"/>
        </w:rPr>
        <w:t>"</w:t>
      </w:r>
      <w:r w:rsidR="00A761F5" w:rsidRPr="0098727A">
        <w:rPr>
          <w:lang w:val="sr-Cyrl-CS"/>
        </w:rPr>
        <w:t>Службен</w:t>
      </w:r>
      <w:r w:rsidR="00EF642D" w:rsidRPr="0098727A">
        <w:rPr>
          <w:lang w:val="sr-Cyrl-CS"/>
        </w:rPr>
        <w:t>и</w:t>
      </w:r>
      <w:r w:rsidR="00A761F5" w:rsidRPr="0098727A">
        <w:rPr>
          <w:lang w:val="sr-Cyrl-CS"/>
        </w:rPr>
        <w:t xml:space="preserve"> гласник РС</w:t>
      </w:r>
      <w:r w:rsidR="00EF642D" w:rsidRPr="0098727A">
        <w:rPr>
          <w:lang w:val="sr-Cyrl-CS"/>
        </w:rPr>
        <w:t>"</w:t>
      </w:r>
      <w:r w:rsidR="00A761F5" w:rsidRPr="0098727A">
        <w:rPr>
          <w:lang w:val="sr-Cyrl-CS"/>
        </w:rPr>
        <w:t>, бр. 68/12).</w:t>
      </w:r>
    </w:p>
    <w:p w:rsidR="00A761F5" w:rsidRPr="0098727A" w:rsidRDefault="00A761F5" w:rsidP="00A761F5">
      <w:pPr>
        <w:pStyle w:val="ListParagraph"/>
        <w:jc w:val="both"/>
        <w:rPr>
          <w:lang w:val="sr-Cyrl-CS"/>
        </w:rPr>
      </w:pPr>
    </w:p>
    <w:p w:rsidR="00D32161" w:rsidRPr="0098727A" w:rsidRDefault="00D32161" w:rsidP="00D32161">
      <w:pPr>
        <w:pStyle w:val="ListParagraph"/>
        <w:spacing w:line="276" w:lineRule="auto"/>
        <w:ind w:left="0"/>
        <w:jc w:val="both"/>
        <w:rPr>
          <w:lang w:val="sr-Cyrl-CS"/>
        </w:rPr>
      </w:pPr>
      <w:r w:rsidRPr="0098727A">
        <w:rPr>
          <w:lang w:val="sr-Cyrl-CS"/>
        </w:rPr>
        <w:t>Агенција се финансира у складу са финансијским планом који за сваку пословну годину доноси управни одбор.</w:t>
      </w:r>
    </w:p>
    <w:p w:rsidR="00D32161" w:rsidRPr="0098727A" w:rsidRDefault="00D32161" w:rsidP="00D32161">
      <w:pPr>
        <w:pStyle w:val="ListParagraph"/>
        <w:spacing w:line="276" w:lineRule="auto"/>
        <w:ind w:left="0"/>
        <w:jc w:val="both"/>
        <w:rPr>
          <w:lang w:val="sr-Cyrl-CS"/>
        </w:rPr>
      </w:pPr>
    </w:p>
    <w:p w:rsidR="00D32161" w:rsidRPr="0098727A" w:rsidRDefault="00D32161" w:rsidP="00D32161">
      <w:pPr>
        <w:pStyle w:val="ListParagraph"/>
        <w:spacing w:line="276" w:lineRule="auto"/>
        <w:ind w:left="0"/>
        <w:jc w:val="both"/>
        <w:rPr>
          <w:lang w:val="sr-Cyrl-CS"/>
        </w:rPr>
      </w:pPr>
      <w:r w:rsidRPr="0098727A">
        <w:rPr>
          <w:lang w:val="sr-Cyrl-CS"/>
        </w:rPr>
        <w:lastRenderedPageBreak/>
        <w:t xml:space="preserve">Финансијским планом процењују се укупни приходи и расходи, као и улагања у развој Агенције из вишка прихода над расходима. Сагласност на финансијски план даје Влада Републике Србије. </w:t>
      </w:r>
    </w:p>
    <w:p w:rsidR="00D32161" w:rsidRPr="0098727A" w:rsidRDefault="00D32161" w:rsidP="00D32161">
      <w:pPr>
        <w:pStyle w:val="ListParagraph"/>
        <w:spacing w:line="276" w:lineRule="auto"/>
        <w:ind w:left="0"/>
        <w:jc w:val="both"/>
        <w:rPr>
          <w:lang w:val="sr-Cyrl-CS"/>
        </w:rPr>
      </w:pPr>
    </w:p>
    <w:p w:rsidR="00D32161" w:rsidRPr="0098727A" w:rsidRDefault="00D32161" w:rsidP="00D32161">
      <w:pPr>
        <w:pStyle w:val="ListParagraph"/>
        <w:spacing w:line="276" w:lineRule="auto"/>
        <w:ind w:left="0"/>
        <w:jc w:val="both"/>
        <w:rPr>
          <w:lang w:val="sr-Cyrl-CS"/>
        </w:rPr>
      </w:pPr>
      <w:r w:rsidRPr="0098727A">
        <w:rPr>
          <w:lang w:val="sr-Cyrl-CS"/>
        </w:rPr>
        <w:t>Ако се годишњим обрачуном прихода и расхода утврди да су укупно остварени приходи Агенције већи од укупно остварених расхода, разлика средстава се преноси у буџет Републике Србије или се користи за развој Агенције у складу са финансијским планом Агенције. О расподели вишка прихода одлучује управни одбор Агенције уз сагласност Владе.</w:t>
      </w:r>
    </w:p>
    <w:p w:rsidR="00D32161" w:rsidRPr="0098727A" w:rsidRDefault="00D32161" w:rsidP="00D32161">
      <w:pPr>
        <w:pStyle w:val="ListParagraph"/>
        <w:spacing w:line="276" w:lineRule="auto"/>
        <w:ind w:left="0"/>
        <w:jc w:val="both"/>
        <w:rPr>
          <w:lang w:val="sr-Cyrl-CS"/>
        </w:rPr>
      </w:pPr>
    </w:p>
    <w:p w:rsidR="00D32161" w:rsidRPr="0098727A" w:rsidRDefault="00D32161" w:rsidP="00D32161">
      <w:pPr>
        <w:pStyle w:val="ListParagraph"/>
        <w:spacing w:line="276" w:lineRule="auto"/>
        <w:ind w:left="0"/>
        <w:jc w:val="both"/>
        <w:rPr>
          <w:lang w:val="sr-Cyrl-CS"/>
        </w:rPr>
      </w:pPr>
      <w:r w:rsidRPr="0098727A">
        <w:rPr>
          <w:lang w:val="sr-Cyrl-CS"/>
        </w:rPr>
        <w:t>Агенција је дужна да води пословне књиге и саставља годишње финансијске извештаје</w:t>
      </w:r>
      <w:r w:rsidR="00A2377B" w:rsidRPr="0098727A">
        <w:rPr>
          <w:lang w:val="sr-Cyrl-CS"/>
        </w:rPr>
        <w:t>,</w:t>
      </w:r>
      <w:r w:rsidRPr="0098727A">
        <w:rPr>
          <w:lang w:val="sr-Cyrl-CS"/>
        </w:rPr>
        <w:t xml:space="preserve"> у складу са законом којим се уређује рачуноводство и ревизија.</w:t>
      </w:r>
    </w:p>
    <w:p w:rsidR="00A5582C" w:rsidRDefault="00A5582C" w:rsidP="00193234">
      <w:pPr>
        <w:pStyle w:val="NormalWeb"/>
        <w:spacing w:before="0" w:beforeAutospacing="0" w:after="0" w:afterAutospacing="0"/>
        <w:jc w:val="both"/>
        <w:rPr>
          <w:rFonts w:ascii="Times New Roman" w:hAnsi="Times New Roman" w:cs="Times New Roman"/>
          <w:color w:val="auto"/>
          <w:sz w:val="24"/>
          <w:szCs w:val="24"/>
          <w:lang w:val="sr-Cyrl-CS" w:eastAsia="en-US"/>
        </w:rPr>
      </w:pPr>
    </w:p>
    <w:p w:rsidR="00A46C71" w:rsidRPr="0098727A" w:rsidRDefault="00A46C71" w:rsidP="00193234">
      <w:pPr>
        <w:pStyle w:val="NormalWeb"/>
        <w:spacing w:before="0" w:beforeAutospacing="0" w:after="0" w:afterAutospacing="0"/>
        <w:jc w:val="both"/>
        <w:rPr>
          <w:rFonts w:ascii="Times New Roman" w:hAnsi="Times New Roman" w:cs="Times New Roman"/>
          <w:sz w:val="24"/>
          <w:szCs w:val="24"/>
          <w:lang w:val="sr-Cyrl-CS"/>
        </w:rPr>
      </w:pPr>
    </w:p>
    <w:p w:rsidR="001C6129" w:rsidRPr="00306C65" w:rsidRDefault="006F77C5" w:rsidP="006F77C5">
      <w:pPr>
        <w:pStyle w:val="Normal1"/>
        <w:spacing w:before="0" w:beforeAutospacing="0" w:after="0" w:afterAutospacing="0"/>
        <w:ind w:left="450"/>
        <w:outlineLvl w:val="0"/>
        <w:rPr>
          <w:rFonts w:ascii="Times New Roman" w:hAnsi="Times New Roman" w:cs="Times New Roman"/>
          <w:b/>
          <w:color w:val="17365D" w:themeColor="text2" w:themeShade="BF"/>
          <w:sz w:val="24"/>
          <w:szCs w:val="24"/>
          <w:lang w:val="sr-Cyrl-CS"/>
        </w:rPr>
      </w:pPr>
      <w:bookmarkStart w:id="18" w:name="_Toc383429123"/>
      <w:bookmarkStart w:id="19" w:name="_Toc514675008"/>
      <w:bookmarkStart w:id="20" w:name="_Toc514675052"/>
      <w:r>
        <w:rPr>
          <w:rFonts w:ascii="Times New Roman" w:hAnsi="Times New Roman" w:cs="Times New Roman"/>
          <w:b/>
          <w:color w:val="17365D" w:themeColor="text2" w:themeShade="BF"/>
          <w:sz w:val="24"/>
          <w:szCs w:val="24"/>
          <w:lang w:val="en-US"/>
        </w:rPr>
        <w:t xml:space="preserve">6. </w:t>
      </w:r>
      <w:r w:rsidR="001C6129" w:rsidRPr="00306C65">
        <w:rPr>
          <w:rFonts w:ascii="Times New Roman" w:hAnsi="Times New Roman" w:cs="Times New Roman"/>
          <w:b/>
          <w:color w:val="17365D" w:themeColor="text2" w:themeShade="BF"/>
          <w:sz w:val="24"/>
          <w:szCs w:val="24"/>
          <w:lang w:val="sr-Cyrl-CS"/>
        </w:rPr>
        <w:t xml:space="preserve">ОПИС </w:t>
      </w:r>
      <w:r w:rsidR="00D32161" w:rsidRPr="00306C65">
        <w:rPr>
          <w:rFonts w:ascii="Times New Roman" w:hAnsi="Times New Roman" w:cs="Times New Roman"/>
          <w:b/>
          <w:color w:val="17365D" w:themeColor="text2" w:themeShade="BF"/>
          <w:sz w:val="24"/>
          <w:szCs w:val="24"/>
          <w:lang w:val="sr-Cyrl-CS"/>
        </w:rPr>
        <w:t>ПОСТУПКА РЕГИСТРАЦИЈЕ И ОБЈАВЉИВАЊА ПОДАТАКА У АГЕНЦИЈИ ЗА ПРИВРЕДНЕ РЕГИСТРЕ</w:t>
      </w:r>
      <w:bookmarkEnd w:id="18"/>
      <w:bookmarkEnd w:id="19"/>
      <w:bookmarkEnd w:id="20"/>
    </w:p>
    <w:p w:rsidR="00D62FE5" w:rsidRPr="0098727A" w:rsidRDefault="00D62FE5" w:rsidP="00D62FE5">
      <w:pPr>
        <w:pStyle w:val="Normal1"/>
        <w:spacing w:before="0" w:beforeAutospacing="0" w:after="0" w:afterAutospacing="0"/>
        <w:rPr>
          <w:rFonts w:ascii="Times New Roman" w:hAnsi="Times New Roman" w:cs="Times New Roman"/>
          <w:b/>
          <w:sz w:val="24"/>
          <w:szCs w:val="24"/>
          <w:lang w:val="sr-Cyrl-CS"/>
        </w:rPr>
      </w:pPr>
    </w:p>
    <w:p w:rsidR="00D32161" w:rsidRPr="0098727A" w:rsidRDefault="00D32161" w:rsidP="00D32161">
      <w:pPr>
        <w:pStyle w:val="ListParagraph"/>
        <w:spacing w:line="276" w:lineRule="auto"/>
        <w:ind w:left="0"/>
        <w:jc w:val="both"/>
        <w:rPr>
          <w:bCs/>
          <w:lang w:val="sr-Cyrl-CS"/>
        </w:rPr>
      </w:pPr>
      <w:r w:rsidRPr="0098727A">
        <w:rPr>
          <w:bCs/>
          <w:lang w:val="sr-Cyrl-CS"/>
        </w:rPr>
        <w:t>Законом о поступку регистрације у Агенцији за привредне регистре</w:t>
      </w:r>
      <w:r w:rsidRPr="0098727A">
        <w:rPr>
          <w:rFonts w:ascii="Verdana" w:hAnsi="Verdana"/>
          <w:sz w:val="20"/>
          <w:szCs w:val="20"/>
          <w:lang w:val="sr-Cyrl-CS" w:eastAsia="sr-Latn-CS"/>
        </w:rPr>
        <w:t xml:space="preserve"> („</w:t>
      </w:r>
      <w:r w:rsidRPr="0098727A">
        <w:rPr>
          <w:bCs/>
          <w:lang w:val="sr-Cyrl-CS"/>
        </w:rPr>
        <w:t>Службени гласник РС“, бр. 099/11</w:t>
      </w:r>
      <w:r w:rsidR="00EF642D" w:rsidRPr="0098727A">
        <w:rPr>
          <w:bCs/>
          <w:lang w:val="sr-Cyrl-CS"/>
        </w:rPr>
        <w:t>, 83/14</w:t>
      </w:r>
      <w:r w:rsidRPr="0098727A">
        <w:rPr>
          <w:bCs/>
          <w:lang w:val="sr-Cyrl-CS"/>
        </w:rPr>
        <w:t xml:space="preserve">) </w:t>
      </w:r>
      <w:r w:rsidRPr="0098727A">
        <w:rPr>
          <w:lang w:val="sr-Cyrl-CS"/>
        </w:rPr>
        <w:t>уређен је поступак регистрације, евидентирања и објављивања података и докумената који су, у складу са посебним закон</w:t>
      </w:r>
      <w:r w:rsidR="00A2377B" w:rsidRPr="0098727A">
        <w:rPr>
          <w:lang w:val="sr-Cyrl-CS"/>
        </w:rPr>
        <w:t>и</w:t>
      </w:r>
      <w:r w:rsidRPr="0098727A">
        <w:rPr>
          <w:lang w:val="sr-Cyrl-CS"/>
        </w:rPr>
        <w:t>м</w:t>
      </w:r>
      <w:r w:rsidR="00A2377B" w:rsidRPr="0098727A">
        <w:rPr>
          <w:lang w:val="sr-Cyrl-CS"/>
        </w:rPr>
        <w:t>а</w:t>
      </w:r>
      <w:r w:rsidRPr="0098727A">
        <w:rPr>
          <w:lang w:val="sr-Cyrl-CS"/>
        </w:rPr>
        <w:t>, предмет регистрације, евиденције и објављивања у регистрима и евиденцијама које води Агенција за привредне регистре.</w:t>
      </w:r>
      <w:r w:rsidRPr="0098727A">
        <w:rPr>
          <w:bCs/>
          <w:lang w:val="sr-Cyrl-CS"/>
        </w:rPr>
        <w:t xml:space="preserve"> </w:t>
      </w:r>
    </w:p>
    <w:p w:rsidR="00D32161" w:rsidRPr="0098727A" w:rsidRDefault="00D32161" w:rsidP="00D32161">
      <w:pPr>
        <w:pStyle w:val="ListParagraph"/>
        <w:spacing w:line="276" w:lineRule="auto"/>
        <w:ind w:left="0"/>
        <w:jc w:val="both"/>
        <w:rPr>
          <w:bCs/>
          <w:lang w:val="sr-Cyrl-CS"/>
        </w:rPr>
      </w:pPr>
    </w:p>
    <w:p w:rsidR="00D32161" w:rsidRPr="0098727A" w:rsidRDefault="00D32161" w:rsidP="00D32161">
      <w:pPr>
        <w:pStyle w:val="ListParagraph"/>
        <w:spacing w:line="276" w:lineRule="auto"/>
        <w:ind w:left="0"/>
        <w:jc w:val="both"/>
        <w:rPr>
          <w:bCs/>
          <w:lang w:val="sr-Cyrl-CS"/>
        </w:rPr>
      </w:pPr>
      <w:r w:rsidRPr="0098727A">
        <w:rPr>
          <w:bCs/>
          <w:lang w:val="sr-Cyrl-CS"/>
        </w:rPr>
        <w:t xml:space="preserve">Закон о поступку регистрације објављен је на интернет страници Агенције, у одељку Прописи </w:t>
      </w:r>
      <w:hyperlink r:id="rId17" w:history="1">
        <w:r w:rsidRPr="0098727A">
          <w:rPr>
            <w:rStyle w:val="Hyperlink"/>
            <w:i/>
            <w:lang w:val="sr-Cyrl-CS"/>
          </w:rPr>
          <w:t>http://www.apr.gov.rs/Прописи.aspx</w:t>
        </w:r>
      </w:hyperlink>
      <w:r w:rsidRPr="0098727A">
        <w:rPr>
          <w:b/>
          <w:bCs/>
          <w:lang w:val="sr-Cyrl-CS"/>
        </w:rPr>
        <w:t>.</w:t>
      </w:r>
    </w:p>
    <w:p w:rsidR="00D32161" w:rsidRPr="0098727A" w:rsidRDefault="00D32161" w:rsidP="00D32161">
      <w:pPr>
        <w:pStyle w:val="ListParagraph"/>
        <w:spacing w:line="276" w:lineRule="auto"/>
        <w:ind w:left="0"/>
        <w:jc w:val="both"/>
        <w:rPr>
          <w:bCs/>
          <w:lang w:val="sr-Cyrl-CS"/>
        </w:rPr>
      </w:pPr>
    </w:p>
    <w:p w:rsidR="00D32161" w:rsidRPr="0098727A" w:rsidRDefault="00D32161" w:rsidP="00D32161">
      <w:pPr>
        <w:pStyle w:val="ListParagraph"/>
        <w:spacing w:line="276" w:lineRule="auto"/>
        <w:ind w:left="0"/>
        <w:jc w:val="both"/>
        <w:rPr>
          <w:bCs/>
          <w:lang w:val="sr-Cyrl-CS"/>
        </w:rPr>
      </w:pPr>
      <w:r w:rsidRPr="0098727A">
        <w:rPr>
          <w:bCs/>
          <w:lang w:val="sr-Cyrl-CS"/>
        </w:rPr>
        <w:t>На основу чл. 3. Закона о поступку регистрације, прописано је да се поступак регистрације заснива на начелима:</w:t>
      </w:r>
    </w:p>
    <w:p w:rsidR="00D32161" w:rsidRPr="0098727A" w:rsidRDefault="00D32161" w:rsidP="00F43C1F">
      <w:pPr>
        <w:pStyle w:val="ListParagraph"/>
        <w:numPr>
          <w:ilvl w:val="0"/>
          <w:numId w:val="16"/>
        </w:numPr>
        <w:spacing w:line="276" w:lineRule="auto"/>
        <w:jc w:val="both"/>
        <w:rPr>
          <w:bCs/>
          <w:lang w:val="sr-Cyrl-CS"/>
        </w:rPr>
      </w:pPr>
      <w:r w:rsidRPr="0098727A">
        <w:rPr>
          <w:bCs/>
          <w:lang w:val="sr-Cyrl-CS"/>
        </w:rPr>
        <w:t>јавности и доступности, према коме су регистровани подаци и документи јавни и доступни свим лицима, преко интернет стране Агенције и непосредним увидом у регистар, осим ако јавност и доступност није ограничена или искључена законом;</w:t>
      </w:r>
    </w:p>
    <w:p w:rsidR="00D32161" w:rsidRPr="0098727A" w:rsidRDefault="00D32161" w:rsidP="00F43C1F">
      <w:pPr>
        <w:pStyle w:val="ListParagraph"/>
        <w:numPr>
          <w:ilvl w:val="0"/>
          <w:numId w:val="16"/>
        </w:numPr>
        <w:spacing w:line="276" w:lineRule="auto"/>
        <w:jc w:val="both"/>
        <w:rPr>
          <w:bCs/>
          <w:lang w:val="sr-Cyrl-CS"/>
        </w:rPr>
      </w:pPr>
      <w:r w:rsidRPr="0098727A">
        <w:rPr>
          <w:bCs/>
          <w:lang w:val="sr-Cyrl-CS"/>
        </w:rPr>
        <w:t xml:space="preserve">тачности и претпоставке савесности, према коме трећа лица која се у правном промету поуздају у податке из регистара не сносе штетне правне последице због нетачних података у регистрима; </w:t>
      </w:r>
    </w:p>
    <w:p w:rsidR="00D32161" w:rsidRPr="0098727A" w:rsidRDefault="00D32161" w:rsidP="00F43C1F">
      <w:pPr>
        <w:pStyle w:val="ListParagraph"/>
        <w:numPr>
          <w:ilvl w:val="0"/>
          <w:numId w:val="16"/>
        </w:numPr>
        <w:spacing w:line="276" w:lineRule="auto"/>
        <w:jc w:val="both"/>
        <w:rPr>
          <w:bCs/>
          <w:lang w:val="sr-Cyrl-CS"/>
        </w:rPr>
      </w:pPr>
      <w:r w:rsidRPr="0098727A">
        <w:rPr>
          <w:bCs/>
          <w:lang w:val="sr-Cyrl-CS"/>
        </w:rPr>
        <w:t xml:space="preserve">формалности, према коме регистратор доноси одлуке на основу чињеница из пријаве, приложених докумената и регистрованих података, без испитивања тачности чињеница из пријаве, веродостојности приложених докумената и правилности и законитости поступака у коме су документи донети; </w:t>
      </w:r>
    </w:p>
    <w:p w:rsidR="00D32161" w:rsidRPr="0098727A" w:rsidRDefault="00D32161" w:rsidP="00F43C1F">
      <w:pPr>
        <w:pStyle w:val="ListParagraph"/>
        <w:numPr>
          <w:ilvl w:val="0"/>
          <w:numId w:val="16"/>
        </w:numPr>
        <w:spacing w:line="276" w:lineRule="auto"/>
        <w:jc w:val="both"/>
        <w:rPr>
          <w:bCs/>
          <w:lang w:val="sr-Cyrl-CS"/>
        </w:rPr>
      </w:pPr>
      <w:r w:rsidRPr="0098727A">
        <w:rPr>
          <w:bCs/>
          <w:lang w:val="sr-Cyrl-CS"/>
        </w:rPr>
        <w:t>времена настанка, према коме се подаци и документи воде у регистру према времену настанка податка, односно документа, изузев ако законом није другачије одређено;</w:t>
      </w:r>
    </w:p>
    <w:p w:rsidR="00D32161" w:rsidRPr="0098727A" w:rsidRDefault="00D32161" w:rsidP="00F43C1F">
      <w:pPr>
        <w:pStyle w:val="ListParagraph"/>
        <w:numPr>
          <w:ilvl w:val="0"/>
          <w:numId w:val="16"/>
        </w:numPr>
        <w:spacing w:line="276" w:lineRule="auto"/>
        <w:jc w:val="both"/>
        <w:rPr>
          <w:bCs/>
          <w:lang w:val="sr-Cyrl-CS"/>
        </w:rPr>
      </w:pPr>
      <w:r w:rsidRPr="0098727A">
        <w:rPr>
          <w:bCs/>
          <w:lang w:val="sr-Cyrl-CS"/>
        </w:rPr>
        <w:t>временског редоследа, према коме првенство у одлучивању има раније поднета пријава.</w:t>
      </w:r>
    </w:p>
    <w:p w:rsidR="00D32161" w:rsidRPr="0098727A" w:rsidRDefault="00D32161" w:rsidP="00D32161">
      <w:pPr>
        <w:pStyle w:val="ListParagraph"/>
        <w:spacing w:line="276" w:lineRule="auto"/>
        <w:ind w:left="0"/>
        <w:jc w:val="both"/>
        <w:rPr>
          <w:bCs/>
          <w:lang w:val="sr-Cyrl-CS"/>
        </w:rPr>
      </w:pPr>
    </w:p>
    <w:p w:rsidR="00D32161" w:rsidRPr="0098727A" w:rsidRDefault="00D32161" w:rsidP="00D32161">
      <w:pPr>
        <w:pStyle w:val="ListParagraph"/>
        <w:spacing w:line="276" w:lineRule="auto"/>
        <w:ind w:left="0"/>
        <w:jc w:val="both"/>
        <w:rPr>
          <w:bCs/>
          <w:lang w:val="sr-Cyrl-CS"/>
        </w:rPr>
      </w:pPr>
      <w:r w:rsidRPr="0098727A">
        <w:rPr>
          <w:bCs/>
          <w:lang w:val="sr-Cyrl-CS"/>
        </w:rPr>
        <w:t>На основу чл. 5. Закона, поступак регистрације покреће се подношењем пријаве Агенцији, а може да се покрене и по службеној дужности. Уз пријаву се прилажу прописани документи у оригиналу, овереном препису или овереној фотокопији, ако другачије није прописано, као и доказ о уплати накнаде за вођење поступка регистрације.</w:t>
      </w:r>
    </w:p>
    <w:p w:rsidR="00D32161" w:rsidRPr="0098727A" w:rsidRDefault="00D32161" w:rsidP="00D32161">
      <w:pPr>
        <w:pStyle w:val="ListParagraph"/>
        <w:spacing w:line="276" w:lineRule="auto"/>
        <w:ind w:left="0"/>
        <w:rPr>
          <w:bCs/>
          <w:lang w:val="sr-Cyrl-CS"/>
        </w:rPr>
      </w:pPr>
    </w:p>
    <w:p w:rsidR="00D32161" w:rsidRPr="0098727A" w:rsidRDefault="00D32161" w:rsidP="00D32161">
      <w:pPr>
        <w:pStyle w:val="ListParagraph"/>
        <w:spacing w:line="276" w:lineRule="auto"/>
        <w:ind w:left="0"/>
        <w:jc w:val="both"/>
        <w:rPr>
          <w:bCs/>
          <w:lang w:val="sr-Cyrl-CS"/>
        </w:rPr>
      </w:pPr>
      <w:r w:rsidRPr="0098727A">
        <w:rPr>
          <w:bCs/>
          <w:lang w:val="sr-Cyrl-CS"/>
        </w:rPr>
        <w:t xml:space="preserve">Приликом непосредног подношења пријаве, на захтев подносиоца, Агенција издаје потврду о примљеној пријави. </w:t>
      </w:r>
    </w:p>
    <w:p w:rsidR="00D32161" w:rsidRPr="0098727A" w:rsidRDefault="00D32161" w:rsidP="00D32161">
      <w:pPr>
        <w:pStyle w:val="ListParagraph"/>
        <w:spacing w:line="276" w:lineRule="auto"/>
        <w:ind w:left="0"/>
        <w:rPr>
          <w:bCs/>
          <w:lang w:val="sr-Cyrl-CS"/>
        </w:rPr>
      </w:pPr>
    </w:p>
    <w:p w:rsidR="00D32161" w:rsidRPr="0098727A" w:rsidRDefault="00D32161" w:rsidP="00D32161">
      <w:pPr>
        <w:pStyle w:val="ListParagraph"/>
        <w:spacing w:line="276" w:lineRule="auto"/>
        <w:ind w:left="0"/>
        <w:jc w:val="both"/>
        <w:rPr>
          <w:bCs/>
          <w:lang w:val="sr-Cyrl-CS"/>
        </w:rPr>
      </w:pPr>
      <w:r w:rsidRPr="0098727A">
        <w:rPr>
          <w:bCs/>
          <w:lang w:val="sr-Cyrl-CS"/>
        </w:rPr>
        <w:t>Потврда о примљеној пријави нарочито садржи број под којим је пријава заведена, датум и време пријема пријаве, врсту пријаве, податке о подносиоцу пријаве и списак приложених докумената.</w:t>
      </w:r>
    </w:p>
    <w:p w:rsidR="00D32161" w:rsidRPr="0098727A" w:rsidRDefault="00D32161" w:rsidP="00D32161">
      <w:pPr>
        <w:pStyle w:val="ListParagraph"/>
        <w:spacing w:line="276" w:lineRule="auto"/>
        <w:ind w:left="0"/>
        <w:jc w:val="both"/>
        <w:rPr>
          <w:bCs/>
          <w:lang w:val="sr-Cyrl-CS"/>
        </w:rPr>
      </w:pPr>
    </w:p>
    <w:p w:rsidR="00D32161" w:rsidRPr="0098727A" w:rsidRDefault="00D32161" w:rsidP="00D32161">
      <w:pPr>
        <w:pStyle w:val="ListParagraph"/>
        <w:spacing w:line="276" w:lineRule="auto"/>
        <w:ind w:left="0"/>
        <w:jc w:val="both"/>
        <w:rPr>
          <w:bCs/>
          <w:lang w:val="sr-Cyrl-CS"/>
        </w:rPr>
      </w:pPr>
      <w:r w:rsidRPr="0098727A">
        <w:rPr>
          <w:bCs/>
          <w:lang w:val="sr-Cyrl-CS"/>
        </w:rPr>
        <w:t xml:space="preserve">На основу чл. 14. Закона, по пријему пријаве регистратор проверава да ли су испуњени услови за регистрацију, и то: </w:t>
      </w:r>
    </w:p>
    <w:p w:rsidR="00D32161" w:rsidRPr="0098727A" w:rsidRDefault="00D32161" w:rsidP="00F43C1F">
      <w:pPr>
        <w:pStyle w:val="ListParagraph"/>
        <w:numPr>
          <w:ilvl w:val="0"/>
          <w:numId w:val="17"/>
        </w:numPr>
        <w:spacing w:line="276" w:lineRule="auto"/>
        <w:rPr>
          <w:bCs/>
          <w:lang w:val="sr-Cyrl-CS"/>
        </w:rPr>
      </w:pPr>
      <w:r w:rsidRPr="0098727A">
        <w:rPr>
          <w:bCs/>
          <w:lang w:val="sr-Cyrl-CS"/>
        </w:rPr>
        <w:t>да ли је надлежан за поступање по пријави;</w:t>
      </w:r>
    </w:p>
    <w:p w:rsidR="00D32161" w:rsidRPr="0098727A" w:rsidRDefault="00D32161" w:rsidP="00F43C1F">
      <w:pPr>
        <w:pStyle w:val="ListParagraph"/>
        <w:numPr>
          <w:ilvl w:val="0"/>
          <w:numId w:val="17"/>
        </w:numPr>
        <w:spacing w:line="276" w:lineRule="auto"/>
        <w:rPr>
          <w:bCs/>
          <w:lang w:val="sr-Cyrl-CS"/>
        </w:rPr>
      </w:pPr>
      <w:r w:rsidRPr="0098727A">
        <w:rPr>
          <w:bCs/>
          <w:lang w:val="sr-Cyrl-CS"/>
        </w:rPr>
        <w:t xml:space="preserve">да ли је пријаву поднело овлашћено лице; </w:t>
      </w:r>
    </w:p>
    <w:p w:rsidR="00D32161" w:rsidRPr="0098727A" w:rsidRDefault="00D32161" w:rsidP="00F43C1F">
      <w:pPr>
        <w:pStyle w:val="ListParagraph"/>
        <w:numPr>
          <w:ilvl w:val="0"/>
          <w:numId w:val="17"/>
        </w:numPr>
        <w:spacing w:line="276" w:lineRule="auto"/>
        <w:rPr>
          <w:bCs/>
          <w:lang w:val="sr-Cyrl-CS"/>
        </w:rPr>
      </w:pPr>
      <w:r w:rsidRPr="0098727A">
        <w:rPr>
          <w:bCs/>
          <w:lang w:val="sr-Cyrl-CS"/>
        </w:rPr>
        <w:t>да ли је податак или документ предмет регистрације;</w:t>
      </w:r>
    </w:p>
    <w:p w:rsidR="00D32161" w:rsidRPr="0098727A" w:rsidRDefault="00D32161" w:rsidP="00F43C1F">
      <w:pPr>
        <w:pStyle w:val="ListParagraph"/>
        <w:numPr>
          <w:ilvl w:val="0"/>
          <w:numId w:val="17"/>
        </w:numPr>
        <w:spacing w:line="276" w:lineRule="auto"/>
        <w:rPr>
          <w:bCs/>
          <w:lang w:val="sr-Cyrl-CS"/>
        </w:rPr>
      </w:pPr>
      <w:r w:rsidRPr="0098727A">
        <w:rPr>
          <w:bCs/>
          <w:lang w:val="sr-Cyrl-CS"/>
        </w:rPr>
        <w:t>да ли је податак или документ чија се регистрација захтева већ регистрован;</w:t>
      </w:r>
    </w:p>
    <w:p w:rsidR="00D32161" w:rsidRPr="0098727A" w:rsidRDefault="00D32161" w:rsidP="00F43C1F">
      <w:pPr>
        <w:pStyle w:val="ListParagraph"/>
        <w:numPr>
          <w:ilvl w:val="0"/>
          <w:numId w:val="17"/>
        </w:numPr>
        <w:spacing w:line="276" w:lineRule="auto"/>
        <w:rPr>
          <w:bCs/>
          <w:lang w:val="sr-Cyrl-CS"/>
        </w:rPr>
      </w:pPr>
      <w:r w:rsidRPr="0098727A">
        <w:rPr>
          <w:bCs/>
          <w:lang w:val="sr-Cyrl-CS"/>
        </w:rPr>
        <w:t>да ли пријава садржи податке и чињенице потребне за регистрацију;</w:t>
      </w:r>
    </w:p>
    <w:p w:rsidR="00D32161" w:rsidRPr="0098727A" w:rsidRDefault="00D32161" w:rsidP="00F43C1F">
      <w:pPr>
        <w:pStyle w:val="ListParagraph"/>
        <w:numPr>
          <w:ilvl w:val="0"/>
          <w:numId w:val="17"/>
        </w:numPr>
        <w:spacing w:line="276" w:lineRule="auto"/>
        <w:rPr>
          <w:bCs/>
          <w:lang w:val="sr-Cyrl-CS"/>
        </w:rPr>
      </w:pPr>
      <w:r w:rsidRPr="0098727A">
        <w:rPr>
          <w:bCs/>
          <w:lang w:val="sr-Cyrl-CS"/>
        </w:rPr>
        <w:t xml:space="preserve">да ли су уз пријаву приложени прописани документи; </w:t>
      </w:r>
    </w:p>
    <w:p w:rsidR="00D32161" w:rsidRPr="0098727A" w:rsidRDefault="00D32161" w:rsidP="00F43C1F">
      <w:pPr>
        <w:pStyle w:val="ListParagraph"/>
        <w:numPr>
          <w:ilvl w:val="0"/>
          <w:numId w:val="17"/>
        </w:numPr>
        <w:spacing w:line="276" w:lineRule="auto"/>
        <w:rPr>
          <w:bCs/>
          <w:lang w:val="sr-Cyrl-CS"/>
        </w:rPr>
      </w:pPr>
      <w:r w:rsidRPr="0098727A">
        <w:rPr>
          <w:bCs/>
          <w:lang w:val="sr-Cyrl-CS"/>
        </w:rPr>
        <w:t>да ли су чињенице из пријаве сагласне чињеницама из докумената приложених уз пријаву и подацима који су регистровани у регистру који поступа по пријави;</w:t>
      </w:r>
    </w:p>
    <w:p w:rsidR="00D32161" w:rsidRPr="0098727A" w:rsidRDefault="00D32161" w:rsidP="00F43C1F">
      <w:pPr>
        <w:pStyle w:val="ListParagraph"/>
        <w:numPr>
          <w:ilvl w:val="0"/>
          <w:numId w:val="17"/>
        </w:numPr>
        <w:spacing w:line="276" w:lineRule="auto"/>
        <w:rPr>
          <w:bCs/>
          <w:lang w:val="sr-Cyrl-CS"/>
        </w:rPr>
      </w:pPr>
      <w:r w:rsidRPr="0098727A">
        <w:rPr>
          <w:bCs/>
          <w:lang w:val="sr-Cyrl-CS"/>
        </w:rPr>
        <w:t xml:space="preserve">да ли је у регистру који поступа по пријави под истим називом већ регистровано друго правно лице или предузетник или је већ поднета пријава за регистрацију под истим називом или је назив већ резервисан у складу са овим законом, односно да ли је назив одређен у складу са законом; </w:t>
      </w:r>
    </w:p>
    <w:p w:rsidR="00D32161" w:rsidRPr="0098727A" w:rsidRDefault="00D32161" w:rsidP="00F43C1F">
      <w:pPr>
        <w:pStyle w:val="ListParagraph"/>
        <w:numPr>
          <w:ilvl w:val="0"/>
          <w:numId w:val="17"/>
        </w:numPr>
        <w:spacing w:line="276" w:lineRule="auto"/>
        <w:rPr>
          <w:bCs/>
          <w:lang w:val="sr-Cyrl-CS"/>
        </w:rPr>
      </w:pPr>
      <w:r w:rsidRPr="0098727A">
        <w:rPr>
          <w:bCs/>
          <w:lang w:val="sr-Cyrl-CS"/>
        </w:rPr>
        <w:t>да ли су чињенице из докумената рачунски и логички усаглашене у складу са прописима којима се уређује њихова садржина и форма, ако је пријава поднета регистру надлежном за регистрацију финансијских извештаја;</w:t>
      </w:r>
    </w:p>
    <w:p w:rsidR="00D32161" w:rsidRPr="0098727A" w:rsidRDefault="00D32161" w:rsidP="00F43C1F">
      <w:pPr>
        <w:pStyle w:val="ListParagraph"/>
        <w:numPr>
          <w:ilvl w:val="0"/>
          <w:numId w:val="17"/>
        </w:numPr>
        <w:spacing w:line="276" w:lineRule="auto"/>
        <w:rPr>
          <w:bCs/>
          <w:lang w:val="sr-Cyrl-CS"/>
        </w:rPr>
      </w:pPr>
      <w:r w:rsidRPr="0098727A">
        <w:rPr>
          <w:bCs/>
          <w:lang w:val="sr-Cyrl-CS"/>
        </w:rPr>
        <w:t>да ли је уз пријаву приложен доказ о уплати накнаде за вођење поступка регистрације.</w:t>
      </w:r>
    </w:p>
    <w:p w:rsidR="00B02EC2" w:rsidRPr="0098727A" w:rsidRDefault="00B02EC2" w:rsidP="00D32161">
      <w:pPr>
        <w:pStyle w:val="ListParagraph"/>
        <w:spacing w:line="276" w:lineRule="auto"/>
        <w:ind w:left="0"/>
        <w:jc w:val="both"/>
        <w:rPr>
          <w:bCs/>
          <w:lang w:val="sr-Cyrl-CS"/>
        </w:rPr>
      </w:pPr>
    </w:p>
    <w:p w:rsidR="00D32161" w:rsidRPr="00A46C71" w:rsidRDefault="00D32161" w:rsidP="00D32161">
      <w:pPr>
        <w:pStyle w:val="ListParagraph"/>
        <w:spacing w:line="276" w:lineRule="auto"/>
        <w:ind w:left="0"/>
        <w:jc w:val="both"/>
        <w:rPr>
          <w:bCs/>
          <w:lang w:val="sr-Cyrl-CS"/>
        </w:rPr>
      </w:pPr>
      <w:r w:rsidRPr="00A46C71">
        <w:rPr>
          <w:bCs/>
          <w:lang w:val="sr-Cyrl-CS"/>
        </w:rPr>
        <w:t>Регистратор решењем или закључком одлучује о пријави у року од пет дана од дана пријема пријаве.</w:t>
      </w:r>
    </w:p>
    <w:p w:rsidR="00D32161" w:rsidRPr="0098727A" w:rsidRDefault="00D32161" w:rsidP="00D32161">
      <w:pPr>
        <w:pStyle w:val="ListParagraph"/>
        <w:spacing w:line="276" w:lineRule="auto"/>
        <w:ind w:left="0"/>
        <w:jc w:val="both"/>
        <w:rPr>
          <w:bCs/>
          <w:lang w:val="sr-Cyrl-CS"/>
        </w:rPr>
      </w:pPr>
    </w:p>
    <w:p w:rsidR="00D32161" w:rsidRPr="0098727A" w:rsidRDefault="00D32161" w:rsidP="00D32161">
      <w:pPr>
        <w:pStyle w:val="ListParagraph"/>
        <w:spacing w:line="276" w:lineRule="auto"/>
        <w:ind w:left="0"/>
        <w:jc w:val="both"/>
        <w:rPr>
          <w:bCs/>
          <w:lang w:val="sr-Cyrl-CS"/>
        </w:rPr>
      </w:pPr>
      <w:r w:rsidRPr="0098727A">
        <w:rPr>
          <w:bCs/>
          <w:lang w:val="sr-Cyrl-CS"/>
        </w:rPr>
        <w:t xml:space="preserve">Изузетно, рок за одлучивање о пријави за регистрацију финансијског извештаја је 60 дана од дана пријема пријаве. </w:t>
      </w:r>
    </w:p>
    <w:p w:rsidR="00D32161" w:rsidRPr="0098727A" w:rsidRDefault="00D32161" w:rsidP="00D32161">
      <w:pPr>
        <w:pStyle w:val="ListParagraph"/>
        <w:spacing w:line="276" w:lineRule="auto"/>
        <w:ind w:left="0"/>
        <w:jc w:val="both"/>
        <w:rPr>
          <w:b/>
          <w:bCs/>
          <w:lang w:val="sr-Cyrl-CS"/>
        </w:rPr>
      </w:pPr>
    </w:p>
    <w:p w:rsidR="00D32161" w:rsidRPr="0098727A" w:rsidRDefault="00D32161" w:rsidP="00D32161">
      <w:pPr>
        <w:pStyle w:val="ListParagraph"/>
        <w:spacing w:line="276" w:lineRule="auto"/>
        <w:ind w:left="0"/>
        <w:jc w:val="both"/>
        <w:rPr>
          <w:bCs/>
          <w:lang w:val="sr-Cyrl-CS"/>
        </w:rPr>
      </w:pPr>
      <w:r w:rsidRPr="0098727A">
        <w:rPr>
          <w:bCs/>
          <w:lang w:val="sr-Cyrl-CS"/>
        </w:rPr>
        <w:t>Чланом 22. Закона прописано је да се одлуке регистратора, донете у поступку регистрације, истовремено и објављују на интернет страници Агенције.</w:t>
      </w:r>
    </w:p>
    <w:p w:rsidR="00D32161" w:rsidRPr="0098727A" w:rsidRDefault="00D32161" w:rsidP="00D32161">
      <w:pPr>
        <w:pStyle w:val="ListParagraph"/>
        <w:spacing w:line="276" w:lineRule="auto"/>
        <w:ind w:left="0"/>
        <w:jc w:val="both"/>
        <w:rPr>
          <w:bCs/>
          <w:lang w:val="sr-Cyrl-CS"/>
        </w:rPr>
      </w:pPr>
    </w:p>
    <w:p w:rsidR="00D32161" w:rsidRPr="0098727A" w:rsidRDefault="00D32161" w:rsidP="00D32161">
      <w:pPr>
        <w:pStyle w:val="ListParagraph"/>
        <w:spacing w:line="276" w:lineRule="auto"/>
        <w:ind w:left="0"/>
        <w:jc w:val="both"/>
        <w:rPr>
          <w:bCs/>
          <w:lang w:val="sr-Cyrl-CS"/>
        </w:rPr>
      </w:pPr>
      <w:r w:rsidRPr="0098727A">
        <w:rPr>
          <w:bCs/>
          <w:lang w:val="sr-Cyrl-CS"/>
        </w:rPr>
        <w:t>Регистровани подаци и документи истовремено се објављују са доношењем решења којим се пријава усваја. Регистрација производи правно дејство према трећим лицима наредног дана од дана објављивања. Регистрација производи правно дејство за убудуће.</w:t>
      </w:r>
    </w:p>
    <w:p w:rsidR="00D32161" w:rsidRPr="0098727A" w:rsidRDefault="00D32161" w:rsidP="00D32161">
      <w:pPr>
        <w:pStyle w:val="ListParagraph"/>
        <w:spacing w:line="276" w:lineRule="auto"/>
        <w:ind w:left="0"/>
        <w:jc w:val="both"/>
        <w:rPr>
          <w:bCs/>
          <w:lang w:val="sr-Cyrl-CS"/>
        </w:rPr>
      </w:pPr>
    </w:p>
    <w:p w:rsidR="00D32161" w:rsidRPr="0098727A" w:rsidRDefault="00D32161" w:rsidP="00D32161">
      <w:pPr>
        <w:pStyle w:val="ListParagraph"/>
        <w:spacing w:line="276" w:lineRule="auto"/>
        <w:ind w:left="0"/>
        <w:jc w:val="both"/>
        <w:rPr>
          <w:bCs/>
          <w:lang w:val="sr-Cyrl-CS"/>
        </w:rPr>
      </w:pPr>
      <w:r w:rsidRPr="0098727A">
        <w:rPr>
          <w:bCs/>
          <w:lang w:val="sr-Cyrl-CS"/>
        </w:rPr>
        <w:t xml:space="preserve">Чланом 25. Закона прописано је да против одлуке регистратора подносилац пријаве може да поднесе жалбу министру надлежном за одлучивање о жалби, преко Агенције, у року од 30 дана од дана објављивања одлуке. </w:t>
      </w:r>
    </w:p>
    <w:p w:rsidR="00D32161" w:rsidRPr="0098727A" w:rsidRDefault="00D32161" w:rsidP="00D32161">
      <w:pPr>
        <w:pStyle w:val="ListParagraph"/>
        <w:spacing w:line="276" w:lineRule="auto"/>
        <w:ind w:left="0"/>
        <w:jc w:val="both"/>
        <w:rPr>
          <w:b/>
          <w:bCs/>
          <w:lang w:val="sr-Cyrl-CS"/>
        </w:rPr>
      </w:pPr>
    </w:p>
    <w:p w:rsidR="00D32161" w:rsidRPr="0098727A" w:rsidRDefault="00D32161" w:rsidP="00D32161">
      <w:pPr>
        <w:pStyle w:val="ListParagraph"/>
        <w:spacing w:line="276" w:lineRule="auto"/>
        <w:ind w:left="0"/>
        <w:jc w:val="both"/>
        <w:rPr>
          <w:bCs/>
          <w:lang w:val="sr-Cyrl-CS"/>
        </w:rPr>
      </w:pPr>
      <w:r w:rsidRPr="0098727A">
        <w:rPr>
          <w:bCs/>
          <w:lang w:val="sr-Cyrl-CS"/>
        </w:rPr>
        <w:t>На основу чл. 38. Закона прописано је да регистратор на захтев лица најкасније у року од два дана од дана пријема захтева, издаје:</w:t>
      </w:r>
    </w:p>
    <w:p w:rsidR="00D32161" w:rsidRPr="0098727A" w:rsidRDefault="00D32161" w:rsidP="00F43C1F">
      <w:pPr>
        <w:pStyle w:val="ListParagraph"/>
        <w:numPr>
          <w:ilvl w:val="0"/>
          <w:numId w:val="18"/>
        </w:numPr>
        <w:spacing w:line="276" w:lineRule="auto"/>
        <w:jc w:val="both"/>
        <w:rPr>
          <w:bCs/>
          <w:lang w:val="sr-Cyrl-CS"/>
        </w:rPr>
      </w:pPr>
      <w:r w:rsidRPr="0098727A">
        <w:rPr>
          <w:bCs/>
          <w:lang w:val="sr-Cyrl-CS"/>
        </w:rPr>
        <w:t>извод о подацима из регистра;</w:t>
      </w:r>
    </w:p>
    <w:p w:rsidR="00D32161" w:rsidRPr="0098727A" w:rsidRDefault="00D32161" w:rsidP="00F43C1F">
      <w:pPr>
        <w:pStyle w:val="ListParagraph"/>
        <w:numPr>
          <w:ilvl w:val="0"/>
          <w:numId w:val="18"/>
        </w:numPr>
        <w:spacing w:line="276" w:lineRule="auto"/>
        <w:jc w:val="both"/>
        <w:rPr>
          <w:bCs/>
          <w:lang w:val="sr-Cyrl-CS"/>
        </w:rPr>
      </w:pPr>
      <w:r w:rsidRPr="0098727A">
        <w:rPr>
          <w:bCs/>
          <w:lang w:val="sr-Cyrl-CS"/>
        </w:rPr>
        <w:t>копију документа на основу кога је извршена регистрација или евиденција, односно документа који је објављен у складу са овим законом;</w:t>
      </w:r>
    </w:p>
    <w:p w:rsidR="00D32161" w:rsidRPr="0098727A" w:rsidRDefault="00D32161" w:rsidP="00F43C1F">
      <w:pPr>
        <w:pStyle w:val="ListParagraph"/>
        <w:numPr>
          <w:ilvl w:val="0"/>
          <w:numId w:val="18"/>
        </w:numPr>
        <w:spacing w:line="276" w:lineRule="auto"/>
        <w:jc w:val="both"/>
        <w:rPr>
          <w:bCs/>
          <w:lang w:val="sr-Cyrl-CS"/>
        </w:rPr>
      </w:pPr>
      <w:r w:rsidRPr="0098727A">
        <w:rPr>
          <w:bCs/>
          <w:lang w:val="sr-Cyrl-CS"/>
        </w:rPr>
        <w:t xml:space="preserve">потврду којом се потврђује да ли је неки податак или документ био регистрован, евидентиран, објављен, да ли регистар садржи неки документ, да ли су одређене чињенице садржане у документима из регистра или којом се потврђују правна стања и правне последице регистрације, евиденције, односно објављивања. </w:t>
      </w:r>
    </w:p>
    <w:p w:rsidR="00D32161" w:rsidRPr="0098727A" w:rsidRDefault="00D32161" w:rsidP="00D32161">
      <w:pPr>
        <w:pStyle w:val="ListParagraph"/>
        <w:spacing w:line="276" w:lineRule="auto"/>
        <w:jc w:val="both"/>
        <w:rPr>
          <w:bCs/>
          <w:lang w:val="sr-Cyrl-CS"/>
        </w:rPr>
      </w:pPr>
    </w:p>
    <w:p w:rsidR="00D32161" w:rsidRPr="0098727A" w:rsidRDefault="00D32161" w:rsidP="00D32161">
      <w:pPr>
        <w:pStyle w:val="ListParagraph"/>
        <w:spacing w:line="276" w:lineRule="auto"/>
        <w:ind w:left="0"/>
        <w:jc w:val="both"/>
        <w:rPr>
          <w:bCs/>
          <w:lang w:val="sr-Cyrl-CS"/>
        </w:rPr>
      </w:pPr>
      <w:r w:rsidRPr="0098727A">
        <w:rPr>
          <w:bCs/>
          <w:lang w:val="sr-Cyrl-CS"/>
        </w:rPr>
        <w:t>На основу чл. 42. Закона прописано је да за поступак регистрације, евидентирања, објављивања, резервације назива, поступке по осталим захтевима, као и за друге услуге које пружа Агенција, подносилац пријаве или захтева плаћа накнаду у складу са прописима којима се уређује положај и надлежност Агенције.</w:t>
      </w:r>
    </w:p>
    <w:p w:rsidR="00D32161" w:rsidRPr="0098727A" w:rsidRDefault="00D32161" w:rsidP="00D32161">
      <w:pPr>
        <w:pStyle w:val="ListParagraph"/>
        <w:spacing w:line="276" w:lineRule="auto"/>
        <w:ind w:left="0"/>
        <w:jc w:val="both"/>
        <w:rPr>
          <w:bCs/>
          <w:lang w:val="sr-Cyrl-CS"/>
        </w:rPr>
      </w:pPr>
    </w:p>
    <w:p w:rsidR="00D32161" w:rsidRPr="0098727A" w:rsidRDefault="00D32161" w:rsidP="00D32161">
      <w:pPr>
        <w:pStyle w:val="ListParagraph"/>
        <w:spacing w:line="276" w:lineRule="auto"/>
        <w:ind w:left="0"/>
        <w:rPr>
          <w:bCs/>
          <w:lang w:val="sr-Cyrl-CS"/>
        </w:rPr>
      </w:pPr>
      <w:r w:rsidRPr="0098727A">
        <w:rPr>
          <w:bCs/>
          <w:lang w:val="sr-Cyrl-CS"/>
        </w:rPr>
        <w:t>Начин и услови обраде и коришћења регистрованих и евидентираних података уређују се прописима којима се уређује положај и надлежност Агенције.</w:t>
      </w:r>
    </w:p>
    <w:p w:rsidR="00D32161" w:rsidRPr="0098727A" w:rsidRDefault="00D32161" w:rsidP="00D32161">
      <w:pPr>
        <w:pStyle w:val="ListParagraph"/>
        <w:spacing w:line="276" w:lineRule="auto"/>
        <w:ind w:left="0"/>
        <w:jc w:val="both"/>
        <w:rPr>
          <w:bCs/>
          <w:lang w:val="sr-Cyrl-CS"/>
        </w:rPr>
      </w:pPr>
    </w:p>
    <w:p w:rsidR="00D32161" w:rsidRPr="0098727A" w:rsidRDefault="00D32161" w:rsidP="00D32161">
      <w:pPr>
        <w:pStyle w:val="ListParagraph"/>
        <w:spacing w:line="276" w:lineRule="auto"/>
        <w:ind w:left="0"/>
        <w:jc w:val="both"/>
        <w:rPr>
          <w:bCs/>
          <w:lang w:val="sr-Cyrl-CS"/>
        </w:rPr>
      </w:pPr>
      <w:r w:rsidRPr="0098727A">
        <w:rPr>
          <w:bCs/>
          <w:lang w:val="sr-Cyrl-CS"/>
        </w:rPr>
        <w:t xml:space="preserve">У складу са чл. 44. Закона, министри надлежни за спровођење закона којима је прописано вођење регистара ближе прописују садржину регистара и евидeнција, као и документа која се прилажу уз пријаву за регистрацију и евиденцију, ако садржина регистара или евиденција није одређена тим законом или другим прописом. </w:t>
      </w:r>
    </w:p>
    <w:p w:rsidR="00D32161" w:rsidRPr="0098727A" w:rsidRDefault="00D32161" w:rsidP="00D32161">
      <w:pPr>
        <w:pStyle w:val="ListParagraph"/>
        <w:spacing w:line="276" w:lineRule="auto"/>
        <w:ind w:left="0"/>
        <w:jc w:val="both"/>
        <w:rPr>
          <w:bCs/>
          <w:lang w:val="sr-Cyrl-CS"/>
        </w:rPr>
      </w:pPr>
    </w:p>
    <w:p w:rsidR="00D32161" w:rsidRPr="0098727A" w:rsidRDefault="00D32161" w:rsidP="00D32161">
      <w:pPr>
        <w:pStyle w:val="ListParagraph"/>
        <w:spacing w:line="276" w:lineRule="auto"/>
        <w:ind w:left="0"/>
        <w:jc w:val="both"/>
        <w:rPr>
          <w:lang w:val="sr-Cyrl-CS"/>
        </w:rPr>
      </w:pPr>
      <w:r w:rsidRPr="0098727A">
        <w:rPr>
          <w:bCs/>
          <w:lang w:val="sr-Cyrl-CS"/>
        </w:rPr>
        <w:t xml:space="preserve">Садржина, начин уписа и вођење регистара уређени су подзаконским актима која су </w:t>
      </w:r>
      <w:r w:rsidRPr="0098727A">
        <w:rPr>
          <w:lang w:val="sr-Cyrl-CS"/>
        </w:rPr>
        <w:t xml:space="preserve">објављена на интернет страници АПР, у одељку </w:t>
      </w:r>
      <w:hyperlink r:id="rId18" w:history="1">
        <w:r w:rsidRPr="0098727A">
          <w:rPr>
            <w:b/>
            <w:i/>
            <w:color w:val="1F497D"/>
            <w:u w:val="single"/>
            <w:lang w:val="sr-Cyrl-CS"/>
          </w:rPr>
          <w:t>http://www.apr.gov.rs/Прописи.aspx</w:t>
        </w:r>
      </w:hyperlink>
      <w:r w:rsidRPr="0098727A">
        <w:rPr>
          <w:b/>
          <w:i/>
          <w:color w:val="1F497D"/>
          <w:u w:val="single"/>
          <w:lang w:val="sr-Cyrl-CS"/>
        </w:rPr>
        <w:t>.</w:t>
      </w:r>
      <w:r w:rsidRPr="0098727A">
        <w:rPr>
          <w:color w:val="1F497D"/>
          <w:u w:val="single"/>
          <w:lang w:val="sr-Cyrl-CS"/>
        </w:rPr>
        <w:t xml:space="preserve"> </w:t>
      </w:r>
    </w:p>
    <w:p w:rsidR="00D32161" w:rsidRPr="0098727A" w:rsidRDefault="00D32161" w:rsidP="00D32161">
      <w:pPr>
        <w:pStyle w:val="ListParagraph"/>
        <w:spacing w:line="276" w:lineRule="auto"/>
        <w:ind w:left="0"/>
        <w:jc w:val="both"/>
        <w:rPr>
          <w:iCs/>
          <w:lang w:val="sr-Cyrl-CS"/>
        </w:rPr>
      </w:pPr>
    </w:p>
    <w:p w:rsidR="00083403" w:rsidRPr="0098727A" w:rsidRDefault="00D32161" w:rsidP="00D32161">
      <w:pPr>
        <w:pStyle w:val="Normal1"/>
        <w:spacing w:before="0" w:beforeAutospacing="0" w:after="0" w:afterAutospacing="0"/>
        <w:jc w:val="both"/>
        <w:rPr>
          <w:rFonts w:ascii="Times New Roman" w:hAnsi="Times New Roman" w:cs="Times New Roman"/>
          <w:bCs/>
          <w:sz w:val="24"/>
          <w:szCs w:val="24"/>
          <w:lang w:val="sr-Cyrl-CS"/>
        </w:rPr>
      </w:pPr>
      <w:r w:rsidRPr="0098727A">
        <w:rPr>
          <w:rFonts w:ascii="Times New Roman" w:hAnsi="Times New Roman" w:cs="Times New Roman"/>
          <w:iCs/>
          <w:sz w:val="24"/>
          <w:szCs w:val="24"/>
          <w:lang w:val="sr-Cyrl-CS"/>
        </w:rPr>
        <w:t>Тако</w:t>
      </w:r>
      <w:r w:rsidRPr="0098727A">
        <w:rPr>
          <w:rFonts w:ascii="Times New Roman" w:hAnsi="Times New Roman" w:cs="Times New Roman"/>
          <w:b/>
          <w:bCs/>
          <w:sz w:val="24"/>
          <w:szCs w:val="24"/>
          <w:lang w:val="sr-Cyrl-CS"/>
        </w:rPr>
        <w:t xml:space="preserve"> </w:t>
      </w:r>
      <w:r w:rsidRPr="0098727A">
        <w:rPr>
          <w:rFonts w:ascii="Times New Roman" w:hAnsi="Times New Roman" w:cs="Times New Roman"/>
          <w:bCs/>
          <w:sz w:val="24"/>
          <w:szCs w:val="24"/>
          <w:lang w:val="sr-Cyrl-CS"/>
        </w:rPr>
        <w:t>је</w:t>
      </w:r>
      <w:r w:rsidR="00562C60" w:rsidRPr="0098727A">
        <w:rPr>
          <w:rFonts w:ascii="Times New Roman" w:hAnsi="Times New Roman" w:cs="Times New Roman"/>
          <w:bCs/>
          <w:sz w:val="24"/>
          <w:szCs w:val="24"/>
          <w:lang w:val="sr-Cyrl-CS"/>
        </w:rPr>
        <w:t xml:space="preserve">, на пример, </w:t>
      </w:r>
      <w:r w:rsidRPr="0098727A">
        <w:rPr>
          <w:rFonts w:ascii="Times New Roman" w:hAnsi="Times New Roman" w:cs="Times New Roman"/>
          <w:bCs/>
          <w:sz w:val="24"/>
          <w:szCs w:val="24"/>
          <w:lang w:val="sr-Cyrl-CS"/>
        </w:rPr>
        <w:t>Правилником о садржини Регистра привредних субјеката и документацији потребној за регистрацију</w:t>
      </w:r>
      <w:r w:rsidRPr="0098727A">
        <w:rPr>
          <w:rFonts w:ascii="Times New Roman" w:hAnsi="Times New Roman" w:cs="Times New Roman"/>
          <w:b/>
          <w:bCs/>
          <w:sz w:val="24"/>
          <w:szCs w:val="24"/>
          <w:lang w:val="sr-Cyrl-CS"/>
        </w:rPr>
        <w:t xml:space="preserve"> (</w:t>
      </w:r>
      <w:r w:rsidRPr="0098727A">
        <w:rPr>
          <w:rFonts w:ascii="Times New Roman" w:hAnsi="Times New Roman" w:cs="Times New Roman"/>
          <w:iCs/>
          <w:sz w:val="24"/>
          <w:szCs w:val="24"/>
          <w:lang w:val="sr-Cyrl-CS"/>
        </w:rPr>
        <w:t xml:space="preserve">"Службени гласник РС", бр. </w:t>
      </w:r>
      <w:r w:rsidR="000D586B" w:rsidRPr="0098727A">
        <w:rPr>
          <w:rFonts w:ascii="Times New Roman" w:hAnsi="Times New Roman" w:cs="Times New Roman"/>
          <w:iCs/>
          <w:sz w:val="24"/>
          <w:szCs w:val="24"/>
          <w:lang w:val="sr-Cyrl-CS"/>
        </w:rPr>
        <w:t>42</w:t>
      </w:r>
      <w:r w:rsidRPr="0098727A">
        <w:rPr>
          <w:rFonts w:ascii="Times New Roman" w:hAnsi="Times New Roman" w:cs="Times New Roman"/>
          <w:iCs/>
          <w:sz w:val="24"/>
          <w:szCs w:val="24"/>
          <w:lang w:val="sr-Cyrl-CS"/>
        </w:rPr>
        <w:t>/1</w:t>
      </w:r>
      <w:r w:rsidR="000D586B" w:rsidRPr="0098727A">
        <w:rPr>
          <w:rFonts w:ascii="Times New Roman" w:hAnsi="Times New Roman" w:cs="Times New Roman"/>
          <w:iCs/>
          <w:sz w:val="24"/>
          <w:szCs w:val="24"/>
          <w:lang w:val="sr-Cyrl-CS"/>
        </w:rPr>
        <w:t>6</w:t>
      </w:r>
      <w:r w:rsidRPr="0098727A">
        <w:rPr>
          <w:rFonts w:ascii="Times New Roman" w:hAnsi="Times New Roman" w:cs="Times New Roman"/>
          <w:iCs/>
          <w:sz w:val="24"/>
          <w:szCs w:val="24"/>
          <w:lang w:val="sr-Cyrl-CS"/>
        </w:rPr>
        <w:t xml:space="preserve">) </w:t>
      </w:r>
      <w:r w:rsidRPr="0098727A">
        <w:rPr>
          <w:rFonts w:ascii="Times New Roman" w:hAnsi="Times New Roman" w:cs="Times New Roman"/>
          <w:sz w:val="24"/>
          <w:szCs w:val="24"/>
          <w:lang w:val="sr-Cyrl-CS"/>
        </w:rPr>
        <w:t xml:space="preserve">прописана </w:t>
      </w:r>
      <w:r w:rsidRPr="0098727A">
        <w:rPr>
          <w:rFonts w:ascii="Times New Roman" w:hAnsi="Times New Roman" w:cs="Times New Roman"/>
          <w:bCs/>
          <w:sz w:val="24"/>
          <w:szCs w:val="24"/>
          <w:lang w:val="sr-Cyrl-CS"/>
        </w:rPr>
        <w:t>садржина Регистра привредних субјеката и документација потребна за регистрацију.</w:t>
      </w:r>
    </w:p>
    <w:p w:rsidR="00562C60" w:rsidRPr="0098727A" w:rsidRDefault="00562C60" w:rsidP="00D32161">
      <w:pPr>
        <w:pStyle w:val="Normal1"/>
        <w:spacing w:before="0" w:beforeAutospacing="0" w:after="0" w:afterAutospacing="0"/>
        <w:jc w:val="both"/>
        <w:rPr>
          <w:rFonts w:ascii="Times New Roman" w:hAnsi="Times New Roman" w:cs="Times New Roman"/>
          <w:bCs/>
          <w:sz w:val="24"/>
          <w:szCs w:val="24"/>
          <w:lang w:val="sr-Cyrl-CS"/>
        </w:rPr>
      </w:pPr>
    </w:p>
    <w:p w:rsidR="00B02EC2" w:rsidRPr="0098727A" w:rsidRDefault="00B02EC2" w:rsidP="00D32161">
      <w:pPr>
        <w:pStyle w:val="Normal1"/>
        <w:spacing w:before="0" w:beforeAutospacing="0" w:after="0" w:afterAutospacing="0"/>
        <w:jc w:val="both"/>
        <w:rPr>
          <w:rFonts w:ascii="Times New Roman" w:hAnsi="Times New Roman" w:cs="Times New Roman"/>
          <w:b/>
          <w:sz w:val="24"/>
          <w:szCs w:val="24"/>
          <w:lang w:val="sr-Cyrl-CS"/>
        </w:rPr>
      </w:pPr>
    </w:p>
    <w:p w:rsidR="001C6129" w:rsidRPr="00306C65" w:rsidRDefault="006F77C5" w:rsidP="006F77C5">
      <w:pPr>
        <w:pStyle w:val="Normal1"/>
        <w:spacing w:before="0" w:beforeAutospacing="0" w:after="0" w:afterAutospacing="0"/>
        <w:ind w:left="450"/>
        <w:outlineLvl w:val="0"/>
        <w:rPr>
          <w:rFonts w:ascii="Times New Roman" w:hAnsi="Times New Roman" w:cs="Times New Roman"/>
          <w:b/>
          <w:color w:val="17365D" w:themeColor="text2" w:themeShade="BF"/>
          <w:sz w:val="24"/>
          <w:szCs w:val="24"/>
          <w:lang w:val="sr-Cyrl-CS"/>
        </w:rPr>
      </w:pPr>
      <w:bookmarkStart w:id="21" w:name="_Toc383429124"/>
      <w:bookmarkStart w:id="22" w:name="_Toc514675009"/>
      <w:bookmarkStart w:id="23" w:name="_Toc514675053"/>
      <w:r>
        <w:rPr>
          <w:rFonts w:ascii="Times New Roman" w:hAnsi="Times New Roman" w:cs="Times New Roman"/>
          <w:b/>
          <w:color w:val="17365D" w:themeColor="text2" w:themeShade="BF"/>
          <w:sz w:val="24"/>
          <w:szCs w:val="24"/>
          <w:lang w:val="en-US"/>
        </w:rPr>
        <w:t xml:space="preserve">7. </w:t>
      </w:r>
      <w:r w:rsidR="001C6129" w:rsidRPr="00306C65">
        <w:rPr>
          <w:rFonts w:ascii="Times New Roman" w:hAnsi="Times New Roman" w:cs="Times New Roman"/>
          <w:b/>
          <w:color w:val="17365D" w:themeColor="text2" w:themeShade="BF"/>
          <w:sz w:val="24"/>
          <w:szCs w:val="24"/>
          <w:lang w:val="sr-Cyrl-CS"/>
        </w:rPr>
        <w:t>НАВОЂЕЊЕ ПРОПИСА</w:t>
      </w:r>
      <w:bookmarkEnd w:id="21"/>
      <w:bookmarkEnd w:id="22"/>
      <w:bookmarkEnd w:id="23"/>
    </w:p>
    <w:p w:rsidR="00445ABB" w:rsidRPr="0098727A" w:rsidRDefault="00445ABB" w:rsidP="00445ABB">
      <w:pPr>
        <w:pStyle w:val="NormalWeb"/>
        <w:spacing w:before="0" w:beforeAutospacing="0" w:after="0" w:afterAutospacing="0"/>
        <w:jc w:val="both"/>
        <w:rPr>
          <w:rFonts w:ascii="Times New Roman" w:hAnsi="Times New Roman" w:cs="Times New Roman"/>
          <w:sz w:val="24"/>
          <w:szCs w:val="24"/>
          <w:lang w:val="sr-Cyrl-CS"/>
        </w:rPr>
      </w:pPr>
    </w:p>
    <w:p w:rsidR="00562C60" w:rsidRPr="0098727A" w:rsidRDefault="00562C60" w:rsidP="00445ABB">
      <w:pPr>
        <w:pStyle w:val="NormalWeb"/>
        <w:spacing w:before="0" w:beforeAutospacing="0" w:after="0" w:afterAutospacing="0"/>
        <w:jc w:val="both"/>
        <w:rPr>
          <w:rFonts w:ascii="Times New Roman" w:hAnsi="Times New Roman" w:cs="Times New Roman"/>
          <w:i/>
          <w:sz w:val="24"/>
          <w:szCs w:val="24"/>
          <w:lang w:val="sr-Cyrl-CS"/>
        </w:rPr>
      </w:pPr>
      <w:r w:rsidRPr="0098727A">
        <w:rPr>
          <w:rFonts w:ascii="Times New Roman" w:hAnsi="Times New Roman" w:cs="Times New Roman"/>
          <w:sz w:val="24"/>
          <w:szCs w:val="24"/>
          <w:lang w:val="sr-Cyrl-CS"/>
        </w:rPr>
        <w:lastRenderedPageBreak/>
        <w:t>Агенција р</w:t>
      </w:r>
      <w:r w:rsidR="009912A3">
        <w:rPr>
          <w:rFonts w:ascii="Times New Roman" w:hAnsi="Times New Roman" w:cs="Times New Roman"/>
          <w:sz w:val="24"/>
          <w:szCs w:val="24"/>
          <w:lang w:val="sr-Cyrl-CS"/>
        </w:rPr>
        <w:t xml:space="preserve">едоно ажурира </w:t>
      </w:r>
      <w:r w:rsidR="00445ABB" w:rsidRPr="0098727A">
        <w:rPr>
          <w:rFonts w:ascii="Times New Roman" w:hAnsi="Times New Roman" w:cs="Times New Roman"/>
          <w:sz w:val="24"/>
          <w:szCs w:val="24"/>
          <w:lang w:val="sr-Cyrl-CS"/>
        </w:rPr>
        <w:t>пропис</w:t>
      </w:r>
      <w:r w:rsidR="009912A3">
        <w:rPr>
          <w:rFonts w:ascii="Times New Roman" w:hAnsi="Times New Roman" w:cs="Times New Roman"/>
          <w:sz w:val="24"/>
          <w:szCs w:val="24"/>
          <w:lang w:val="sr-Cyrl-CS"/>
        </w:rPr>
        <w:t>е</w:t>
      </w:r>
      <w:r w:rsidR="00445ABB" w:rsidRPr="0098727A">
        <w:rPr>
          <w:rFonts w:ascii="Times New Roman" w:hAnsi="Times New Roman" w:cs="Times New Roman"/>
          <w:sz w:val="24"/>
          <w:szCs w:val="24"/>
          <w:lang w:val="sr-Cyrl-CS"/>
        </w:rPr>
        <w:t xml:space="preserve"> </w:t>
      </w:r>
      <w:r w:rsidR="009912A3">
        <w:rPr>
          <w:rFonts w:ascii="Times New Roman" w:hAnsi="Times New Roman" w:cs="Times New Roman"/>
          <w:sz w:val="24"/>
          <w:szCs w:val="24"/>
          <w:lang w:val="sr-Cyrl-CS"/>
        </w:rPr>
        <w:t>на основу којих спроводи поступке регистрације и уписа, као и вођење регистара и евиденција. Објављени су на интернет страници АПР- на линку Прописи</w:t>
      </w:r>
      <w:r w:rsidRPr="0098727A">
        <w:rPr>
          <w:rFonts w:ascii="Times New Roman" w:hAnsi="Times New Roman" w:cs="Times New Roman"/>
          <w:sz w:val="24"/>
          <w:szCs w:val="24"/>
          <w:lang w:val="sr-Cyrl-CS"/>
        </w:rPr>
        <w:t>:</w:t>
      </w:r>
      <w:r w:rsidR="00445ABB" w:rsidRPr="0098727A">
        <w:rPr>
          <w:rFonts w:ascii="Times New Roman" w:hAnsi="Times New Roman" w:cs="Times New Roman"/>
          <w:sz w:val="24"/>
          <w:szCs w:val="24"/>
          <w:lang w:val="sr-Cyrl-CS"/>
        </w:rPr>
        <w:t xml:space="preserve"> </w:t>
      </w:r>
      <w:hyperlink r:id="rId19" w:history="1">
        <w:r w:rsidR="00445ABB" w:rsidRPr="0098727A">
          <w:rPr>
            <w:rStyle w:val="Hyperlink"/>
            <w:rFonts w:ascii="Times New Roman" w:hAnsi="Times New Roman" w:cs="Times New Roman"/>
            <w:i/>
            <w:sz w:val="24"/>
            <w:szCs w:val="24"/>
            <w:lang w:val="sr-Cyrl-CS"/>
          </w:rPr>
          <w:t>http://www.apr.gov.rs/Прописи.aspx</w:t>
        </w:r>
      </w:hyperlink>
      <w:r w:rsidRPr="0098727A">
        <w:rPr>
          <w:rFonts w:ascii="Times New Roman" w:hAnsi="Times New Roman" w:cs="Times New Roman"/>
          <w:i/>
          <w:sz w:val="24"/>
          <w:szCs w:val="24"/>
          <w:lang w:val="sr-Cyrl-CS"/>
        </w:rPr>
        <w:t>.</w:t>
      </w:r>
    </w:p>
    <w:p w:rsidR="00445ABB" w:rsidRDefault="00445ABB" w:rsidP="00445ABB">
      <w:pPr>
        <w:pStyle w:val="NormalWeb"/>
        <w:spacing w:before="0" w:beforeAutospacing="0" w:after="0" w:afterAutospacing="0"/>
        <w:jc w:val="both"/>
        <w:rPr>
          <w:rFonts w:ascii="Times New Roman" w:hAnsi="Times New Roman" w:cs="Times New Roman"/>
          <w:sz w:val="24"/>
          <w:szCs w:val="24"/>
          <w:lang w:val="sr-Cyrl-CS"/>
        </w:rPr>
      </w:pPr>
      <w:r w:rsidRPr="0098727A">
        <w:rPr>
          <w:rFonts w:ascii="Times New Roman" w:hAnsi="Times New Roman" w:cs="Times New Roman"/>
          <w:sz w:val="24"/>
          <w:szCs w:val="24"/>
          <w:lang w:val="sr-Cyrl-CS"/>
        </w:rPr>
        <w:t xml:space="preserve"> </w:t>
      </w:r>
    </w:p>
    <w:p w:rsidR="00CB1377" w:rsidRPr="0098727A" w:rsidRDefault="00CB1377" w:rsidP="00445ABB">
      <w:pPr>
        <w:pStyle w:val="NormalWeb"/>
        <w:spacing w:before="0" w:beforeAutospacing="0" w:after="0" w:afterAutospacing="0"/>
        <w:jc w:val="both"/>
        <w:rPr>
          <w:rFonts w:ascii="Times New Roman" w:hAnsi="Times New Roman" w:cs="Times New Roman"/>
          <w:sz w:val="24"/>
          <w:szCs w:val="24"/>
          <w:lang w:val="sr-Cyrl-CS"/>
        </w:rPr>
      </w:pPr>
    </w:p>
    <w:p w:rsidR="00CE6135" w:rsidRPr="00306C65" w:rsidRDefault="00CE6135" w:rsidP="00306C65">
      <w:pPr>
        <w:pStyle w:val="NormalWeb"/>
        <w:spacing w:before="0" w:beforeAutospacing="0" w:after="0" w:afterAutospacing="0"/>
        <w:jc w:val="both"/>
        <w:rPr>
          <w:rFonts w:ascii="Times New Roman" w:hAnsi="Times New Roman" w:cs="Times New Roman"/>
          <w:color w:val="17365D" w:themeColor="text2" w:themeShade="BF"/>
          <w:sz w:val="24"/>
          <w:szCs w:val="24"/>
          <w:lang w:val="sr-Cyrl-CS"/>
        </w:rPr>
      </w:pPr>
    </w:p>
    <w:p w:rsidR="001C6129" w:rsidRPr="00306C65" w:rsidRDefault="006F77C5" w:rsidP="006F77C5">
      <w:pPr>
        <w:pStyle w:val="Normal1"/>
        <w:spacing w:before="0" w:beforeAutospacing="0" w:after="0" w:afterAutospacing="0"/>
        <w:ind w:left="450"/>
        <w:outlineLvl w:val="0"/>
        <w:rPr>
          <w:rFonts w:ascii="Times New Roman" w:hAnsi="Times New Roman" w:cs="Times New Roman"/>
          <w:b/>
          <w:color w:val="17365D" w:themeColor="text2" w:themeShade="BF"/>
          <w:sz w:val="24"/>
          <w:szCs w:val="24"/>
          <w:lang w:val="sr-Cyrl-CS"/>
        </w:rPr>
      </w:pPr>
      <w:bookmarkStart w:id="24" w:name="_Toc383429125"/>
      <w:bookmarkStart w:id="25" w:name="_Toc514675010"/>
      <w:bookmarkStart w:id="26" w:name="_Toc514675054"/>
      <w:r>
        <w:rPr>
          <w:rFonts w:ascii="Times New Roman" w:hAnsi="Times New Roman" w:cs="Times New Roman"/>
          <w:b/>
          <w:color w:val="17365D" w:themeColor="text2" w:themeShade="BF"/>
          <w:sz w:val="24"/>
          <w:szCs w:val="24"/>
          <w:lang w:val="en-US"/>
        </w:rPr>
        <w:t xml:space="preserve">8. </w:t>
      </w:r>
      <w:r w:rsidR="001C6129" w:rsidRPr="00306C65">
        <w:rPr>
          <w:rFonts w:ascii="Times New Roman" w:hAnsi="Times New Roman" w:cs="Times New Roman"/>
          <w:b/>
          <w:color w:val="17365D" w:themeColor="text2" w:themeShade="BF"/>
          <w:sz w:val="24"/>
          <w:szCs w:val="24"/>
          <w:lang w:val="sr-Cyrl-CS"/>
        </w:rPr>
        <w:t>УСЛУГЕ КОЈЕ ОРГАН ПРУЖА ЗАИНТЕРЕСОВАНИМ ЛИЦИМА</w:t>
      </w:r>
      <w:bookmarkEnd w:id="24"/>
      <w:bookmarkEnd w:id="25"/>
      <w:bookmarkEnd w:id="26"/>
    </w:p>
    <w:p w:rsidR="003415AF" w:rsidRPr="0098727A" w:rsidRDefault="003415AF" w:rsidP="00445ABB">
      <w:pPr>
        <w:pStyle w:val="ListParagraph"/>
        <w:ind w:left="0"/>
        <w:rPr>
          <w:b/>
          <w:lang w:val="sr-Cyrl-CS"/>
        </w:rPr>
      </w:pPr>
    </w:p>
    <w:p w:rsidR="00445ABB" w:rsidRPr="0098727A" w:rsidRDefault="00445ABB" w:rsidP="00445ABB">
      <w:pPr>
        <w:pStyle w:val="ListParagraph"/>
        <w:ind w:left="0"/>
        <w:jc w:val="both"/>
        <w:rPr>
          <w:lang w:val="sr-Cyrl-CS"/>
        </w:rPr>
      </w:pPr>
      <w:r w:rsidRPr="0098727A">
        <w:rPr>
          <w:lang w:val="sr-Cyrl-CS"/>
        </w:rPr>
        <w:t xml:space="preserve">У оквиру своје основне делатности, привредним друштвима, предузетницима, физичким и другим правним субјектима, Агенција </w:t>
      </w:r>
      <w:r w:rsidR="00A24AB4" w:rsidRPr="0098727A">
        <w:rPr>
          <w:lang w:val="sr-Cyrl-CS"/>
        </w:rPr>
        <w:t>пружа услуге уписа у Р</w:t>
      </w:r>
      <w:r w:rsidRPr="0098727A">
        <w:rPr>
          <w:lang w:val="sr-Cyrl-CS"/>
        </w:rPr>
        <w:t>егистар</w:t>
      </w:r>
      <w:r w:rsidR="00416512" w:rsidRPr="0098727A">
        <w:rPr>
          <w:lang w:val="sr-Cyrl-CS"/>
        </w:rPr>
        <w:t>, на основу и у складу са законом и другим прописима донетим на основу закона.</w:t>
      </w:r>
    </w:p>
    <w:p w:rsidR="00416512" w:rsidRPr="0098727A" w:rsidRDefault="00416512" w:rsidP="00445ABB">
      <w:pPr>
        <w:pStyle w:val="ListParagraph"/>
        <w:ind w:left="0"/>
        <w:jc w:val="both"/>
        <w:rPr>
          <w:lang w:val="sr-Cyrl-CS"/>
        </w:rPr>
      </w:pPr>
    </w:p>
    <w:p w:rsidR="00B33F5E" w:rsidRPr="0098727A" w:rsidRDefault="00DA6935" w:rsidP="00B33F5E">
      <w:pPr>
        <w:pStyle w:val="ListParagraph"/>
        <w:ind w:left="0"/>
        <w:jc w:val="both"/>
        <w:rPr>
          <w:lang w:val="sr-Cyrl-CS"/>
        </w:rPr>
      </w:pPr>
      <w:r w:rsidRPr="0098727A">
        <w:rPr>
          <w:lang w:val="sr-Cyrl-CS"/>
        </w:rPr>
        <w:t xml:space="preserve">На основу члана 8. став 3. тачка 1) Закона о Агенцији за привредне регистре ("Сл. гласник РС", бр. 55/04, 111/09 и 99/11) и члана 70. Одлуке о накнадама за послове регистрације и друге услуге које пружа Агенција за привредне регистре („Сл. гласник РС“, </w:t>
      </w:r>
      <w:r w:rsidR="00B33F5E" w:rsidRPr="0098727A">
        <w:rPr>
          <w:bCs/>
          <w:lang w:val="sr-Cyrl-CS"/>
        </w:rPr>
        <w:t>број 119/13</w:t>
      </w:r>
      <w:r w:rsidR="00CE6135" w:rsidRPr="0098727A">
        <w:rPr>
          <w:bCs/>
          <w:lang w:val="sr-Cyrl-CS"/>
        </w:rPr>
        <w:t>, 138/14, 45/15, 106/15</w:t>
      </w:r>
      <w:r w:rsidR="0090721D" w:rsidRPr="0098727A">
        <w:rPr>
          <w:bCs/>
          <w:lang w:val="sr-Cyrl-CS"/>
        </w:rPr>
        <w:t>, 32/16</w:t>
      </w:r>
      <w:r w:rsidR="000D586B" w:rsidRPr="0098727A">
        <w:rPr>
          <w:bCs/>
          <w:lang w:val="sr-Cyrl-CS"/>
        </w:rPr>
        <w:t>, 60/16</w:t>
      </w:r>
      <w:r w:rsidR="000D586B" w:rsidRPr="0098727A">
        <w:rPr>
          <w:lang w:val="sr-Cyrl-CS"/>
        </w:rPr>
        <w:t>), у</w:t>
      </w:r>
      <w:r w:rsidRPr="0098727A">
        <w:rPr>
          <w:lang w:val="sr-Cyrl-CS"/>
        </w:rPr>
        <w:t>правни одбор Агенције за привредне регистре, на седници одржаној дана 11.07.2012. године, донео је Методологију за давање података у електронској форми ("Сл. гласник РС", бр. 68/12).</w:t>
      </w:r>
    </w:p>
    <w:p w:rsidR="003415AF" w:rsidRPr="0098727A" w:rsidRDefault="003415AF" w:rsidP="003415AF">
      <w:pPr>
        <w:pStyle w:val="Normal1"/>
        <w:spacing w:before="0" w:beforeAutospacing="0" w:after="0" w:afterAutospacing="0"/>
        <w:rPr>
          <w:rFonts w:ascii="Times New Roman" w:hAnsi="Times New Roman" w:cs="Times New Roman"/>
          <w:b/>
          <w:sz w:val="24"/>
          <w:szCs w:val="24"/>
          <w:lang w:val="sr-Cyrl-CS"/>
        </w:rPr>
      </w:pPr>
    </w:p>
    <w:p w:rsidR="00DA6935" w:rsidRPr="0098727A" w:rsidRDefault="00DA6935" w:rsidP="00DA6935">
      <w:pPr>
        <w:jc w:val="both"/>
        <w:rPr>
          <w:lang w:val="sr-Cyrl-CS"/>
        </w:rPr>
      </w:pPr>
      <w:r w:rsidRPr="0098727A">
        <w:rPr>
          <w:lang w:val="sr-Cyrl-CS"/>
        </w:rPr>
        <w:t xml:space="preserve">Агенција за привредне регистре уступа без накнаде одређеној групи корисника  регистроване и евидентиране податке и документа на основу  члана 5а ст. 3. и 4. Закона о Агенцији за привредне регистре и Одлуке о врсти, обиму и начину испоруке података и докумената који се уступају без накнаде државним органима и организацијама, органима аутономних покрајина и јединицама локалне самоуправе, </w:t>
      </w:r>
      <w:r w:rsidR="00CE058B" w:rsidRPr="0098727A">
        <w:rPr>
          <w:lang w:val="sr-Cyrl-CS"/>
        </w:rPr>
        <w:t>(„Службени гласник РС“, 56/12</w:t>
      </w:r>
      <w:r w:rsidR="00CE6135" w:rsidRPr="0098727A">
        <w:rPr>
          <w:lang w:val="sr-Cyrl-CS"/>
        </w:rPr>
        <w:t>, 106/15</w:t>
      </w:r>
      <w:r w:rsidR="00CE058B" w:rsidRPr="0098727A">
        <w:rPr>
          <w:lang w:val="sr-Cyrl-CS"/>
        </w:rPr>
        <w:t>)</w:t>
      </w:r>
      <w:r w:rsidRPr="0098727A">
        <w:rPr>
          <w:lang w:val="sr-Cyrl-CS"/>
        </w:rPr>
        <w:t>.</w:t>
      </w:r>
    </w:p>
    <w:p w:rsidR="00DA6935" w:rsidRPr="0098727A" w:rsidRDefault="00DA6935" w:rsidP="00DA6935">
      <w:pPr>
        <w:jc w:val="both"/>
        <w:rPr>
          <w:lang w:val="sr-Cyrl-CS"/>
        </w:rPr>
      </w:pPr>
    </w:p>
    <w:p w:rsidR="00DA6935" w:rsidRPr="0098727A" w:rsidRDefault="00DA6935" w:rsidP="00DA6935">
      <w:pPr>
        <w:jc w:val="both"/>
        <w:rPr>
          <w:lang w:val="sr-Cyrl-CS"/>
        </w:rPr>
      </w:pPr>
      <w:r w:rsidRPr="0098727A">
        <w:rPr>
          <w:lang w:val="sr-Cyrl-CS"/>
        </w:rPr>
        <w:t>Корисници којима се регистровани и евидентирани подаци и документа уступају без накнаде су:</w:t>
      </w:r>
    </w:p>
    <w:p w:rsidR="00DA6935" w:rsidRPr="0098727A" w:rsidRDefault="00DA6935" w:rsidP="00F43C1F">
      <w:pPr>
        <w:numPr>
          <w:ilvl w:val="0"/>
          <w:numId w:val="19"/>
        </w:numPr>
        <w:jc w:val="both"/>
        <w:rPr>
          <w:lang w:val="sr-Cyrl-CS"/>
        </w:rPr>
      </w:pPr>
      <w:r w:rsidRPr="0098727A">
        <w:rPr>
          <w:lang w:val="sr-Cyrl-CS"/>
        </w:rPr>
        <w:t xml:space="preserve">Државни органи и организације </w:t>
      </w:r>
    </w:p>
    <w:p w:rsidR="00DA6935" w:rsidRPr="0098727A" w:rsidRDefault="00DA6935" w:rsidP="00F43C1F">
      <w:pPr>
        <w:numPr>
          <w:ilvl w:val="0"/>
          <w:numId w:val="19"/>
        </w:numPr>
        <w:jc w:val="both"/>
        <w:rPr>
          <w:lang w:val="sr-Cyrl-CS"/>
        </w:rPr>
      </w:pPr>
      <w:r w:rsidRPr="0098727A">
        <w:rPr>
          <w:lang w:val="sr-Cyrl-CS"/>
        </w:rPr>
        <w:t xml:space="preserve">Органи аутономних покрајина </w:t>
      </w:r>
    </w:p>
    <w:p w:rsidR="00DA6935" w:rsidRPr="0098727A" w:rsidRDefault="00DA6935" w:rsidP="00F43C1F">
      <w:pPr>
        <w:numPr>
          <w:ilvl w:val="0"/>
          <w:numId w:val="19"/>
        </w:numPr>
        <w:jc w:val="both"/>
        <w:rPr>
          <w:lang w:val="sr-Cyrl-CS"/>
        </w:rPr>
      </w:pPr>
      <w:r w:rsidRPr="0098727A">
        <w:rPr>
          <w:lang w:val="sr-Cyrl-CS"/>
        </w:rPr>
        <w:t xml:space="preserve">Јединице локалне самоуправе </w:t>
      </w:r>
    </w:p>
    <w:p w:rsidR="00DA6935" w:rsidRPr="0098727A" w:rsidRDefault="00DA6935" w:rsidP="00F43C1F">
      <w:pPr>
        <w:numPr>
          <w:ilvl w:val="0"/>
          <w:numId w:val="19"/>
        </w:numPr>
        <w:jc w:val="both"/>
        <w:rPr>
          <w:lang w:val="sr-Cyrl-CS"/>
        </w:rPr>
      </w:pPr>
      <w:r w:rsidRPr="0098727A">
        <w:rPr>
          <w:lang w:val="sr-Cyrl-CS"/>
        </w:rPr>
        <w:t>Међународне организације са којима Република Србија остварује сарадњу</w:t>
      </w:r>
      <w:r w:rsidR="00786FAB" w:rsidRPr="0098727A">
        <w:rPr>
          <w:lang w:val="sr-Cyrl-CS"/>
        </w:rPr>
        <w:t>,</w:t>
      </w:r>
      <w:r w:rsidRPr="0098727A">
        <w:rPr>
          <w:lang w:val="sr-Cyrl-CS"/>
        </w:rPr>
        <w:t xml:space="preserve"> на основу чланства, узајамности или споразума. </w:t>
      </w:r>
    </w:p>
    <w:p w:rsidR="00DA6935" w:rsidRPr="0098727A" w:rsidRDefault="00DA6935" w:rsidP="00DA6935">
      <w:pPr>
        <w:ind w:left="720"/>
        <w:jc w:val="both"/>
        <w:rPr>
          <w:lang w:val="sr-Cyrl-CS"/>
        </w:rPr>
      </w:pPr>
    </w:p>
    <w:p w:rsidR="00DA6935" w:rsidRPr="0098727A" w:rsidRDefault="00DA6935" w:rsidP="00DA6935">
      <w:pPr>
        <w:jc w:val="both"/>
        <w:rPr>
          <w:lang w:val="sr-Cyrl-CS"/>
        </w:rPr>
      </w:pPr>
      <w:r w:rsidRPr="0098727A">
        <w:rPr>
          <w:lang w:val="sr-Cyrl-CS"/>
        </w:rPr>
        <w:t xml:space="preserve">Споразумом или протоколом се именује </w:t>
      </w:r>
      <w:r w:rsidRPr="0098727A">
        <w:rPr>
          <w:b/>
          <w:lang w:val="sr-Cyrl-CS"/>
        </w:rPr>
        <w:t>овлашћено лице</w:t>
      </w:r>
      <w:r w:rsidRPr="0098727A">
        <w:rPr>
          <w:lang w:val="sr-Cyrl-CS"/>
        </w:rPr>
        <w:t xml:space="preserve"> корисника које је </w:t>
      </w:r>
      <w:r w:rsidRPr="0098727A">
        <w:rPr>
          <w:b/>
          <w:lang w:val="sr-Cyrl-CS"/>
        </w:rPr>
        <w:t>одговорно за коришћење и заштиту података</w:t>
      </w:r>
      <w:r w:rsidRPr="0098727A">
        <w:rPr>
          <w:lang w:val="sr-Cyrl-CS"/>
        </w:rPr>
        <w:t xml:space="preserve">. </w:t>
      </w:r>
    </w:p>
    <w:p w:rsidR="00DA6935" w:rsidRPr="0098727A" w:rsidRDefault="00DA6935" w:rsidP="00DA6935">
      <w:pPr>
        <w:jc w:val="both"/>
        <w:rPr>
          <w:lang w:val="sr-Cyrl-CS"/>
        </w:rPr>
      </w:pPr>
    </w:p>
    <w:p w:rsidR="00DA6935" w:rsidRPr="0098727A" w:rsidRDefault="00DA6935" w:rsidP="00DA6935">
      <w:pPr>
        <w:jc w:val="both"/>
        <w:rPr>
          <w:lang w:val="sr-Cyrl-CS"/>
        </w:rPr>
      </w:pPr>
      <w:r w:rsidRPr="0098727A">
        <w:rPr>
          <w:lang w:val="sr-Cyrl-CS"/>
        </w:rPr>
        <w:t>Уколико корисник захтева испоруку података и докумената на основу појединачног захтева, без закључења посебног споразума или протокола, уз захтев треба да достави и појединачни акт о именовању лица које је овлашћено за подношење захтева.</w:t>
      </w:r>
    </w:p>
    <w:p w:rsidR="00DA6935" w:rsidRPr="0098727A" w:rsidRDefault="00DA6935" w:rsidP="00DA6935">
      <w:pPr>
        <w:jc w:val="both"/>
        <w:rPr>
          <w:lang w:val="sr-Cyrl-CS"/>
        </w:rPr>
      </w:pPr>
    </w:p>
    <w:p w:rsidR="00DA6935" w:rsidRPr="0098727A" w:rsidRDefault="00DA6935" w:rsidP="00DA6935">
      <w:pPr>
        <w:jc w:val="both"/>
        <w:rPr>
          <w:i/>
          <w:lang w:val="sr-Cyrl-CS"/>
        </w:rPr>
      </w:pPr>
      <w:r w:rsidRPr="0098727A">
        <w:rPr>
          <w:lang w:val="sr-Cyrl-CS"/>
        </w:rPr>
        <w:t>Овлашћено лице корисника подноси АПР-у захтев на обрасцу који је прописан и састоји се из опште</w:t>
      </w:r>
      <w:r w:rsidR="0090721D" w:rsidRPr="0098727A">
        <w:rPr>
          <w:lang w:val="sr-Cyrl-CS"/>
        </w:rPr>
        <w:t>г и посебног дела. Обрас</w:t>
      </w:r>
      <w:r w:rsidRPr="0098727A">
        <w:rPr>
          <w:lang w:val="sr-Cyrl-CS"/>
        </w:rPr>
        <w:t xml:space="preserve">ци су објављен на </w:t>
      </w:r>
      <w:r w:rsidR="00786FAB" w:rsidRPr="0098727A">
        <w:rPr>
          <w:lang w:val="sr-Cyrl-CS"/>
        </w:rPr>
        <w:t xml:space="preserve">интернет </w:t>
      </w:r>
      <w:r w:rsidRPr="0098727A">
        <w:rPr>
          <w:lang w:val="sr-Cyrl-CS"/>
        </w:rPr>
        <w:t>страни</w:t>
      </w:r>
      <w:r w:rsidR="00786FAB" w:rsidRPr="0098727A">
        <w:rPr>
          <w:lang w:val="sr-Cyrl-CS"/>
        </w:rPr>
        <w:t>ци</w:t>
      </w:r>
      <w:r w:rsidRPr="0098727A">
        <w:rPr>
          <w:lang w:val="sr-Cyrl-CS"/>
        </w:rPr>
        <w:t xml:space="preserve"> АПР</w:t>
      </w:r>
      <w:r w:rsidR="00786FAB" w:rsidRPr="0098727A">
        <w:rPr>
          <w:lang w:val="sr-Cyrl-CS"/>
        </w:rPr>
        <w:t>:</w:t>
      </w:r>
      <w:r w:rsidRPr="0098727A">
        <w:rPr>
          <w:lang w:val="sr-Cyrl-CS"/>
        </w:rPr>
        <w:t xml:space="preserve"> </w:t>
      </w:r>
      <w:hyperlink r:id="rId20" w:history="1">
        <w:r w:rsidRPr="0098727A">
          <w:rPr>
            <w:rStyle w:val="Hyperlink"/>
            <w:i/>
            <w:lang w:val="sr-Cyrl-CS"/>
          </w:rPr>
          <w:t>http://www.apr.gov.rs/Portals/0/Obrascibez%20naknade%20DO/zahtev%20za%20isporuku%20podataka1%20i%202%20-T.pdf</w:t>
        </w:r>
      </w:hyperlink>
    </w:p>
    <w:p w:rsidR="00DA6935" w:rsidRPr="0098727A" w:rsidRDefault="00DA6935" w:rsidP="00DA6935">
      <w:pPr>
        <w:jc w:val="both"/>
        <w:rPr>
          <w:lang w:val="sr-Cyrl-CS"/>
        </w:rPr>
      </w:pPr>
    </w:p>
    <w:p w:rsidR="00DA6935" w:rsidRPr="0098727A" w:rsidRDefault="00DA6935" w:rsidP="00DA6935">
      <w:pPr>
        <w:jc w:val="both"/>
        <w:rPr>
          <w:lang w:val="sr-Cyrl-CS"/>
        </w:rPr>
      </w:pPr>
      <w:r w:rsidRPr="0098727A">
        <w:rPr>
          <w:lang w:val="sr-Cyrl-CS"/>
        </w:rPr>
        <w:t xml:space="preserve">Захтеви се достављају Агенцији лично или поштом, или се могу предати у некој од организационих јединица АПР-а. </w:t>
      </w:r>
    </w:p>
    <w:p w:rsidR="00DA6935" w:rsidRPr="0098727A" w:rsidRDefault="00DA6935" w:rsidP="00DA6935">
      <w:pPr>
        <w:jc w:val="both"/>
        <w:rPr>
          <w:lang w:val="sr-Cyrl-CS"/>
        </w:rPr>
      </w:pPr>
    </w:p>
    <w:p w:rsidR="00DA6935" w:rsidRPr="0098727A" w:rsidRDefault="00DA6935" w:rsidP="00DA6935">
      <w:pPr>
        <w:jc w:val="both"/>
        <w:rPr>
          <w:lang w:val="sr-Cyrl-CS"/>
        </w:rPr>
      </w:pPr>
      <w:r w:rsidRPr="0098727A">
        <w:rPr>
          <w:lang w:val="sr-Cyrl-CS"/>
        </w:rPr>
        <w:t>Посебне захтеве корисника за подацима и извештајима који по својој структури, сложености и обиму нису предвиђени Одлуком о врсти, обиму и начину испоруке података и докумената који се  уступају без накнаде државним органима и организацијама, органима аутономних покрајина и јединицама локалне самоуправе и чија израда захтева додатну обраду изворних и збирних података, односно комбинацију података из различитих регистара и евиденција као и посебно ангажовање људских и материјалних потенцијала, одобрава директор Агенције, на образложени захтев корисника, водећи рачуна о могућностима Агенције.</w:t>
      </w:r>
    </w:p>
    <w:p w:rsidR="00DA6935" w:rsidRPr="0098727A" w:rsidRDefault="00DA6935" w:rsidP="00DA6935">
      <w:pPr>
        <w:jc w:val="both"/>
        <w:rPr>
          <w:lang w:val="sr-Cyrl-CS"/>
        </w:rPr>
      </w:pPr>
    </w:p>
    <w:p w:rsidR="00DA6935" w:rsidRPr="0098727A" w:rsidRDefault="00DA6935" w:rsidP="00DA6935">
      <w:pPr>
        <w:jc w:val="both"/>
        <w:rPr>
          <w:lang w:val="sr-Cyrl-CS"/>
        </w:rPr>
      </w:pPr>
      <w:r w:rsidRPr="0098727A">
        <w:rPr>
          <w:lang w:val="sr-Cyrl-CS"/>
        </w:rPr>
        <w:t>Ако се захтевом тражи обрада и испорука података и докумената, а из образложеног захтева се не може утврдити да ли су тражени подаци и документи од значаја за обављање послова из надлежности корисника, такав захтев се неће обрадити о чему ће корисник бити обавештен у року од 5 дана од дана подношења захтева.</w:t>
      </w:r>
    </w:p>
    <w:p w:rsidR="00DA6935" w:rsidRPr="0098727A" w:rsidRDefault="00DA6935" w:rsidP="00DA6935">
      <w:pPr>
        <w:jc w:val="both"/>
        <w:rPr>
          <w:lang w:val="sr-Cyrl-CS"/>
        </w:rPr>
      </w:pPr>
      <w:r w:rsidRPr="0098727A">
        <w:rPr>
          <w:lang w:val="sr-Cyrl-CS"/>
        </w:rPr>
        <w:t xml:space="preserve"> </w:t>
      </w:r>
    </w:p>
    <w:p w:rsidR="00786FAB" w:rsidRDefault="00DA6935" w:rsidP="009912A3">
      <w:pPr>
        <w:jc w:val="both"/>
        <w:rPr>
          <w:lang w:val="sr-Cyrl-CS"/>
        </w:rPr>
      </w:pPr>
      <w:r w:rsidRPr="0098727A">
        <w:rPr>
          <w:lang w:val="sr-Cyrl-CS"/>
        </w:rPr>
        <w:t>Рокове за достављање података по посебним захтевима одређује директор Агенције, о чему благовремено</w:t>
      </w:r>
      <w:r w:rsidR="009912A3">
        <w:rPr>
          <w:lang w:val="sr-Cyrl-CS"/>
        </w:rPr>
        <w:t xml:space="preserve"> обавештава подносиоца захтева.</w:t>
      </w:r>
    </w:p>
    <w:p w:rsidR="009912A3" w:rsidRDefault="009912A3" w:rsidP="009912A3">
      <w:pPr>
        <w:jc w:val="both"/>
        <w:rPr>
          <w:lang w:val="sr-Cyrl-CS"/>
        </w:rPr>
      </w:pPr>
    </w:p>
    <w:p w:rsidR="009912A3" w:rsidRPr="009912A3" w:rsidRDefault="009912A3" w:rsidP="009912A3">
      <w:pPr>
        <w:jc w:val="both"/>
        <w:rPr>
          <w:lang w:val="sr-Cyrl-CS"/>
        </w:rPr>
      </w:pPr>
    </w:p>
    <w:p w:rsidR="001C6129" w:rsidRPr="00306C65" w:rsidRDefault="006F77C5" w:rsidP="006F77C5">
      <w:pPr>
        <w:pStyle w:val="Normal1"/>
        <w:spacing w:before="0" w:beforeAutospacing="0" w:after="0" w:afterAutospacing="0"/>
        <w:ind w:left="450"/>
        <w:outlineLvl w:val="0"/>
        <w:rPr>
          <w:rFonts w:ascii="Times New Roman" w:hAnsi="Times New Roman" w:cs="Times New Roman"/>
          <w:b/>
          <w:color w:val="17365D" w:themeColor="text2" w:themeShade="BF"/>
          <w:sz w:val="24"/>
          <w:szCs w:val="24"/>
          <w:lang w:val="sr-Cyrl-CS"/>
        </w:rPr>
      </w:pPr>
      <w:bookmarkStart w:id="27" w:name="_Toc383429126"/>
      <w:bookmarkStart w:id="28" w:name="_Toc514675011"/>
      <w:bookmarkStart w:id="29" w:name="_Toc514675055"/>
      <w:r>
        <w:rPr>
          <w:rFonts w:ascii="Times New Roman" w:hAnsi="Times New Roman" w:cs="Times New Roman"/>
          <w:b/>
          <w:color w:val="17365D" w:themeColor="text2" w:themeShade="BF"/>
          <w:sz w:val="24"/>
          <w:szCs w:val="24"/>
          <w:lang w:val="en-US"/>
        </w:rPr>
        <w:t xml:space="preserve">9. </w:t>
      </w:r>
      <w:r w:rsidR="001C6129" w:rsidRPr="00306C65">
        <w:rPr>
          <w:rFonts w:ascii="Times New Roman" w:hAnsi="Times New Roman" w:cs="Times New Roman"/>
          <w:b/>
          <w:color w:val="17365D" w:themeColor="text2" w:themeShade="BF"/>
          <w:sz w:val="24"/>
          <w:szCs w:val="24"/>
          <w:lang w:val="sr-Cyrl-CS"/>
        </w:rPr>
        <w:t>ПОСТУПАК РАДИ ПРУЖАЊА УСЛУГА</w:t>
      </w:r>
      <w:bookmarkEnd w:id="27"/>
      <w:bookmarkEnd w:id="28"/>
      <w:bookmarkEnd w:id="29"/>
    </w:p>
    <w:p w:rsidR="003415AF" w:rsidRPr="0098727A" w:rsidRDefault="003415AF" w:rsidP="003415AF">
      <w:pPr>
        <w:pStyle w:val="Normal1"/>
        <w:spacing w:before="0" w:beforeAutospacing="0" w:after="0" w:afterAutospacing="0"/>
        <w:rPr>
          <w:rFonts w:ascii="Times New Roman" w:hAnsi="Times New Roman" w:cs="Times New Roman"/>
          <w:b/>
          <w:sz w:val="24"/>
          <w:szCs w:val="24"/>
          <w:lang w:val="sr-Cyrl-CS"/>
        </w:rPr>
      </w:pPr>
    </w:p>
    <w:p w:rsidR="003415AF" w:rsidRPr="0098727A" w:rsidRDefault="00A12C7D" w:rsidP="003415AF">
      <w:pPr>
        <w:pStyle w:val="Normal1"/>
        <w:spacing w:before="0" w:beforeAutospacing="0" w:after="0" w:afterAutospacing="0"/>
        <w:rPr>
          <w:rFonts w:ascii="Times New Roman" w:hAnsi="Times New Roman" w:cs="Times New Roman"/>
          <w:sz w:val="24"/>
          <w:szCs w:val="24"/>
          <w:lang w:val="sr-Cyrl-CS"/>
        </w:rPr>
      </w:pPr>
      <w:r w:rsidRPr="0098727A">
        <w:rPr>
          <w:rFonts w:ascii="Times New Roman" w:hAnsi="Times New Roman" w:cs="Times New Roman"/>
          <w:sz w:val="24"/>
          <w:szCs w:val="24"/>
          <w:lang w:val="sr-Cyrl-CS"/>
        </w:rPr>
        <w:t>Поступак уписа података у Регистар покреће се подношењем регистрационе пријаве Агенцији, на прописаном обрасцу.</w:t>
      </w:r>
    </w:p>
    <w:p w:rsidR="00A12C7D" w:rsidRPr="0098727A" w:rsidRDefault="00A12C7D" w:rsidP="003415AF">
      <w:pPr>
        <w:pStyle w:val="Normal1"/>
        <w:spacing w:before="0" w:beforeAutospacing="0" w:after="0" w:afterAutospacing="0"/>
        <w:rPr>
          <w:rFonts w:ascii="Times New Roman" w:hAnsi="Times New Roman" w:cs="Times New Roman"/>
          <w:sz w:val="24"/>
          <w:szCs w:val="24"/>
          <w:lang w:val="sr-Cyrl-CS"/>
        </w:rPr>
      </w:pPr>
    </w:p>
    <w:p w:rsidR="00CE6135" w:rsidRPr="0098727A" w:rsidRDefault="00A12C7D" w:rsidP="00885677">
      <w:pPr>
        <w:pStyle w:val="Normal1"/>
        <w:spacing w:before="0" w:beforeAutospacing="0" w:after="0" w:afterAutospacing="0"/>
        <w:jc w:val="both"/>
        <w:rPr>
          <w:rFonts w:ascii="Times New Roman" w:hAnsi="Times New Roman" w:cs="Times New Roman"/>
          <w:sz w:val="24"/>
          <w:szCs w:val="24"/>
          <w:lang w:val="sr-Cyrl-CS"/>
        </w:rPr>
      </w:pPr>
      <w:r w:rsidRPr="0098727A">
        <w:rPr>
          <w:rFonts w:ascii="Times New Roman" w:hAnsi="Times New Roman" w:cs="Times New Roman"/>
          <w:sz w:val="24"/>
          <w:szCs w:val="24"/>
          <w:lang w:val="sr-Cyrl-CS"/>
        </w:rPr>
        <w:t xml:space="preserve">Обрасци регистрационих пријава </w:t>
      </w:r>
      <w:r w:rsidR="004266C9" w:rsidRPr="0098727A">
        <w:rPr>
          <w:rFonts w:ascii="Times New Roman" w:hAnsi="Times New Roman" w:cs="Times New Roman"/>
          <w:sz w:val="24"/>
          <w:szCs w:val="24"/>
          <w:lang w:val="sr-Cyrl-CS"/>
        </w:rPr>
        <w:t xml:space="preserve">објављени су на интернет страници Агенције </w:t>
      </w:r>
      <w:r w:rsidRPr="0098727A">
        <w:rPr>
          <w:rFonts w:ascii="Times New Roman" w:hAnsi="Times New Roman" w:cs="Times New Roman"/>
          <w:sz w:val="24"/>
          <w:szCs w:val="24"/>
          <w:lang w:val="sr-Cyrl-CS"/>
        </w:rPr>
        <w:t xml:space="preserve">могу се попунити електронски или </w:t>
      </w:r>
      <w:r w:rsidR="004266C9" w:rsidRPr="0098727A">
        <w:rPr>
          <w:rFonts w:ascii="Times New Roman" w:hAnsi="Times New Roman" w:cs="Times New Roman"/>
          <w:sz w:val="24"/>
          <w:szCs w:val="24"/>
          <w:lang w:val="sr-Cyrl-CS"/>
        </w:rPr>
        <w:t xml:space="preserve">бесплатно </w:t>
      </w:r>
      <w:r w:rsidRPr="0098727A">
        <w:rPr>
          <w:rFonts w:ascii="Times New Roman" w:hAnsi="Times New Roman" w:cs="Times New Roman"/>
          <w:sz w:val="24"/>
          <w:szCs w:val="24"/>
          <w:lang w:val="sr-Cyrl-CS"/>
        </w:rPr>
        <w:t xml:space="preserve">преузети на </w:t>
      </w:r>
      <w:r w:rsidR="004266C9" w:rsidRPr="0098727A">
        <w:rPr>
          <w:rFonts w:ascii="Times New Roman" w:hAnsi="Times New Roman" w:cs="Times New Roman"/>
          <w:sz w:val="24"/>
          <w:szCs w:val="24"/>
          <w:lang w:val="sr-Cyrl-CS"/>
        </w:rPr>
        <w:t>следећим линковима:</w:t>
      </w:r>
      <w:r w:rsidRPr="0098727A">
        <w:rPr>
          <w:rFonts w:ascii="Times New Roman" w:hAnsi="Times New Roman" w:cs="Times New Roman"/>
          <w:sz w:val="24"/>
          <w:szCs w:val="24"/>
          <w:lang w:val="sr-Cyrl-CS"/>
        </w:rPr>
        <w:t xml:space="preserve"> </w:t>
      </w:r>
    </w:p>
    <w:p w:rsidR="00A12C7D" w:rsidRPr="0098727A" w:rsidRDefault="009453BD" w:rsidP="00885677">
      <w:pPr>
        <w:pStyle w:val="Normal1"/>
        <w:spacing w:before="0" w:beforeAutospacing="0" w:after="0" w:afterAutospacing="0"/>
        <w:jc w:val="both"/>
        <w:rPr>
          <w:rFonts w:ascii="Times New Roman" w:hAnsi="Times New Roman" w:cs="Times New Roman"/>
          <w:sz w:val="24"/>
          <w:szCs w:val="24"/>
          <w:lang w:val="sr-Cyrl-CS"/>
        </w:rPr>
      </w:pPr>
      <w:hyperlink r:id="rId21" w:history="1">
        <w:r w:rsidR="00A12C7D" w:rsidRPr="0098727A">
          <w:rPr>
            <w:rStyle w:val="Hyperlink"/>
            <w:rFonts w:ascii="Times New Roman" w:hAnsi="Times New Roman" w:cs="Times New Roman"/>
            <w:i/>
            <w:sz w:val="24"/>
            <w:szCs w:val="24"/>
            <w:lang w:val="sr-Cyrl-CS"/>
          </w:rPr>
          <w:t>http://www.apr.gov.rs/Регистри/Привреднадруштва.aspx</w:t>
        </w:r>
      </w:hyperlink>
      <w:r w:rsidR="00A12C7D" w:rsidRPr="0098727A">
        <w:rPr>
          <w:rFonts w:ascii="Times New Roman" w:hAnsi="Times New Roman" w:cs="Times New Roman"/>
          <w:sz w:val="24"/>
          <w:szCs w:val="24"/>
          <w:lang w:val="sr-Cyrl-CS"/>
        </w:rPr>
        <w:t xml:space="preserve"> </w:t>
      </w:r>
    </w:p>
    <w:p w:rsidR="00A12C7D" w:rsidRPr="0098727A" w:rsidRDefault="009453BD" w:rsidP="00885677">
      <w:pPr>
        <w:pStyle w:val="Normal1"/>
        <w:spacing w:before="0" w:beforeAutospacing="0" w:after="0" w:afterAutospacing="0"/>
        <w:rPr>
          <w:rFonts w:ascii="Times New Roman" w:hAnsi="Times New Roman" w:cs="Times New Roman"/>
          <w:sz w:val="24"/>
          <w:szCs w:val="24"/>
          <w:lang w:val="sr-Cyrl-CS"/>
        </w:rPr>
      </w:pPr>
      <w:hyperlink r:id="rId22" w:history="1">
        <w:r w:rsidR="00A12C7D" w:rsidRPr="0098727A">
          <w:rPr>
            <w:rStyle w:val="Hyperlink"/>
            <w:rFonts w:ascii="Times New Roman" w:hAnsi="Times New Roman" w:cs="Times New Roman"/>
            <w:i/>
            <w:sz w:val="24"/>
            <w:szCs w:val="24"/>
            <w:lang w:val="sr-Cyrl-CS"/>
          </w:rPr>
          <w:t>http://www.apr.gov.rs/Регистри/Предузетници.aspx</w:t>
        </w:r>
      </w:hyperlink>
      <w:r w:rsidR="00A12C7D" w:rsidRPr="0098727A">
        <w:rPr>
          <w:rFonts w:ascii="Times New Roman" w:hAnsi="Times New Roman" w:cs="Times New Roman"/>
          <w:sz w:val="24"/>
          <w:szCs w:val="24"/>
          <w:lang w:val="sr-Cyrl-CS"/>
        </w:rPr>
        <w:t xml:space="preserve"> </w:t>
      </w:r>
    </w:p>
    <w:p w:rsidR="00A12C7D" w:rsidRPr="0098727A" w:rsidRDefault="009453BD" w:rsidP="00885677">
      <w:pPr>
        <w:pStyle w:val="Normal1"/>
        <w:spacing w:before="0" w:beforeAutospacing="0" w:after="0" w:afterAutospacing="0"/>
        <w:rPr>
          <w:rFonts w:ascii="Times New Roman" w:hAnsi="Times New Roman" w:cs="Times New Roman"/>
          <w:sz w:val="24"/>
          <w:szCs w:val="24"/>
          <w:lang w:val="sr-Cyrl-CS"/>
        </w:rPr>
      </w:pPr>
      <w:hyperlink r:id="rId23" w:history="1">
        <w:r w:rsidR="00A12C7D" w:rsidRPr="0098727A">
          <w:rPr>
            <w:rStyle w:val="Hyperlink"/>
            <w:rFonts w:ascii="Times New Roman" w:hAnsi="Times New Roman" w:cs="Times New Roman"/>
            <w:i/>
            <w:sz w:val="24"/>
            <w:szCs w:val="24"/>
            <w:lang w:val="sr-Cyrl-CS"/>
          </w:rPr>
          <w:t>http://www.apr.gov.rs/Регистри/Финансијскилизинг.aspx</w:t>
        </w:r>
      </w:hyperlink>
      <w:r w:rsidR="00A12C7D" w:rsidRPr="0098727A">
        <w:rPr>
          <w:rFonts w:ascii="Times New Roman" w:hAnsi="Times New Roman" w:cs="Times New Roman"/>
          <w:sz w:val="24"/>
          <w:szCs w:val="24"/>
          <w:lang w:val="sr-Cyrl-CS"/>
        </w:rPr>
        <w:t xml:space="preserve"> </w:t>
      </w:r>
    </w:p>
    <w:p w:rsidR="00A12C7D" w:rsidRPr="0098727A" w:rsidRDefault="009453BD" w:rsidP="00885677">
      <w:pPr>
        <w:pStyle w:val="Normal1"/>
        <w:spacing w:before="0" w:beforeAutospacing="0" w:after="0" w:afterAutospacing="0"/>
        <w:rPr>
          <w:rFonts w:ascii="Times New Roman" w:hAnsi="Times New Roman" w:cs="Times New Roman"/>
          <w:sz w:val="24"/>
          <w:szCs w:val="24"/>
          <w:lang w:val="sr-Cyrl-CS"/>
        </w:rPr>
      </w:pPr>
      <w:hyperlink r:id="rId24" w:history="1">
        <w:r w:rsidR="00A12C7D" w:rsidRPr="0098727A">
          <w:rPr>
            <w:rStyle w:val="Hyperlink"/>
            <w:rFonts w:ascii="Times New Roman" w:hAnsi="Times New Roman" w:cs="Times New Roman"/>
            <w:i/>
            <w:sz w:val="24"/>
            <w:szCs w:val="24"/>
            <w:lang w:val="sr-Cyrl-CS"/>
          </w:rPr>
          <w:t>http://www.apr.gov.rs/Регистри/Заложноправо.aspx</w:t>
        </w:r>
      </w:hyperlink>
      <w:r w:rsidR="00A12C7D" w:rsidRPr="0098727A">
        <w:rPr>
          <w:rFonts w:ascii="Times New Roman" w:hAnsi="Times New Roman" w:cs="Times New Roman"/>
          <w:sz w:val="24"/>
          <w:szCs w:val="24"/>
          <w:lang w:val="sr-Cyrl-CS"/>
        </w:rPr>
        <w:t xml:space="preserve"> </w:t>
      </w:r>
    </w:p>
    <w:p w:rsidR="00A12C7D" w:rsidRPr="0098727A" w:rsidRDefault="009453BD" w:rsidP="00885677">
      <w:pPr>
        <w:pStyle w:val="Normal1"/>
        <w:spacing w:before="0" w:beforeAutospacing="0" w:after="0" w:afterAutospacing="0"/>
        <w:rPr>
          <w:rFonts w:ascii="Times New Roman" w:hAnsi="Times New Roman" w:cs="Times New Roman"/>
          <w:sz w:val="24"/>
          <w:szCs w:val="24"/>
          <w:lang w:val="sr-Cyrl-CS"/>
        </w:rPr>
      </w:pPr>
      <w:hyperlink r:id="rId25" w:history="1">
        <w:r w:rsidR="00A12C7D" w:rsidRPr="0098727A">
          <w:rPr>
            <w:rStyle w:val="Hyperlink"/>
            <w:rFonts w:ascii="Times New Roman" w:hAnsi="Times New Roman" w:cs="Times New Roman"/>
            <w:i/>
            <w:sz w:val="24"/>
            <w:szCs w:val="24"/>
            <w:lang w:val="sr-Cyrl-CS"/>
          </w:rPr>
          <w:t>http://www.apr.gov.rs/Регистри/Јавнагласила.aspx</w:t>
        </w:r>
      </w:hyperlink>
      <w:r w:rsidR="00A12C7D" w:rsidRPr="0098727A">
        <w:rPr>
          <w:rFonts w:ascii="Times New Roman" w:hAnsi="Times New Roman" w:cs="Times New Roman"/>
          <w:sz w:val="24"/>
          <w:szCs w:val="24"/>
          <w:lang w:val="sr-Cyrl-CS"/>
        </w:rPr>
        <w:t xml:space="preserve"> </w:t>
      </w:r>
    </w:p>
    <w:p w:rsidR="00A12C7D" w:rsidRPr="0098727A" w:rsidRDefault="009453BD" w:rsidP="003415AF">
      <w:pPr>
        <w:pStyle w:val="Normal1"/>
        <w:spacing w:before="0" w:beforeAutospacing="0" w:after="0" w:afterAutospacing="0"/>
        <w:rPr>
          <w:rFonts w:ascii="Times New Roman" w:hAnsi="Times New Roman" w:cs="Times New Roman"/>
          <w:sz w:val="24"/>
          <w:szCs w:val="24"/>
          <w:lang w:val="sr-Cyrl-CS"/>
        </w:rPr>
      </w:pPr>
      <w:hyperlink r:id="rId26" w:history="1">
        <w:r w:rsidR="008642A0" w:rsidRPr="0098727A">
          <w:rPr>
            <w:rStyle w:val="Hyperlink"/>
            <w:rFonts w:ascii="Times New Roman" w:hAnsi="Times New Roman" w:cs="Times New Roman"/>
            <w:i/>
            <w:sz w:val="24"/>
            <w:szCs w:val="24"/>
            <w:lang w:val="sr-Cyrl-CS"/>
          </w:rPr>
          <w:t>http://www.apr.gov.rs/Регистри/Удружења.aspx</w:t>
        </w:r>
      </w:hyperlink>
      <w:r w:rsidR="008642A0" w:rsidRPr="0098727A">
        <w:rPr>
          <w:rFonts w:ascii="Times New Roman" w:hAnsi="Times New Roman" w:cs="Times New Roman"/>
          <w:sz w:val="24"/>
          <w:szCs w:val="24"/>
          <w:lang w:val="sr-Cyrl-CS"/>
        </w:rPr>
        <w:t xml:space="preserve"> </w:t>
      </w:r>
    </w:p>
    <w:p w:rsidR="008642A0" w:rsidRPr="0098727A" w:rsidRDefault="009453BD" w:rsidP="003415AF">
      <w:pPr>
        <w:pStyle w:val="Normal1"/>
        <w:spacing w:before="0" w:beforeAutospacing="0" w:after="0" w:afterAutospacing="0"/>
        <w:rPr>
          <w:rFonts w:ascii="Times New Roman" w:hAnsi="Times New Roman" w:cs="Times New Roman"/>
          <w:sz w:val="24"/>
          <w:szCs w:val="24"/>
          <w:lang w:val="sr-Cyrl-CS"/>
        </w:rPr>
      </w:pPr>
      <w:hyperlink r:id="rId27" w:history="1">
        <w:r w:rsidR="008642A0" w:rsidRPr="0098727A">
          <w:rPr>
            <w:rStyle w:val="Hyperlink"/>
            <w:rFonts w:ascii="Times New Roman" w:hAnsi="Times New Roman" w:cs="Times New Roman"/>
            <w:i/>
            <w:sz w:val="24"/>
            <w:szCs w:val="24"/>
            <w:lang w:val="sr-Cyrl-CS"/>
          </w:rPr>
          <w:t>http://www.apr.gov.rs/Регистри/Странаудружења.aspx</w:t>
        </w:r>
      </w:hyperlink>
      <w:r w:rsidR="008642A0" w:rsidRPr="0098727A">
        <w:rPr>
          <w:rFonts w:ascii="Times New Roman" w:hAnsi="Times New Roman" w:cs="Times New Roman"/>
          <w:sz w:val="24"/>
          <w:szCs w:val="24"/>
          <w:lang w:val="sr-Cyrl-CS"/>
        </w:rPr>
        <w:t xml:space="preserve"> </w:t>
      </w:r>
    </w:p>
    <w:p w:rsidR="008642A0" w:rsidRPr="0098727A" w:rsidRDefault="009453BD" w:rsidP="003415AF">
      <w:pPr>
        <w:pStyle w:val="Normal1"/>
        <w:spacing w:before="0" w:beforeAutospacing="0" w:after="0" w:afterAutospacing="0"/>
        <w:rPr>
          <w:rFonts w:ascii="Times New Roman" w:hAnsi="Times New Roman" w:cs="Times New Roman"/>
          <w:sz w:val="24"/>
          <w:szCs w:val="24"/>
          <w:lang w:val="sr-Cyrl-CS"/>
        </w:rPr>
      </w:pPr>
      <w:hyperlink r:id="rId28" w:history="1">
        <w:r w:rsidR="008642A0" w:rsidRPr="0098727A">
          <w:rPr>
            <w:rStyle w:val="Hyperlink"/>
            <w:rFonts w:ascii="Times New Roman" w:hAnsi="Times New Roman" w:cs="Times New Roman"/>
            <w:i/>
            <w:sz w:val="24"/>
            <w:szCs w:val="24"/>
            <w:lang w:val="sr-Cyrl-CS"/>
          </w:rPr>
          <w:t>http://www.apr.gov.rs/Регистри/Туризам.aspx</w:t>
        </w:r>
      </w:hyperlink>
      <w:r w:rsidR="008642A0" w:rsidRPr="0098727A">
        <w:rPr>
          <w:rFonts w:ascii="Times New Roman" w:hAnsi="Times New Roman" w:cs="Times New Roman"/>
          <w:sz w:val="24"/>
          <w:szCs w:val="24"/>
          <w:lang w:val="sr-Cyrl-CS"/>
        </w:rPr>
        <w:t xml:space="preserve"> </w:t>
      </w:r>
    </w:p>
    <w:p w:rsidR="008642A0" w:rsidRPr="0098727A" w:rsidRDefault="009453BD" w:rsidP="003415AF">
      <w:pPr>
        <w:pStyle w:val="Normal1"/>
        <w:spacing w:before="0" w:beforeAutospacing="0" w:after="0" w:afterAutospacing="0"/>
        <w:rPr>
          <w:rFonts w:ascii="Times New Roman" w:hAnsi="Times New Roman" w:cs="Times New Roman"/>
          <w:sz w:val="24"/>
          <w:szCs w:val="24"/>
          <w:lang w:val="sr-Cyrl-CS"/>
        </w:rPr>
      </w:pPr>
      <w:hyperlink r:id="rId29" w:history="1">
        <w:r w:rsidR="008642A0" w:rsidRPr="0098727A">
          <w:rPr>
            <w:rStyle w:val="Hyperlink"/>
            <w:rFonts w:ascii="Times New Roman" w:hAnsi="Times New Roman" w:cs="Times New Roman"/>
            <w:i/>
            <w:sz w:val="24"/>
            <w:szCs w:val="24"/>
            <w:lang w:val="sr-Cyrl-CS"/>
          </w:rPr>
          <w:t>http://www.apr.gov.rs/Регистри/Стечајнемасе.aspx</w:t>
        </w:r>
      </w:hyperlink>
      <w:r w:rsidR="008642A0" w:rsidRPr="0098727A">
        <w:rPr>
          <w:rFonts w:ascii="Times New Roman" w:hAnsi="Times New Roman" w:cs="Times New Roman"/>
          <w:sz w:val="24"/>
          <w:szCs w:val="24"/>
          <w:lang w:val="sr-Cyrl-CS"/>
        </w:rPr>
        <w:t xml:space="preserve"> </w:t>
      </w:r>
    </w:p>
    <w:p w:rsidR="004266C9" w:rsidRPr="0098727A" w:rsidRDefault="009453BD" w:rsidP="003415AF">
      <w:pPr>
        <w:pStyle w:val="Normal1"/>
        <w:spacing w:before="0" w:beforeAutospacing="0" w:after="0" w:afterAutospacing="0"/>
        <w:rPr>
          <w:rFonts w:ascii="Times New Roman" w:hAnsi="Times New Roman" w:cs="Times New Roman"/>
          <w:sz w:val="24"/>
          <w:szCs w:val="24"/>
          <w:lang w:val="sr-Cyrl-CS"/>
        </w:rPr>
      </w:pPr>
      <w:hyperlink r:id="rId30" w:history="1">
        <w:r w:rsidR="008642A0" w:rsidRPr="0098727A">
          <w:rPr>
            <w:rStyle w:val="Hyperlink"/>
            <w:rFonts w:ascii="Times New Roman" w:hAnsi="Times New Roman" w:cs="Times New Roman"/>
            <w:i/>
            <w:sz w:val="24"/>
            <w:szCs w:val="24"/>
            <w:lang w:val="sr-Cyrl-CS"/>
          </w:rPr>
          <w:t>http://www.apr.gov.rs/Регистри/Финансијскиизвештајиибонитет/Обрасци.aspx</w:t>
        </w:r>
      </w:hyperlink>
      <w:r w:rsidR="008642A0" w:rsidRPr="0098727A">
        <w:rPr>
          <w:rFonts w:ascii="Times New Roman" w:hAnsi="Times New Roman" w:cs="Times New Roman"/>
          <w:sz w:val="24"/>
          <w:szCs w:val="24"/>
          <w:lang w:val="sr-Cyrl-CS"/>
        </w:rPr>
        <w:t xml:space="preserve"> </w:t>
      </w:r>
    </w:p>
    <w:p w:rsidR="004266C9" w:rsidRPr="0098727A" w:rsidRDefault="009453BD" w:rsidP="003415AF">
      <w:pPr>
        <w:pStyle w:val="Normal1"/>
        <w:spacing w:before="0" w:beforeAutospacing="0" w:after="0" w:afterAutospacing="0"/>
        <w:rPr>
          <w:rFonts w:ascii="Times New Roman" w:hAnsi="Times New Roman" w:cs="Times New Roman"/>
          <w:b/>
          <w:bCs/>
          <w:i/>
          <w:sz w:val="24"/>
          <w:szCs w:val="24"/>
          <w:lang w:val="sr-Cyrl-CS"/>
        </w:rPr>
      </w:pPr>
      <w:hyperlink r:id="rId31" w:history="1">
        <w:r w:rsidR="004266C9" w:rsidRPr="0098727A">
          <w:rPr>
            <w:rStyle w:val="Hyperlink"/>
            <w:rFonts w:ascii="Times New Roman" w:hAnsi="Times New Roman" w:cs="Times New Roman"/>
            <w:i/>
            <w:sz w:val="24"/>
            <w:szCs w:val="24"/>
            <w:lang w:val="sr-Cyrl-CS"/>
          </w:rPr>
          <w:t>http://www.apr.gov.rs/Регистри/Коморе/Обрасци.aspx</w:t>
        </w:r>
      </w:hyperlink>
    </w:p>
    <w:p w:rsidR="004266C9" w:rsidRPr="0098727A" w:rsidRDefault="009453BD" w:rsidP="003415AF">
      <w:pPr>
        <w:pStyle w:val="Normal1"/>
        <w:spacing w:before="0" w:beforeAutospacing="0" w:after="0" w:afterAutospacing="0"/>
        <w:rPr>
          <w:rFonts w:ascii="Times New Roman" w:hAnsi="Times New Roman" w:cs="Times New Roman"/>
          <w:b/>
          <w:bCs/>
          <w:i/>
          <w:sz w:val="24"/>
          <w:szCs w:val="24"/>
          <w:lang w:val="sr-Cyrl-CS"/>
        </w:rPr>
      </w:pPr>
      <w:hyperlink r:id="rId32" w:history="1">
        <w:r w:rsidR="004266C9" w:rsidRPr="0098727A">
          <w:rPr>
            <w:rStyle w:val="Hyperlink"/>
            <w:rFonts w:ascii="Times New Roman" w:hAnsi="Times New Roman" w:cs="Times New Roman"/>
            <w:i/>
            <w:sz w:val="24"/>
            <w:szCs w:val="24"/>
            <w:lang w:val="sr-Cyrl-CS"/>
          </w:rPr>
          <w:t>http://www.apr.gov.rs/Регистри/Задужбинеифондације/Обрасци.aspx</w:t>
        </w:r>
      </w:hyperlink>
    </w:p>
    <w:p w:rsidR="004266C9" w:rsidRPr="0098727A" w:rsidRDefault="009453BD" w:rsidP="003415AF">
      <w:pPr>
        <w:pStyle w:val="Normal1"/>
        <w:spacing w:before="0" w:beforeAutospacing="0" w:after="0" w:afterAutospacing="0"/>
        <w:rPr>
          <w:rFonts w:ascii="Times New Roman" w:hAnsi="Times New Roman" w:cs="Times New Roman"/>
          <w:b/>
          <w:bCs/>
          <w:i/>
          <w:sz w:val="24"/>
          <w:szCs w:val="24"/>
          <w:lang w:val="sr-Cyrl-CS"/>
        </w:rPr>
      </w:pPr>
      <w:hyperlink r:id="rId33" w:history="1">
        <w:r w:rsidR="004266C9" w:rsidRPr="0098727A">
          <w:rPr>
            <w:rStyle w:val="Hyperlink"/>
            <w:rFonts w:ascii="Times New Roman" w:hAnsi="Times New Roman" w:cs="Times New Roman"/>
            <w:i/>
            <w:sz w:val="24"/>
            <w:szCs w:val="24"/>
            <w:lang w:val="sr-Cyrl-CS"/>
          </w:rPr>
          <w:t>http://www.apr.gov.rs/Регистри/ПредставништваЗадужбинаифондација/Обрасци.aspx</w:t>
        </w:r>
      </w:hyperlink>
    </w:p>
    <w:p w:rsidR="004266C9" w:rsidRPr="0098727A" w:rsidRDefault="009453BD" w:rsidP="003415AF">
      <w:pPr>
        <w:pStyle w:val="Normal1"/>
        <w:spacing w:before="0" w:beforeAutospacing="0" w:after="0" w:afterAutospacing="0"/>
        <w:rPr>
          <w:rFonts w:ascii="Times New Roman" w:hAnsi="Times New Roman" w:cs="Times New Roman"/>
          <w:b/>
          <w:bCs/>
          <w:i/>
          <w:sz w:val="24"/>
          <w:szCs w:val="24"/>
          <w:lang w:val="sr-Cyrl-CS"/>
        </w:rPr>
      </w:pPr>
      <w:hyperlink r:id="rId34" w:history="1">
        <w:r w:rsidR="00A362EA" w:rsidRPr="0098727A">
          <w:rPr>
            <w:rStyle w:val="Hyperlink"/>
            <w:rFonts w:ascii="Times New Roman" w:hAnsi="Times New Roman" w:cs="Times New Roman"/>
            <w:i/>
            <w:sz w:val="24"/>
            <w:szCs w:val="24"/>
            <w:lang w:val="sr-Cyrl-CS"/>
          </w:rPr>
          <w:t>http://www.apr.gov.rs/Спортскаудружења,друштависавези/Обрасци.aspx</w:t>
        </w:r>
      </w:hyperlink>
    </w:p>
    <w:p w:rsidR="00A362EA" w:rsidRPr="0098727A" w:rsidRDefault="009453BD" w:rsidP="00A362EA">
      <w:pPr>
        <w:pStyle w:val="Normal1"/>
        <w:spacing w:before="0" w:beforeAutospacing="0" w:after="0" w:afterAutospacing="0"/>
        <w:rPr>
          <w:rFonts w:ascii="Times New Roman" w:hAnsi="Times New Roman" w:cs="Times New Roman"/>
          <w:b/>
          <w:bCs/>
          <w:i/>
          <w:sz w:val="24"/>
          <w:szCs w:val="24"/>
          <w:lang w:val="sr-Cyrl-CS"/>
        </w:rPr>
      </w:pPr>
      <w:hyperlink r:id="rId35" w:history="1">
        <w:r w:rsidR="00A362EA" w:rsidRPr="0098727A">
          <w:rPr>
            <w:rStyle w:val="Hyperlink"/>
            <w:rFonts w:ascii="Times New Roman" w:hAnsi="Times New Roman" w:cs="Times New Roman"/>
            <w:i/>
            <w:sz w:val="24"/>
            <w:szCs w:val="24"/>
            <w:lang w:val="sr-Cyrl-CS"/>
          </w:rPr>
          <w:t>http://www.apr.gov.rs/Сутскезабране/Обрасци.aspx</w:t>
        </w:r>
      </w:hyperlink>
    </w:p>
    <w:p w:rsidR="007E188E" w:rsidRDefault="009453BD" w:rsidP="007E188E">
      <w:pPr>
        <w:pStyle w:val="Normal1"/>
        <w:spacing w:before="0" w:beforeAutospacing="0" w:after="0" w:afterAutospacing="0"/>
        <w:rPr>
          <w:rStyle w:val="Hyperlink"/>
          <w:rFonts w:ascii="Times New Roman" w:hAnsi="Times New Roman" w:cs="Times New Roman"/>
          <w:i/>
          <w:sz w:val="24"/>
          <w:szCs w:val="24"/>
          <w:lang w:val="sr-Cyrl-CS"/>
        </w:rPr>
      </w:pPr>
      <w:hyperlink r:id="rId36" w:history="1">
        <w:r w:rsidR="00A362EA" w:rsidRPr="0098727A">
          <w:rPr>
            <w:rStyle w:val="Hyperlink"/>
            <w:rFonts w:ascii="Times New Roman" w:hAnsi="Times New Roman" w:cs="Times New Roman"/>
            <w:i/>
            <w:sz w:val="24"/>
            <w:szCs w:val="24"/>
            <w:lang w:val="sr-Cyrl-CS"/>
          </w:rPr>
          <w:t>http://www.apr.gov.rs/Регистарпонуђача/Обрасци.aspx</w:t>
        </w:r>
      </w:hyperlink>
    </w:p>
    <w:p w:rsidR="007E188E" w:rsidRDefault="009453BD" w:rsidP="007E188E">
      <w:pPr>
        <w:pStyle w:val="Normal1"/>
        <w:spacing w:before="0" w:beforeAutospacing="0" w:after="0" w:afterAutospacing="0"/>
        <w:rPr>
          <w:rStyle w:val="Hyperlink"/>
          <w:rFonts w:ascii="Times New Roman" w:hAnsi="Times New Roman" w:cs="Times New Roman"/>
          <w:i/>
          <w:sz w:val="24"/>
          <w:szCs w:val="24"/>
          <w:lang w:val="sr-Cyrl-RS"/>
        </w:rPr>
      </w:pPr>
      <w:hyperlink r:id="rId37" w:history="1">
        <w:r w:rsidR="009034D0" w:rsidRPr="009034D0">
          <w:rPr>
            <w:rStyle w:val="Hyperlink"/>
            <w:rFonts w:ascii="Times New Roman" w:hAnsi="Times New Roman" w:cs="Times New Roman"/>
            <w:i/>
            <w:sz w:val="24"/>
            <w:szCs w:val="24"/>
            <w:lang w:val="en-US"/>
          </w:rPr>
          <w:t>http://www.apr.govrs/егистри/Уговориофинансирањупољопривреднепроизводње/Обрасци.aspx</w:t>
        </w:r>
      </w:hyperlink>
    </w:p>
    <w:p w:rsidR="009034D0" w:rsidRDefault="009453BD" w:rsidP="007E188E">
      <w:pPr>
        <w:pStyle w:val="Normal1"/>
        <w:spacing w:before="0" w:beforeAutospacing="0" w:after="0" w:afterAutospacing="0"/>
        <w:rPr>
          <w:rStyle w:val="Hyperlink"/>
          <w:rFonts w:ascii="Times New Roman" w:hAnsi="Times New Roman" w:cs="Times New Roman"/>
          <w:i/>
          <w:sz w:val="24"/>
          <w:szCs w:val="24"/>
          <w:lang w:val="sr-Cyrl-RS"/>
        </w:rPr>
      </w:pPr>
      <w:hyperlink r:id="rId38" w:history="1">
        <w:r w:rsidR="009034D0" w:rsidRPr="00DA195C">
          <w:rPr>
            <w:rStyle w:val="Hyperlink"/>
            <w:rFonts w:ascii="Times New Roman" w:hAnsi="Times New Roman" w:cs="Times New Roman"/>
            <w:i/>
            <w:sz w:val="24"/>
            <w:szCs w:val="24"/>
            <w:lang w:val="sr-Cyrl-RS"/>
          </w:rPr>
          <w:t>https://ceop.apr.gov.rs/eregistrationportal/Public/Home</w:t>
        </w:r>
      </w:hyperlink>
    </w:p>
    <w:p w:rsidR="009034D0" w:rsidRPr="009034D0" w:rsidRDefault="009034D0" w:rsidP="007E188E">
      <w:pPr>
        <w:pStyle w:val="Normal1"/>
        <w:spacing w:before="0" w:beforeAutospacing="0" w:after="0" w:afterAutospacing="0"/>
        <w:rPr>
          <w:rStyle w:val="Hyperlink"/>
          <w:rFonts w:ascii="Times New Roman" w:hAnsi="Times New Roman" w:cs="Times New Roman"/>
          <w:i/>
          <w:sz w:val="24"/>
          <w:szCs w:val="24"/>
          <w:lang w:val="sr-Cyrl-RS"/>
        </w:rPr>
      </w:pPr>
    </w:p>
    <w:p w:rsidR="008642A0" w:rsidRPr="0098727A" w:rsidRDefault="008642A0" w:rsidP="008642A0">
      <w:pPr>
        <w:pStyle w:val="Normal1"/>
        <w:spacing w:before="0" w:beforeAutospacing="0" w:after="0" w:afterAutospacing="0"/>
        <w:jc w:val="both"/>
        <w:rPr>
          <w:rFonts w:ascii="Times New Roman" w:hAnsi="Times New Roman" w:cs="Times New Roman"/>
          <w:sz w:val="24"/>
          <w:szCs w:val="24"/>
          <w:lang w:val="sr-Cyrl-CS"/>
        </w:rPr>
      </w:pPr>
      <w:r w:rsidRPr="0098727A">
        <w:rPr>
          <w:rFonts w:ascii="Times New Roman" w:hAnsi="Times New Roman" w:cs="Times New Roman"/>
          <w:sz w:val="24"/>
          <w:szCs w:val="24"/>
          <w:lang w:val="sr-Cyrl-CS"/>
        </w:rPr>
        <w:t xml:space="preserve">Агенција за привредне регистре поступа по примљеним регистрационим пријавама, у складу са законом и у законом предвиђеним роковима Регистратор доноси решење о </w:t>
      </w:r>
      <w:r w:rsidRPr="0098727A">
        <w:rPr>
          <w:rFonts w:ascii="Times New Roman" w:hAnsi="Times New Roman" w:cs="Times New Roman"/>
          <w:sz w:val="24"/>
          <w:szCs w:val="24"/>
          <w:lang w:val="sr-Cyrl-CS"/>
        </w:rPr>
        <w:lastRenderedPageBreak/>
        <w:t>упису података у Регистар или, у случају неуредне пријаве, доноси закључак и налаже подносиоцу да у одређеном року пријаву допуни и/или исправи у складу са законом.</w:t>
      </w:r>
      <w:r w:rsidR="00A362EA" w:rsidRPr="0098727A">
        <w:rPr>
          <w:rFonts w:ascii="Times New Roman" w:hAnsi="Times New Roman" w:cs="Times New Roman"/>
          <w:sz w:val="24"/>
          <w:szCs w:val="24"/>
          <w:lang w:val="sr-Cyrl-CS"/>
        </w:rPr>
        <w:t xml:space="preserve"> Одлуке Регистратора објављују се на интернет страници Агенције. </w:t>
      </w:r>
    </w:p>
    <w:p w:rsidR="00DA6935" w:rsidRPr="0098727A" w:rsidRDefault="00DA6935" w:rsidP="005842DE">
      <w:pPr>
        <w:jc w:val="both"/>
        <w:rPr>
          <w:lang w:val="sr-Cyrl-CS"/>
        </w:rPr>
      </w:pPr>
    </w:p>
    <w:p w:rsidR="00885677" w:rsidRPr="0098727A" w:rsidRDefault="005B3CFD" w:rsidP="00885677">
      <w:pPr>
        <w:pStyle w:val="Normal1"/>
        <w:spacing w:before="0" w:beforeAutospacing="0" w:after="0" w:afterAutospacing="0"/>
        <w:jc w:val="both"/>
        <w:rPr>
          <w:rFonts w:ascii="Times New Roman" w:hAnsi="Times New Roman" w:cs="Times New Roman"/>
          <w:sz w:val="24"/>
          <w:szCs w:val="24"/>
          <w:lang w:val="sr-Cyrl-CS"/>
        </w:rPr>
      </w:pPr>
      <w:r w:rsidRPr="0098727A">
        <w:rPr>
          <w:rFonts w:ascii="Times New Roman" w:hAnsi="Times New Roman"/>
          <w:sz w:val="24"/>
          <w:szCs w:val="24"/>
          <w:lang w:val="sr-Cyrl-CS"/>
        </w:rPr>
        <w:t>У</w:t>
      </w:r>
      <w:r w:rsidR="00885677" w:rsidRPr="0098727A">
        <w:rPr>
          <w:rFonts w:ascii="Times New Roman" w:hAnsi="Times New Roman"/>
          <w:sz w:val="24"/>
          <w:szCs w:val="24"/>
          <w:lang w:val="sr-Cyrl-CS"/>
        </w:rPr>
        <w:t xml:space="preserve">з решење о оснивању </w:t>
      </w:r>
      <w:r w:rsidRPr="0098727A">
        <w:rPr>
          <w:rFonts w:ascii="Times New Roman" w:hAnsi="Times New Roman"/>
          <w:sz w:val="24"/>
          <w:szCs w:val="24"/>
          <w:lang w:val="sr-Cyrl-CS"/>
        </w:rPr>
        <w:t xml:space="preserve">и </w:t>
      </w:r>
      <w:r w:rsidR="00904E3D" w:rsidRPr="0098727A">
        <w:rPr>
          <w:rFonts w:ascii="Times New Roman" w:hAnsi="Times New Roman"/>
          <w:sz w:val="24"/>
          <w:szCs w:val="24"/>
          <w:lang w:val="sr-Cyrl-CS"/>
        </w:rPr>
        <w:t>порески идентификациони број (</w:t>
      </w:r>
      <w:r w:rsidR="00885677" w:rsidRPr="0098727A">
        <w:rPr>
          <w:rFonts w:ascii="Times New Roman" w:hAnsi="Times New Roman"/>
          <w:sz w:val="24"/>
          <w:szCs w:val="24"/>
          <w:lang w:val="sr-Cyrl-CS"/>
        </w:rPr>
        <w:t>ПИБ</w:t>
      </w:r>
      <w:r w:rsidR="00904E3D" w:rsidRPr="0098727A">
        <w:rPr>
          <w:rFonts w:ascii="Times New Roman" w:hAnsi="Times New Roman"/>
          <w:sz w:val="24"/>
          <w:szCs w:val="24"/>
          <w:lang w:val="sr-Cyrl-CS"/>
        </w:rPr>
        <w:t>)</w:t>
      </w:r>
      <w:r w:rsidR="008D695F" w:rsidRPr="0098727A">
        <w:rPr>
          <w:rFonts w:ascii="Times New Roman" w:hAnsi="Times New Roman"/>
          <w:sz w:val="24"/>
          <w:szCs w:val="24"/>
          <w:lang w:val="sr-Cyrl-CS"/>
        </w:rPr>
        <w:t>, Агенција издаје и јединствену пријаву за пензијско и здравствено осигурање</w:t>
      </w:r>
      <w:r w:rsidR="00885677" w:rsidRPr="0098727A">
        <w:rPr>
          <w:rFonts w:ascii="Times New Roman" w:hAnsi="Times New Roman"/>
          <w:sz w:val="24"/>
          <w:szCs w:val="24"/>
          <w:lang w:val="sr-Cyrl-CS"/>
        </w:rPr>
        <w:t xml:space="preserve">. </w:t>
      </w:r>
    </w:p>
    <w:p w:rsidR="00885677" w:rsidRPr="0098727A" w:rsidRDefault="00885677" w:rsidP="008642A0">
      <w:pPr>
        <w:pStyle w:val="Normal1"/>
        <w:spacing w:before="0" w:beforeAutospacing="0" w:after="0" w:afterAutospacing="0"/>
        <w:jc w:val="both"/>
        <w:rPr>
          <w:rFonts w:ascii="Times New Roman" w:hAnsi="Times New Roman" w:cs="Times New Roman"/>
          <w:sz w:val="24"/>
          <w:szCs w:val="24"/>
          <w:lang w:val="sr-Cyrl-CS"/>
        </w:rPr>
      </w:pPr>
    </w:p>
    <w:p w:rsidR="008642A0" w:rsidRPr="0098727A" w:rsidRDefault="008642A0" w:rsidP="008642A0">
      <w:pPr>
        <w:pStyle w:val="Normal1"/>
        <w:spacing w:before="0" w:beforeAutospacing="0" w:after="0" w:afterAutospacing="0"/>
        <w:jc w:val="both"/>
        <w:rPr>
          <w:rFonts w:ascii="Times New Roman" w:hAnsi="Times New Roman" w:cs="Times New Roman"/>
          <w:sz w:val="24"/>
          <w:szCs w:val="24"/>
          <w:lang w:val="sr-Cyrl-CS"/>
        </w:rPr>
      </w:pPr>
      <w:r w:rsidRPr="0098727A">
        <w:rPr>
          <w:rFonts w:ascii="Times New Roman" w:hAnsi="Times New Roman" w:cs="Times New Roman"/>
          <w:sz w:val="24"/>
          <w:szCs w:val="24"/>
          <w:lang w:val="sr-Cyrl-CS"/>
        </w:rPr>
        <w:t xml:space="preserve">О жалбама на решења Регистратора одлучује </w:t>
      </w:r>
      <w:r w:rsidR="008D695F" w:rsidRPr="0098727A">
        <w:rPr>
          <w:rFonts w:ascii="Times New Roman" w:hAnsi="Times New Roman" w:cs="Times New Roman"/>
          <w:sz w:val="24"/>
          <w:szCs w:val="24"/>
          <w:lang w:val="sr-Cyrl-CS"/>
        </w:rPr>
        <w:t xml:space="preserve">другостепени орган - </w:t>
      </w:r>
      <w:r w:rsidRPr="0098727A">
        <w:rPr>
          <w:rFonts w:ascii="Times New Roman" w:hAnsi="Times New Roman" w:cs="Times New Roman"/>
          <w:sz w:val="24"/>
          <w:szCs w:val="24"/>
          <w:lang w:val="sr-Cyrl-CS"/>
        </w:rPr>
        <w:t>надлежно министарство.</w:t>
      </w:r>
    </w:p>
    <w:p w:rsidR="00BC3DC5" w:rsidRPr="0098727A" w:rsidRDefault="00BC3DC5" w:rsidP="008642A0">
      <w:pPr>
        <w:pStyle w:val="Normal1"/>
        <w:spacing w:before="0" w:beforeAutospacing="0" w:after="0" w:afterAutospacing="0"/>
        <w:jc w:val="both"/>
        <w:rPr>
          <w:rFonts w:ascii="Times New Roman" w:hAnsi="Times New Roman" w:cs="Times New Roman"/>
          <w:sz w:val="24"/>
          <w:szCs w:val="24"/>
          <w:lang w:val="sr-Cyrl-CS"/>
        </w:rPr>
      </w:pPr>
    </w:p>
    <w:p w:rsidR="00321DD9" w:rsidRPr="0098727A" w:rsidRDefault="00321DD9" w:rsidP="003415AF">
      <w:pPr>
        <w:pStyle w:val="Normal1"/>
        <w:spacing w:before="0" w:beforeAutospacing="0" w:after="0" w:afterAutospacing="0"/>
        <w:rPr>
          <w:rFonts w:ascii="Times New Roman" w:hAnsi="Times New Roman" w:cs="Times New Roman"/>
          <w:b/>
          <w:sz w:val="24"/>
          <w:szCs w:val="24"/>
          <w:lang w:val="sr-Cyrl-CS"/>
        </w:rPr>
      </w:pPr>
    </w:p>
    <w:p w:rsidR="001C6129" w:rsidRPr="00306C65" w:rsidRDefault="006F77C5" w:rsidP="006F77C5">
      <w:pPr>
        <w:pStyle w:val="Normal1"/>
        <w:spacing w:before="0" w:beforeAutospacing="0" w:after="0" w:afterAutospacing="0"/>
        <w:ind w:left="450"/>
        <w:outlineLvl w:val="0"/>
        <w:rPr>
          <w:rFonts w:ascii="Times New Roman" w:hAnsi="Times New Roman" w:cs="Times New Roman"/>
          <w:b/>
          <w:color w:val="17365D" w:themeColor="text2" w:themeShade="BF"/>
          <w:sz w:val="24"/>
          <w:szCs w:val="24"/>
          <w:lang w:val="sr-Cyrl-CS"/>
        </w:rPr>
      </w:pPr>
      <w:bookmarkStart w:id="30" w:name="_Toc383429127"/>
      <w:bookmarkStart w:id="31" w:name="_Toc514675012"/>
      <w:bookmarkStart w:id="32" w:name="_Toc514675056"/>
      <w:r>
        <w:rPr>
          <w:rFonts w:ascii="Times New Roman" w:hAnsi="Times New Roman" w:cs="Times New Roman"/>
          <w:b/>
          <w:color w:val="17365D" w:themeColor="text2" w:themeShade="BF"/>
          <w:sz w:val="24"/>
          <w:szCs w:val="24"/>
          <w:lang w:val="en-US"/>
        </w:rPr>
        <w:t xml:space="preserve">10. </w:t>
      </w:r>
      <w:r w:rsidR="001C6129" w:rsidRPr="00306C65">
        <w:rPr>
          <w:rFonts w:ascii="Times New Roman" w:hAnsi="Times New Roman" w:cs="Times New Roman"/>
          <w:b/>
          <w:color w:val="17365D" w:themeColor="text2" w:themeShade="BF"/>
          <w:sz w:val="24"/>
          <w:szCs w:val="24"/>
          <w:lang w:val="sr-Cyrl-CS"/>
        </w:rPr>
        <w:t>ПРЕГЛЕД ПОДАТАКА О ПРУЖЕНИМ УСЛУГАМА</w:t>
      </w:r>
      <w:bookmarkEnd w:id="30"/>
      <w:bookmarkEnd w:id="31"/>
      <w:bookmarkEnd w:id="32"/>
    </w:p>
    <w:p w:rsidR="00F106E2" w:rsidRPr="0098727A" w:rsidRDefault="00F106E2" w:rsidP="00EA1253">
      <w:pPr>
        <w:pStyle w:val="ListParagraph"/>
        <w:ind w:left="0"/>
        <w:rPr>
          <w:b/>
          <w:lang w:val="sr-Cyrl-CS"/>
        </w:rPr>
      </w:pPr>
    </w:p>
    <w:p w:rsidR="00FD08A8" w:rsidRPr="0098727A" w:rsidRDefault="00FD08A8" w:rsidP="00FD08A8">
      <w:pPr>
        <w:jc w:val="both"/>
        <w:rPr>
          <w:color w:val="000000"/>
          <w:lang w:val="sr-Cyrl-CS"/>
        </w:rPr>
      </w:pPr>
      <w:r w:rsidRPr="0098727A">
        <w:rPr>
          <w:color w:val="000000"/>
          <w:lang w:val="sr-Cyrl-CS"/>
        </w:rPr>
        <w:t>Током 201</w:t>
      </w:r>
      <w:r w:rsidR="009912A3">
        <w:rPr>
          <w:color w:val="000000"/>
          <w:lang w:val="sr-Cyrl-CS"/>
        </w:rPr>
        <w:t>7</w:t>
      </w:r>
      <w:r w:rsidRPr="0098727A">
        <w:rPr>
          <w:color w:val="000000"/>
          <w:lang w:val="sr-Cyrl-CS"/>
        </w:rPr>
        <w:t xml:space="preserve">. </w:t>
      </w:r>
      <w:r w:rsidR="009912A3">
        <w:rPr>
          <w:color w:val="000000"/>
          <w:lang w:val="sr-Cyrl-CS"/>
        </w:rPr>
        <w:t>г</w:t>
      </w:r>
      <w:r w:rsidRPr="0098727A">
        <w:rPr>
          <w:color w:val="000000"/>
          <w:lang w:val="sr-Cyrl-CS"/>
        </w:rPr>
        <w:t>одине</w:t>
      </w:r>
      <w:r w:rsidR="009912A3">
        <w:rPr>
          <w:color w:val="000000"/>
          <w:lang w:val="sr-Cyrl-CS"/>
        </w:rPr>
        <w:t>,</w:t>
      </w:r>
      <w:r w:rsidRPr="0098727A">
        <w:rPr>
          <w:color w:val="000000"/>
          <w:lang w:val="sr-Cyrl-CS"/>
        </w:rPr>
        <w:t xml:space="preserve"> Агенциј</w:t>
      </w:r>
      <w:r w:rsidR="009912A3">
        <w:rPr>
          <w:color w:val="000000"/>
          <w:lang w:val="sr-Cyrl-CS"/>
        </w:rPr>
        <w:t>а</w:t>
      </w:r>
      <w:r w:rsidRPr="0098727A">
        <w:rPr>
          <w:color w:val="000000"/>
          <w:lang w:val="sr-Cyrl-CS"/>
        </w:rPr>
        <w:t xml:space="preserve"> је спрове</w:t>
      </w:r>
      <w:r w:rsidR="009912A3">
        <w:rPr>
          <w:color w:val="000000"/>
          <w:lang w:val="sr-Cyrl-CS"/>
        </w:rPr>
        <w:t>ла</w:t>
      </w:r>
      <w:r w:rsidRPr="0098727A">
        <w:rPr>
          <w:color w:val="000000"/>
          <w:lang w:val="sr-Cyrl-CS"/>
        </w:rPr>
        <w:t xml:space="preserve"> </w:t>
      </w:r>
      <w:r w:rsidR="009912A3" w:rsidRPr="009912A3">
        <w:rPr>
          <w:color w:val="000000"/>
          <w:lang w:val="sr-Cyrl-CS"/>
        </w:rPr>
        <w:t>1.246.621 процедура</w:t>
      </w:r>
      <w:r w:rsidR="009912A3">
        <w:rPr>
          <w:color w:val="000000"/>
          <w:lang w:val="sr-Cyrl-CS"/>
        </w:rPr>
        <w:t>, према регистрима</w:t>
      </w:r>
      <w:r w:rsidR="007A4D39">
        <w:rPr>
          <w:color w:val="000000"/>
          <w:lang w:val="sr-Cyrl-CS"/>
        </w:rPr>
        <w:t>:</w:t>
      </w:r>
      <w:r w:rsidR="009912A3">
        <w:rPr>
          <w:color w:val="000000"/>
          <w:lang w:val="sr-Cyrl-CS"/>
        </w:rPr>
        <w:t xml:space="preserve"> </w:t>
      </w:r>
    </w:p>
    <w:p w:rsidR="00FD08A8" w:rsidRPr="0098727A" w:rsidRDefault="00FD08A8" w:rsidP="00FD08A8">
      <w:pPr>
        <w:jc w:val="both"/>
        <w:rPr>
          <w:color w:val="000000"/>
          <w:lang w:val="sr-Cyrl-CS"/>
        </w:rPr>
      </w:pPr>
    </w:p>
    <w:p w:rsidR="00FD08A8" w:rsidRPr="0098727A" w:rsidRDefault="00FD08A8" w:rsidP="00FD08A8">
      <w:pPr>
        <w:jc w:val="both"/>
        <w:rPr>
          <w:vanish/>
          <w:color w:val="808080"/>
          <w:lang w:val="sr-Cyrl-CS"/>
        </w:rPr>
      </w:pPr>
    </w:p>
    <w:p w:rsidR="00FD08A8" w:rsidRPr="0098727A" w:rsidRDefault="00FD08A8" w:rsidP="00FD08A8">
      <w:pPr>
        <w:jc w:val="both"/>
        <w:rPr>
          <w:color w:val="808080"/>
          <w:sz w:val="22"/>
          <w:szCs w:val="22"/>
          <w:lang w:val="sr-Cyrl-CS"/>
        </w:rPr>
      </w:pPr>
    </w:p>
    <w:tbl>
      <w:tblPr>
        <w:tblW w:w="5379" w:type="pct"/>
        <w:jc w:val="center"/>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626"/>
        <w:gridCol w:w="2251"/>
        <w:gridCol w:w="3299"/>
        <w:gridCol w:w="3534"/>
      </w:tblGrid>
      <w:tr w:rsidR="009912A3" w:rsidRPr="00CD7781" w:rsidTr="009912A3">
        <w:trPr>
          <w:trHeight w:val="897"/>
          <w:tblHeader/>
          <w:jc w:val="center"/>
        </w:trPr>
        <w:tc>
          <w:tcPr>
            <w:tcW w:w="322" w:type="pct"/>
            <w:tcBorders>
              <w:top w:val="nil"/>
              <w:left w:val="nil"/>
              <w:bottom w:val="single" w:sz="24" w:space="0" w:color="4F81BD"/>
              <w:right w:val="nil"/>
            </w:tcBorders>
            <w:shd w:val="clear" w:color="auto" w:fill="auto"/>
          </w:tcPr>
          <w:p w:rsidR="009912A3" w:rsidRPr="00316A39" w:rsidRDefault="009912A3" w:rsidP="009912A3">
            <w:pPr>
              <w:jc w:val="center"/>
              <w:rPr>
                <w:b/>
                <w:bCs/>
                <w:lang w:val="sr-Cyrl-CS"/>
              </w:rPr>
            </w:pPr>
            <w:r w:rsidRPr="00316A39">
              <w:rPr>
                <w:b/>
                <w:bCs/>
                <w:noProof/>
                <w:sz w:val="22"/>
                <w:szCs w:val="22"/>
              </w:rPr>
              <w:drawing>
                <wp:anchor distT="0" distB="0" distL="114300" distR="114300" simplePos="0" relativeHeight="251661824" behindDoc="1" locked="0" layoutInCell="1" allowOverlap="1" wp14:anchorId="5A3428DC" wp14:editId="1E105D5D">
                  <wp:simplePos x="0" y="0"/>
                  <wp:positionH relativeFrom="column">
                    <wp:posOffset>-55880</wp:posOffset>
                  </wp:positionH>
                  <wp:positionV relativeFrom="paragraph">
                    <wp:posOffset>27940</wp:posOffset>
                  </wp:positionV>
                  <wp:extent cx="469265" cy="714375"/>
                  <wp:effectExtent l="0" t="0" r="6985" b="0"/>
                  <wp:wrapNone/>
                  <wp:docPr id="2053" name="Picture 1" descr="Министарство привреде - Влада републике Србиј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инистарство привреде - Влада републике Србије"/>
                          <pic:cNvPicPr>
                            <a:picLocks noChangeAspect="1" noChangeArrowheads="1"/>
                          </pic:cNvPicPr>
                        </pic:nvPicPr>
                        <pic:blipFill>
                          <a:blip r:embed="rId39" cstate="print"/>
                          <a:srcRect/>
                          <a:stretch>
                            <a:fillRect/>
                          </a:stretch>
                        </pic:blipFill>
                        <pic:spPr bwMode="auto">
                          <a:xfrm>
                            <a:off x="0" y="0"/>
                            <a:ext cx="469265" cy="714375"/>
                          </a:xfrm>
                          <a:prstGeom prst="rect">
                            <a:avLst/>
                          </a:prstGeom>
                          <a:noFill/>
                          <a:ln w="9525">
                            <a:noFill/>
                            <a:miter lim="800000"/>
                            <a:headEnd/>
                            <a:tailEnd/>
                          </a:ln>
                        </pic:spPr>
                      </pic:pic>
                    </a:graphicData>
                  </a:graphic>
                </wp:anchor>
              </w:drawing>
            </w:r>
          </w:p>
        </w:tc>
        <w:tc>
          <w:tcPr>
            <w:tcW w:w="1159" w:type="pct"/>
            <w:tcBorders>
              <w:top w:val="nil"/>
              <w:left w:val="nil"/>
              <w:bottom w:val="single" w:sz="24" w:space="0" w:color="4F81BD"/>
              <w:right w:val="nil"/>
            </w:tcBorders>
            <w:shd w:val="clear" w:color="auto" w:fill="auto"/>
            <w:vAlign w:val="center"/>
          </w:tcPr>
          <w:p w:rsidR="009912A3" w:rsidRPr="00316A39" w:rsidRDefault="009912A3" w:rsidP="009912A3">
            <w:pPr>
              <w:jc w:val="center"/>
              <w:rPr>
                <w:b/>
                <w:bCs/>
                <w:lang w:val="sr-Cyrl-CS"/>
              </w:rPr>
            </w:pPr>
            <w:r w:rsidRPr="00316A39">
              <w:rPr>
                <w:b/>
                <w:bCs/>
                <w:sz w:val="22"/>
                <w:szCs w:val="22"/>
                <w:lang w:val="sr-Cyrl-CS"/>
              </w:rPr>
              <w:t>НАДЛЕЖНА МИНИСТАРСТВА</w:t>
            </w:r>
          </w:p>
          <w:p w:rsidR="009912A3" w:rsidRPr="00316A39" w:rsidRDefault="009912A3" w:rsidP="009912A3">
            <w:pPr>
              <w:jc w:val="center"/>
              <w:rPr>
                <w:b/>
                <w:bCs/>
                <w:lang w:val="sr-Cyrl-CS"/>
              </w:rPr>
            </w:pPr>
            <w:r>
              <w:rPr>
                <w:b/>
                <w:bCs/>
                <w:sz w:val="22"/>
                <w:szCs w:val="22"/>
                <w:lang w:val="sr-Cyrl-CS"/>
              </w:rPr>
              <w:t>(8</w:t>
            </w:r>
            <w:r w:rsidRPr="00316A39">
              <w:rPr>
                <w:b/>
                <w:bCs/>
                <w:sz w:val="22"/>
                <w:szCs w:val="22"/>
                <w:lang w:val="sr-Cyrl-CS"/>
              </w:rPr>
              <w:t xml:space="preserve">) </w:t>
            </w:r>
          </w:p>
        </w:tc>
        <w:tc>
          <w:tcPr>
            <w:tcW w:w="1699" w:type="pct"/>
            <w:tcBorders>
              <w:top w:val="nil"/>
              <w:left w:val="nil"/>
              <w:bottom w:val="single" w:sz="24" w:space="0" w:color="4F81BD"/>
              <w:right w:val="nil"/>
            </w:tcBorders>
            <w:shd w:val="clear" w:color="auto" w:fill="auto"/>
            <w:vAlign w:val="center"/>
          </w:tcPr>
          <w:p w:rsidR="009912A3" w:rsidRPr="00316A39" w:rsidRDefault="009912A3" w:rsidP="009912A3">
            <w:pPr>
              <w:spacing w:line="276" w:lineRule="auto"/>
              <w:jc w:val="center"/>
              <w:rPr>
                <w:b/>
                <w:lang w:val="sr-Cyrl-CS"/>
              </w:rPr>
            </w:pPr>
            <w:r w:rsidRPr="00316A39">
              <w:rPr>
                <w:b/>
                <w:sz w:val="22"/>
                <w:szCs w:val="22"/>
                <w:lang w:val="sr-Cyrl-CS"/>
              </w:rPr>
              <w:t>РЕГИСТАР</w:t>
            </w:r>
          </w:p>
          <w:p w:rsidR="009912A3" w:rsidRPr="00316A39" w:rsidRDefault="009912A3" w:rsidP="009912A3">
            <w:pPr>
              <w:spacing w:line="276" w:lineRule="auto"/>
              <w:jc w:val="center"/>
              <w:rPr>
                <w:b/>
                <w:lang w:val="sr-Cyrl-CS"/>
              </w:rPr>
            </w:pPr>
            <w:r w:rsidRPr="00316A39">
              <w:rPr>
                <w:b/>
                <w:sz w:val="22"/>
                <w:szCs w:val="22"/>
                <w:lang w:val="sr-Cyrl-CS"/>
              </w:rPr>
              <w:t>(2</w:t>
            </w:r>
            <w:r>
              <w:rPr>
                <w:b/>
                <w:sz w:val="22"/>
                <w:szCs w:val="22"/>
                <w:lang w:val="sr-Cyrl-CS"/>
              </w:rPr>
              <w:t>0</w:t>
            </w:r>
            <w:r w:rsidRPr="00316A39">
              <w:rPr>
                <w:b/>
                <w:sz w:val="22"/>
                <w:szCs w:val="22"/>
                <w:lang w:val="sr-Cyrl-CS"/>
              </w:rPr>
              <w:t>)</w:t>
            </w:r>
          </w:p>
        </w:tc>
        <w:tc>
          <w:tcPr>
            <w:tcW w:w="1820" w:type="pct"/>
            <w:tcBorders>
              <w:top w:val="nil"/>
              <w:left w:val="nil"/>
              <w:bottom w:val="single" w:sz="24" w:space="0" w:color="4F81BD"/>
              <w:right w:val="nil"/>
            </w:tcBorders>
            <w:shd w:val="clear" w:color="auto" w:fill="auto"/>
            <w:vAlign w:val="center"/>
          </w:tcPr>
          <w:p w:rsidR="009912A3" w:rsidRPr="00C16AFE" w:rsidRDefault="009912A3" w:rsidP="009912A3">
            <w:pPr>
              <w:spacing w:line="276" w:lineRule="auto"/>
              <w:jc w:val="center"/>
              <w:rPr>
                <w:lang w:val="sr-Cyrl-CS"/>
              </w:rPr>
            </w:pPr>
            <w:r w:rsidRPr="00C16AFE">
              <w:rPr>
                <w:sz w:val="22"/>
                <w:szCs w:val="22"/>
                <w:lang w:val="sr-Cyrl-CS"/>
              </w:rPr>
              <w:t xml:space="preserve">Број спроведених процедура (регистрација уписа, промена, брисања, издавање уверења, потврда, извода,  пружање услуга у вези регистрације) </w:t>
            </w:r>
          </w:p>
          <w:p w:rsidR="009912A3" w:rsidRPr="00CD7781" w:rsidRDefault="009912A3" w:rsidP="009912A3">
            <w:pPr>
              <w:spacing w:line="276" w:lineRule="auto"/>
              <w:jc w:val="center"/>
              <w:rPr>
                <w:lang w:val="sr-Cyrl-CS"/>
              </w:rPr>
            </w:pPr>
            <w:r w:rsidRPr="00C16AFE">
              <w:rPr>
                <w:sz w:val="22"/>
                <w:szCs w:val="22"/>
                <w:lang w:val="sr-Cyrl-CS"/>
              </w:rPr>
              <w:t>само током извештајне 2017</w:t>
            </w:r>
            <w:r w:rsidRPr="00CD7781">
              <w:rPr>
                <w:sz w:val="22"/>
                <w:szCs w:val="22"/>
                <w:lang w:val="sr-Cyrl-CS"/>
              </w:rPr>
              <w:t>.</w:t>
            </w:r>
          </w:p>
          <w:p w:rsidR="009912A3" w:rsidRPr="00CD7781" w:rsidRDefault="009912A3" w:rsidP="009912A3">
            <w:pPr>
              <w:spacing w:line="276" w:lineRule="auto"/>
              <w:jc w:val="center"/>
              <w:rPr>
                <w:b/>
                <w:lang w:val="sr-Cyrl-CS"/>
              </w:rPr>
            </w:pPr>
            <w:r w:rsidRPr="00CD7781">
              <w:rPr>
                <w:b/>
                <w:sz w:val="22"/>
                <w:szCs w:val="22"/>
                <w:lang w:val="sr-Cyrl-CS"/>
              </w:rPr>
              <w:t>1.246.6</w:t>
            </w:r>
            <w:r w:rsidRPr="00CD7781">
              <w:rPr>
                <w:b/>
                <w:sz w:val="22"/>
                <w:szCs w:val="22"/>
              </w:rPr>
              <w:t>2</w:t>
            </w:r>
            <w:r w:rsidRPr="00CD7781">
              <w:rPr>
                <w:b/>
                <w:sz w:val="22"/>
                <w:szCs w:val="22"/>
                <w:lang w:val="sr-Cyrl-CS"/>
              </w:rPr>
              <w:t>1 процедура</w:t>
            </w:r>
          </w:p>
        </w:tc>
      </w:tr>
      <w:tr w:rsidR="009912A3" w:rsidRPr="00316A39" w:rsidTr="009912A3">
        <w:trPr>
          <w:trHeight w:val="138"/>
          <w:jc w:val="center"/>
        </w:trPr>
        <w:tc>
          <w:tcPr>
            <w:tcW w:w="1481" w:type="pct"/>
            <w:gridSpan w:val="2"/>
            <w:vMerge w:val="restart"/>
            <w:tcBorders>
              <w:top w:val="nil"/>
              <w:left w:val="nil"/>
              <w:right w:val="single" w:sz="8" w:space="0" w:color="4F81BD"/>
            </w:tcBorders>
            <w:shd w:val="clear" w:color="auto" w:fill="FFFFFF"/>
            <w:vAlign w:val="center"/>
          </w:tcPr>
          <w:p w:rsidR="009912A3" w:rsidRPr="00316A39" w:rsidRDefault="009912A3" w:rsidP="009912A3">
            <w:pPr>
              <w:spacing w:line="276" w:lineRule="auto"/>
              <w:jc w:val="center"/>
              <w:rPr>
                <w:b/>
                <w:bCs/>
                <w:lang w:val="sr-Cyrl-CS"/>
              </w:rPr>
            </w:pPr>
            <w:r w:rsidRPr="00316A39">
              <w:rPr>
                <w:b/>
                <w:bCs/>
                <w:sz w:val="22"/>
                <w:szCs w:val="22"/>
                <w:lang w:val="sr-Cyrl-CS"/>
              </w:rPr>
              <w:t>ПРИВРЕДА</w:t>
            </w:r>
          </w:p>
        </w:tc>
        <w:tc>
          <w:tcPr>
            <w:tcW w:w="1699" w:type="pct"/>
            <w:tcBorders>
              <w:top w:val="nil"/>
              <w:left w:val="nil"/>
              <w:bottom w:val="nil"/>
              <w:right w:val="nil"/>
            </w:tcBorders>
            <w:shd w:val="clear" w:color="auto" w:fill="D3DFEE"/>
            <w:vAlign w:val="center"/>
          </w:tcPr>
          <w:p w:rsidR="009912A3" w:rsidRPr="00316A39" w:rsidRDefault="009912A3" w:rsidP="009912A3">
            <w:pPr>
              <w:numPr>
                <w:ilvl w:val="0"/>
                <w:numId w:val="36"/>
              </w:numPr>
              <w:spacing w:line="276" w:lineRule="auto"/>
              <w:ind w:left="443" w:hanging="443"/>
              <w:contextualSpacing/>
              <w:jc w:val="both"/>
              <w:rPr>
                <w:lang w:val="sr-Cyrl-CS"/>
              </w:rPr>
            </w:pPr>
            <w:r w:rsidRPr="00316A39">
              <w:rPr>
                <w:sz w:val="22"/>
                <w:szCs w:val="22"/>
                <w:lang w:val="sr-Cyrl-CS"/>
              </w:rPr>
              <w:t>ПРИВРЕДНИ СУБЈЕКТИ</w:t>
            </w:r>
          </w:p>
        </w:tc>
        <w:tc>
          <w:tcPr>
            <w:tcW w:w="1820" w:type="pct"/>
            <w:tcBorders>
              <w:top w:val="single" w:sz="24" w:space="0" w:color="4F81BD"/>
              <w:left w:val="nil"/>
              <w:bottom w:val="nil"/>
              <w:right w:val="nil"/>
            </w:tcBorders>
            <w:shd w:val="clear" w:color="auto" w:fill="D3DFEE"/>
            <w:vAlign w:val="center"/>
          </w:tcPr>
          <w:p w:rsidR="009912A3" w:rsidRPr="00316A39" w:rsidRDefault="009912A3" w:rsidP="009912A3">
            <w:pPr>
              <w:jc w:val="center"/>
              <w:rPr>
                <w:lang w:val="sr-Cyrl-CS"/>
              </w:rPr>
            </w:pPr>
            <w:r w:rsidRPr="00316A39">
              <w:rPr>
                <w:sz w:val="22"/>
                <w:szCs w:val="22"/>
                <w:lang w:val="sr-Cyrl-CS"/>
              </w:rPr>
              <w:t>289.577 процедура (привредна друштва, предузетници, представништва, огранци)</w:t>
            </w:r>
          </w:p>
          <w:p w:rsidR="009912A3" w:rsidRPr="00316A39" w:rsidRDefault="009912A3" w:rsidP="009912A3">
            <w:pPr>
              <w:jc w:val="center"/>
              <w:rPr>
                <w:lang w:val="sr-Cyrl-CS"/>
              </w:rPr>
            </w:pPr>
          </w:p>
        </w:tc>
      </w:tr>
      <w:tr w:rsidR="009912A3" w:rsidRPr="00316A39" w:rsidTr="009912A3">
        <w:trPr>
          <w:trHeight w:val="1223"/>
          <w:jc w:val="center"/>
        </w:trPr>
        <w:tc>
          <w:tcPr>
            <w:tcW w:w="1481" w:type="pct"/>
            <w:gridSpan w:val="2"/>
            <w:vMerge/>
            <w:tcBorders>
              <w:left w:val="nil"/>
              <w:right w:val="single" w:sz="8" w:space="0" w:color="4F81BD"/>
            </w:tcBorders>
            <w:shd w:val="clear" w:color="auto" w:fill="FFFFFF"/>
          </w:tcPr>
          <w:p w:rsidR="009912A3" w:rsidRPr="00316A39" w:rsidRDefault="009912A3" w:rsidP="009912A3">
            <w:pPr>
              <w:spacing w:line="276" w:lineRule="auto"/>
              <w:jc w:val="center"/>
              <w:rPr>
                <w:bCs/>
                <w:lang w:val="sr-Cyrl-CS"/>
              </w:rPr>
            </w:pPr>
          </w:p>
        </w:tc>
        <w:tc>
          <w:tcPr>
            <w:tcW w:w="1699" w:type="pct"/>
            <w:vAlign w:val="center"/>
          </w:tcPr>
          <w:p w:rsidR="009912A3" w:rsidRPr="00316A39" w:rsidRDefault="009912A3" w:rsidP="009912A3">
            <w:pPr>
              <w:numPr>
                <w:ilvl w:val="0"/>
                <w:numId w:val="36"/>
              </w:numPr>
              <w:spacing w:line="276" w:lineRule="auto"/>
              <w:ind w:left="443" w:hanging="443"/>
              <w:contextualSpacing/>
              <w:jc w:val="both"/>
              <w:rPr>
                <w:lang w:val="sr-Cyrl-CS"/>
              </w:rPr>
            </w:pPr>
            <w:r w:rsidRPr="00316A39">
              <w:rPr>
                <w:sz w:val="22"/>
                <w:szCs w:val="22"/>
                <w:lang w:val="sr-Cyrl-CS"/>
              </w:rPr>
              <w:t>ЗАЛОГА НА ПОКРЕТНИМ СТВАРИМА И ПРАВИМА</w:t>
            </w:r>
          </w:p>
        </w:tc>
        <w:tc>
          <w:tcPr>
            <w:tcW w:w="1820" w:type="pct"/>
            <w:tcBorders>
              <w:right w:val="nil"/>
            </w:tcBorders>
            <w:vAlign w:val="center"/>
          </w:tcPr>
          <w:p w:rsidR="009912A3" w:rsidRPr="00316A39" w:rsidRDefault="009912A3" w:rsidP="009912A3">
            <w:pPr>
              <w:jc w:val="center"/>
              <w:rPr>
                <w:lang w:val="sr-Cyrl-CS"/>
              </w:rPr>
            </w:pPr>
            <w:r w:rsidRPr="00316A39">
              <w:rPr>
                <w:sz w:val="22"/>
                <w:szCs w:val="22"/>
                <w:lang w:val="sr-Cyrl-CS"/>
              </w:rPr>
              <w:t xml:space="preserve">  39.276 процедура</w:t>
            </w:r>
          </w:p>
        </w:tc>
      </w:tr>
      <w:tr w:rsidR="009912A3" w:rsidRPr="00316A39" w:rsidTr="009912A3">
        <w:trPr>
          <w:trHeight w:val="1000"/>
          <w:jc w:val="center"/>
        </w:trPr>
        <w:tc>
          <w:tcPr>
            <w:tcW w:w="1481" w:type="pct"/>
            <w:gridSpan w:val="2"/>
            <w:vMerge/>
            <w:tcBorders>
              <w:left w:val="nil"/>
              <w:right w:val="single" w:sz="8" w:space="0" w:color="4F81BD"/>
            </w:tcBorders>
            <w:shd w:val="clear" w:color="auto" w:fill="FFFFFF"/>
          </w:tcPr>
          <w:p w:rsidR="009912A3" w:rsidRPr="00316A39" w:rsidRDefault="009912A3" w:rsidP="009912A3">
            <w:pPr>
              <w:spacing w:line="276" w:lineRule="auto"/>
              <w:jc w:val="center"/>
              <w:rPr>
                <w:bCs/>
                <w:lang w:val="sr-Cyrl-CS"/>
              </w:rPr>
            </w:pPr>
          </w:p>
        </w:tc>
        <w:tc>
          <w:tcPr>
            <w:tcW w:w="1699" w:type="pct"/>
            <w:tcBorders>
              <w:top w:val="nil"/>
              <w:left w:val="nil"/>
              <w:bottom w:val="nil"/>
              <w:right w:val="nil"/>
            </w:tcBorders>
            <w:shd w:val="clear" w:color="auto" w:fill="D3DFEE"/>
            <w:vAlign w:val="center"/>
          </w:tcPr>
          <w:p w:rsidR="009912A3" w:rsidRPr="00316A39" w:rsidRDefault="009912A3" w:rsidP="009912A3">
            <w:pPr>
              <w:numPr>
                <w:ilvl w:val="0"/>
                <w:numId w:val="36"/>
              </w:numPr>
              <w:spacing w:line="276" w:lineRule="auto"/>
              <w:ind w:left="443" w:hanging="443"/>
              <w:contextualSpacing/>
              <w:jc w:val="both"/>
              <w:rPr>
                <w:lang w:val="sr-Cyrl-CS"/>
              </w:rPr>
            </w:pPr>
            <w:r w:rsidRPr="00316A39">
              <w:rPr>
                <w:sz w:val="22"/>
                <w:szCs w:val="22"/>
                <w:lang w:val="sr-Cyrl-CS"/>
              </w:rPr>
              <w:t>ФИНАНСИЈСКИ ЛИЗИНГ</w:t>
            </w:r>
          </w:p>
        </w:tc>
        <w:tc>
          <w:tcPr>
            <w:tcW w:w="1820" w:type="pct"/>
            <w:tcBorders>
              <w:top w:val="nil"/>
              <w:left w:val="nil"/>
              <w:bottom w:val="nil"/>
              <w:right w:val="nil"/>
            </w:tcBorders>
            <w:shd w:val="clear" w:color="auto" w:fill="D3DFEE"/>
            <w:vAlign w:val="center"/>
          </w:tcPr>
          <w:p w:rsidR="009912A3" w:rsidRPr="00316A39" w:rsidRDefault="009912A3" w:rsidP="009912A3">
            <w:pPr>
              <w:jc w:val="center"/>
              <w:rPr>
                <w:lang w:val="sr-Cyrl-CS"/>
              </w:rPr>
            </w:pPr>
            <w:r w:rsidRPr="00316A39">
              <w:rPr>
                <w:sz w:val="22"/>
                <w:szCs w:val="22"/>
                <w:lang w:val="sr-Cyrl-CS"/>
              </w:rPr>
              <w:t xml:space="preserve">  23.741 процедура</w:t>
            </w:r>
          </w:p>
        </w:tc>
      </w:tr>
      <w:tr w:rsidR="009912A3" w:rsidRPr="00316A39" w:rsidTr="009912A3">
        <w:trPr>
          <w:trHeight w:val="666"/>
          <w:jc w:val="center"/>
        </w:trPr>
        <w:tc>
          <w:tcPr>
            <w:tcW w:w="1481" w:type="pct"/>
            <w:gridSpan w:val="2"/>
            <w:vMerge/>
            <w:tcBorders>
              <w:left w:val="nil"/>
              <w:right w:val="single" w:sz="8" w:space="0" w:color="4F81BD"/>
            </w:tcBorders>
            <w:shd w:val="clear" w:color="auto" w:fill="FFFFFF"/>
          </w:tcPr>
          <w:p w:rsidR="009912A3" w:rsidRPr="00316A39" w:rsidRDefault="009912A3" w:rsidP="009912A3">
            <w:pPr>
              <w:spacing w:line="276" w:lineRule="auto"/>
              <w:jc w:val="center"/>
              <w:rPr>
                <w:bCs/>
                <w:lang w:val="sr-Cyrl-CS"/>
              </w:rPr>
            </w:pPr>
          </w:p>
        </w:tc>
        <w:tc>
          <w:tcPr>
            <w:tcW w:w="1699" w:type="pct"/>
            <w:tcBorders>
              <w:bottom w:val="nil"/>
            </w:tcBorders>
            <w:vAlign w:val="center"/>
          </w:tcPr>
          <w:p w:rsidR="009912A3" w:rsidRPr="00316A39" w:rsidRDefault="009912A3" w:rsidP="009912A3">
            <w:pPr>
              <w:numPr>
                <w:ilvl w:val="0"/>
                <w:numId w:val="36"/>
              </w:numPr>
              <w:spacing w:line="276" w:lineRule="auto"/>
              <w:ind w:left="443" w:hanging="443"/>
              <w:contextualSpacing/>
              <w:jc w:val="both"/>
              <w:rPr>
                <w:lang w:val="sr-Cyrl-CS"/>
              </w:rPr>
            </w:pPr>
            <w:r w:rsidRPr="00316A39">
              <w:rPr>
                <w:sz w:val="22"/>
                <w:szCs w:val="22"/>
                <w:lang w:val="sr-Cyrl-CS"/>
              </w:rPr>
              <w:t>ПРИВРЕДНЕ КОМОРЕ</w:t>
            </w:r>
          </w:p>
        </w:tc>
        <w:tc>
          <w:tcPr>
            <w:tcW w:w="1820" w:type="pct"/>
            <w:tcBorders>
              <w:bottom w:val="nil"/>
              <w:right w:val="nil"/>
            </w:tcBorders>
            <w:vAlign w:val="center"/>
          </w:tcPr>
          <w:p w:rsidR="009912A3" w:rsidRPr="00316A39" w:rsidRDefault="009912A3" w:rsidP="009912A3">
            <w:pPr>
              <w:jc w:val="center"/>
              <w:rPr>
                <w:lang w:val="sr-Cyrl-CS"/>
              </w:rPr>
            </w:pPr>
            <w:r w:rsidRPr="00316A39">
              <w:rPr>
                <w:sz w:val="22"/>
                <w:szCs w:val="22"/>
                <w:lang w:val="sr-Cyrl-CS"/>
              </w:rPr>
              <w:t>33 процедуре (коморе и представништва страних привредних комора)</w:t>
            </w:r>
          </w:p>
        </w:tc>
      </w:tr>
      <w:tr w:rsidR="009912A3" w:rsidRPr="00316A39" w:rsidTr="009912A3">
        <w:trPr>
          <w:trHeight w:val="115"/>
          <w:jc w:val="center"/>
        </w:trPr>
        <w:tc>
          <w:tcPr>
            <w:tcW w:w="1481" w:type="pct"/>
            <w:gridSpan w:val="2"/>
            <w:vMerge/>
            <w:tcBorders>
              <w:left w:val="nil"/>
              <w:right w:val="single" w:sz="8" w:space="0" w:color="4F81BD"/>
            </w:tcBorders>
            <w:shd w:val="clear" w:color="auto" w:fill="FFFFFF"/>
          </w:tcPr>
          <w:p w:rsidR="009912A3" w:rsidRPr="00316A39" w:rsidRDefault="009912A3" w:rsidP="009912A3">
            <w:pPr>
              <w:spacing w:line="276" w:lineRule="auto"/>
              <w:jc w:val="center"/>
              <w:rPr>
                <w:bCs/>
                <w:lang w:val="sr-Cyrl-CS"/>
              </w:rPr>
            </w:pPr>
          </w:p>
        </w:tc>
        <w:tc>
          <w:tcPr>
            <w:tcW w:w="1699" w:type="pct"/>
            <w:tcBorders>
              <w:top w:val="nil"/>
              <w:left w:val="nil"/>
              <w:bottom w:val="nil"/>
              <w:right w:val="nil"/>
            </w:tcBorders>
            <w:shd w:val="clear" w:color="auto" w:fill="D3DFEE"/>
            <w:vAlign w:val="center"/>
          </w:tcPr>
          <w:p w:rsidR="009912A3" w:rsidRPr="00316A39" w:rsidRDefault="009912A3" w:rsidP="009912A3">
            <w:pPr>
              <w:numPr>
                <w:ilvl w:val="0"/>
                <w:numId w:val="36"/>
              </w:numPr>
              <w:spacing w:line="276" w:lineRule="auto"/>
              <w:ind w:left="443" w:hanging="443"/>
              <w:contextualSpacing/>
              <w:jc w:val="both"/>
              <w:rPr>
                <w:lang w:val="sr-Cyrl-CS"/>
              </w:rPr>
            </w:pPr>
            <w:r w:rsidRPr="00316A39">
              <w:rPr>
                <w:sz w:val="22"/>
                <w:szCs w:val="22"/>
                <w:lang w:val="sr-Cyrl-CS"/>
              </w:rPr>
              <w:t>СТЕЧАЈНЕ МАСЕ</w:t>
            </w:r>
          </w:p>
        </w:tc>
        <w:tc>
          <w:tcPr>
            <w:tcW w:w="1820" w:type="pct"/>
            <w:tcBorders>
              <w:top w:val="nil"/>
              <w:left w:val="nil"/>
              <w:bottom w:val="nil"/>
              <w:right w:val="nil"/>
            </w:tcBorders>
            <w:shd w:val="clear" w:color="auto" w:fill="D3DFEE"/>
            <w:vAlign w:val="center"/>
          </w:tcPr>
          <w:p w:rsidR="009912A3" w:rsidRPr="00316A39" w:rsidRDefault="009912A3" w:rsidP="009912A3">
            <w:pPr>
              <w:spacing w:line="276" w:lineRule="auto"/>
              <w:jc w:val="center"/>
              <w:rPr>
                <w:lang w:val="sr-Cyrl-CS"/>
              </w:rPr>
            </w:pPr>
            <w:r w:rsidRPr="00316A39">
              <w:rPr>
                <w:sz w:val="22"/>
                <w:szCs w:val="22"/>
                <w:lang w:val="sr-Cyrl-CS"/>
              </w:rPr>
              <w:t>207 процедура</w:t>
            </w:r>
          </w:p>
        </w:tc>
      </w:tr>
      <w:tr w:rsidR="009912A3" w:rsidRPr="00316A39" w:rsidTr="009912A3">
        <w:trPr>
          <w:trHeight w:val="595"/>
          <w:jc w:val="center"/>
        </w:trPr>
        <w:tc>
          <w:tcPr>
            <w:tcW w:w="1481" w:type="pct"/>
            <w:gridSpan w:val="2"/>
            <w:vMerge/>
            <w:tcBorders>
              <w:left w:val="nil"/>
              <w:right w:val="single" w:sz="8" w:space="0" w:color="4F81BD"/>
            </w:tcBorders>
            <w:shd w:val="clear" w:color="auto" w:fill="FFFFFF"/>
          </w:tcPr>
          <w:p w:rsidR="009912A3" w:rsidRPr="00316A39" w:rsidRDefault="009912A3" w:rsidP="009912A3">
            <w:pPr>
              <w:spacing w:line="276" w:lineRule="auto"/>
              <w:jc w:val="center"/>
              <w:rPr>
                <w:bCs/>
                <w:lang w:val="sr-Cyrl-CS"/>
              </w:rPr>
            </w:pPr>
          </w:p>
        </w:tc>
        <w:tc>
          <w:tcPr>
            <w:tcW w:w="1699" w:type="pct"/>
            <w:tcBorders>
              <w:top w:val="nil"/>
              <w:left w:val="nil"/>
              <w:bottom w:val="nil"/>
              <w:right w:val="nil"/>
            </w:tcBorders>
            <w:shd w:val="clear" w:color="auto" w:fill="auto"/>
            <w:vAlign w:val="center"/>
          </w:tcPr>
          <w:p w:rsidR="009912A3" w:rsidRPr="00316A39" w:rsidRDefault="009912A3" w:rsidP="009912A3">
            <w:pPr>
              <w:numPr>
                <w:ilvl w:val="0"/>
                <w:numId w:val="36"/>
              </w:numPr>
              <w:spacing w:line="276" w:lineRule="auto"/>
              <w:ind w:left="443" w:hanging="443"/>
              <w:contextualSpacing/>
              <w:jc w:val="both"/>
              <w:rPr>
                <w:lang w:val="sr-Cyrl-CS"/>
              </w:rPr>
            </w:pPr>
            <w:r w:rsidRPr="00316A39">
              <w:rPr>
                <w:sz w:val="22"/>
                <w:szCs w:val="22"/>
                <w:lang w:val="sr-Cyrl-CS"/>
              </w:rPr>
              <w:t>СУДСКЕ ЗАБРАНЕ</w:t>
            </w:r>
          </w:p>
        </w:tc>
        <w:tc>
          <w:tcPr>
            <w:tcW w:w="1820" w:type="pct"/>
            <w:tcBorders>
              <w:top w:val="nil"/>
              <w:left w:val="nil"/>
              <w:bottom w:val="nil"/>
              <w:right w:val="nil"/>
            </w:tcBorders>
            <w:shd w:val="clear" w:color="auto" w:fill="auto"/>
            <w:vAlign w:val="center"/>
          </w:tcPr>
          <w:p w:rsidR="009912A3" w:rsidRPr="00316A39" w:rsidRDefault="009912A3" w:rsidP="009912A3">
            <w:pPr>
              <w:spacing w:line="276" w:lineRule="auto"/>
              <w:jc w:val="center"/>
              <w:rPr>
                <w:lang w:val="sr-Cyrl-CS"/>
              </w:rPr>
            </w:pPr>
            <w:r w:rsidRPr="00316A39">
              <w:rPr>
                <w:sz w:val="22"/>
                <w:szCs w:val="22"/>
                <w:lang w:val="sr-Cyrl-CS"/>
              </w:rPr>
              <w:t>124 процедуре</w:t>
            </w:r>
          </w:p>
        </w:tc>
      </w:tr>
      <w:tr w:rsidR="009912A3" w:rsidRPr="00316A39" w:rsidTr="009912A3">
        <w:trPr>
          <w:trHeight w:val="705"/>
          <w:jc w:val="center"/>
        </w:trPr>
        <w:tc>
          <w:tcPr>
            <w:tcW w:w="1481" w:type="pct"/>
            <w:gridSpan w:val="2"/>
            <w:vMerge/>
            <w:tcBorders>
              <w:left w:val="nil"/>
              <w:right w:val="single" w:sz="8" w:space="0" w:color="4F81BD"/>
            </w:tcBorders>
            <w:shd w:val="clear" w:color="auto" w:fill="FFFFFF"/>
          </w:tcPr>
          <w:p w:rsidR="009912A3" w:rsidRPr="00316A39" w:rsidRDefault="009912A3" w:rsidP="009912A3">
            <w:pPr>
              <w:spacing w:line="276" w:lineRule="auto"/>
              <w:jc w:val="center"/>
              <w:rPr>
                <w:bCs/>
                <w:lang w:val="sr-Cyrl-CS"/>
              </w:rPr>
            </w:pPr>
          </w:p>
        </w:tc>
        <w:tc>
          <w:tcPr>
            <w:tcW w:w="1699" w:type="pct"/>
            <w:tcBorders>
              <w:top w:val="nil"/>
              <w:left w:val="nil"/>
              <w:bottom w:val="nil"/>
              <w:right w:val="nil"/>
            </w:tcBorders>
            <w:shd w:val="clear" w:color="auto" w:fill="DBE5F1" w:themeFill="accent1" w:themeFillTint="33"/>
            <w:vAlign w:val="center"/>
          </w:tcPr>
          <w:p w:rsidR="009912A3" w:rsidRPr="00316A39" w:rsidRDefault="009912A3" w:rsidP="009912A3">
            <w:pPr>
              <w:numPr>
                <w:ilvl w:val="0"/>
                <w:numId w:val="36"/>
              </w:numPr>
              <w:spacing w:line="276" w:lineRule="auto"/>
              <w:ind w:left="443" w:hanging="443"/>
              <w:contextualSpacing/>
              <w:jc w:val="both"/>
              <w:rPr>
                <w:lang w:val="sr-Cyrl-CS"/>
              </w:rPr>
            </w:pPr>
            <w:r w:rsidRPr="00316A39">
              <w:rPr>
                <w:sz w:val="22"/>
                <w:szCs w:val="22"/>
                <w:lang w:val="sr-Cyrl-CS"/>
              </w:rPr>
              <w:t>ЦЕНТРАЛНА ЕВИДЕНЦИЈА ПРИВРЕМЕНИХ ОГРАНИЧЕЊА</w:t>
            </w:r>
          </w:p>
        </w:tc>
        <w:tc>
          <w:tcPr>
            <w:tcW w:w="1820" w:type="pct"/>
            <w:tcBorders>
              <w:top w:val="nil"/>
              <w:left w:val="nil"/>
              <w:bottom w:val="nil"/>
              <w:right w:val="nil"/>
            </w:tcBorders>
            <w:shd w:val="clear" w:color="auto" w:fill="DBE5F1" w:themeFill="accent1" w:themeFillTint="33"/>
            <w:vAlign w:val="center"/>
          </w:tcPr>
          <w:p w:rsidR="009912A3" w:rsidRPr="00316A39" w:rsidRDefault="009912A3" w:rsidP="009912A3">
            <w:pPr>
              <w:spacing w:line="276" w:lineRule="auto"/>
              <w:jc w:val="center"/>
              <w:rPr>
                <w:lang w:val="sr-Cyrl-CS"/>
              </w:rPr>
            </w:pPr>
            <w:r w:rsidRPr="00316A39">
              <w:rPr>
                <w:sz w:val="22"/>
                <w:szCs w:val="22"/>
                <w:lang w:val="sr-Cyrl-CS"/>
              </w:rPr>
              <w:t xml:space="preserve">  276.310 електронских уписа на дан 19. јануара 2017. године</w:t>
            </w:r>
          </w:p>
        </w:tc>
      </w:tr>
      <w:tr w:rsidR="009912A3" w:rsidRPr="00316A39" w:rsidTr="009912A3">
        <w:trPr>
          <w:trHeight w:val="705"/>
          <w:jc w:val="center"/>
        </w:trPr>
        <w:tc>
          <w:tcPr>
            <w:tcW w:w="1481" w:type="pct"/>
            <w:gridSpan w:val="2"/>
            <w:vMerge/>
            <w:tcBorders>
              <w:left w:val="nil"/>
              <w:right w:val="single" w:sz="8" w:space="0" w:color="4F81BD"/>
            </w:tcBorders>
            <w:shd w:val="clear" w:color="auto" w:fill="FFFFFF"/>
          </w:tcPr>
          <w:p w:rsidR="009912A3" w:rsidRPr="00316A39" w:rsidRDefault="009912A3" w:rsidP="009912A3">
            <w:pPr>
              <w:spacing w:line="276" w:lineRule="auto"/>
              <w:jc w:val="center"/>
              <w:rPr>
                <w:bCs/>
                <w:lang w:val="sr-Cyrl-CS"/>
              </w:rPr>
            </w:pPr>
          </w:p>
        </w:tc>
        <w:tc>
          <w:tcPr>
            <w:tcW w:w="1699" w:type="pct"/>
            <w:tcBorders>
              <w:top w:val="nil"/>
              <w:left w:val="nil"/>
              <w:bottom w:val="nil"/>
              <w:right w:val="nil"/>
            </w:tcBorders>
            <w:shd w:val="clear" w:color="auto" w:fill="auto"/>
            <w:vAlign w:val="center"/>
          </w:tcPr>
          <w:p w:rsidR="009912A3" w:rsidRPr="00316A39" w:rsidRDefault="009912A3" w:rsidP="009912A3">
            <w:pPr>
              <w:numPr>
                <w:ilvl w:val="0"/>
                <w:numId w:val="36"/>
              </w:numPr>
              <w:spacing w:line="276" w:lineRule="auto"/>
              <w:ind w:left="443" w:hanging="443"/>
              <w:contextualSpacing/>
              <w:jc w:val="both"/>
              <w:rPr>
                <w:lang w:val="sr-Cyrl-CS"/>
              </w:rPr>
            </w:pPr>
            <w:r w:rsidRPr="00316A39">
              <w:rPr>
                <w:sz w:val="22"/>
                <w:szCs w:val="22"/>
                <w:lang w:val="sr-Cyrl-CS"/>
              </w:rPr>
              <w:t>ПОНУЂАЧИ</w:t>
            </w:r>
          </w:p>
        </w:tc>
        <w:tc>
          <w:tcPr>
            <w:tcW w:w="1820" w:type="pct"/>
            <w:tcBorders>
              <w:top w:val="nil"/>
              <w:left w:val="nil"/>
              <w:bottom w:val="nil"/>
              <w:right w:val="nil"/>
            </w:tcBorders>
            <w:shd w:val="clear" w:color="auto" w:fill="auto"/>
            <w:vAlign w:val="center"/>
          </w:tcPr>
          <w:p w:rsidR="009912A3" w:rsidRPr="00316A39" w:rsidRDefault="009912A3" w:rsidP="009912A3">
            <w:pPr>
              <w:spacing w:line="276" w:lineRule="auto"/>
              <w:jc w:val="center"/>
              <w:rPr>
                <w:lang w:val="sr-Cyrl-CS"/>
              </w:rPr>
            </w:pPr>
            <w:r w:rsidRPr="00316A39">
              <w:rPr>
                <w:sz w:val="22"/>
                <w:szCs w:val="22"/>
                <w:lang w:val="sr-Cyrl-CS"/>
              </w:rPr>
              <w:t>6.165 процедура</w:t>
            </w:r>
          </w:p>
        </w:tc>
      </w:tr>
      <w:tr w:rsidR="009912A3" w:rsidRPr="00316A39" w:rsidTr="009912A3">
        <w:trPr>
          <w:trHeight w:val="705"/>
          <w:jc w:val="center"/>
        </w:trPr>
        <w:tc>
          <w:tcPr>
            <w:tcW w:w="1481" w:type="pct"/>
            <w:gridSpan w:val="2"/>
            <w:vMerge/>
            <w:tcBorders>
              <w:left w:val="nil"/>
              <w:bottom w:val="nil"/>
              <w:right w:val="single" w:sz="8" w:space="0" w:color="4F81BD"/>
            </w:tcBorders>
            <w:shd w:val="clear" w:color="auto" w:fill="FFFFFF"/>
          </w:tcPr>
          <w:p w:rsidR="009912A3" w:rsidRPr="00316A39" w:rsidRDefault="009912A3" w:rsidP="009912A3">
            <w:pPr>
              <w:spacing w:line="276" w:lineRule="auto"/>
              <w:jc w:val="center"/>
              <w:rPr>
                <w:bCs/>
                <w:lang w:val="sr-Cyrl-CS"/>
              </w:rPr>
            </w:pPr>
          </w:p>
        </w:tc>
        <w:tc>
          <w:tcPr>
            <w:tcW w:w="1699" w:type="pct"/>
            <w:tcBorders>
              <w:top w:val="nil"/>
              <w:left w:val="nil"/>
              <w:bottom w:val="nil"/>
              <w:right w:val="nil"/>
            </w:tcBorders>
            <w:shd w:val="clear" w:color="auto" w:fill="DBE5F1" w:themeFill="accent1" w:themeFillTint="33"/>
            <w:vAlign w:val="center"/>
          </w:tcPr>
          <w:p w:rsidR="009912A3" w:rsidRPr="00316A39" w:rsidRDefault="009912A3" w:rsidP="009912A3">
            <w:pPr>
              <w:numPr>
                <w:ilvl w:val="0"/>
                <w:numId w:val="36"/>
              </w:numPr>
              <w:spacing w:line="276" w:lineRule="auto"/>
              <w:ind w:left="443" w:hanging="443"/>
              <w:contextualSpacing/>
              <w:jc w:val="both"/>
              <w:rPr>
                <w:lang w:val="sr-Cyrl-CS"/>
              </w:rPr>
            </w:pPr>
            <w:r w:rsidRPr="00316A39">
              <w:rPr>
                <w:sz w:val="22"/>
                <w:szCs w:val="22"/>
                <w:lang w:val="sr-Cyrl-CS"/>
              </w:rPr>
              <w:t>МЕРЕ И ПОДСТИЦАЈИ РЕГИОНАЛНОГ РАЗВОЈА</w:t>
            </w:r>
          </w:p>
        </w:tc>
        <w:tc>
          <w:tcPr>
            <w:tcW w:w="1820" w:type="pct"/>
            <w:tcBorders>
              <w:top w:val="nil"/>
              <w:left w:val="nil"/>
              <w:bottom w:val="nil"/>
              <w:right w:val="nil"/>
            </w:tcBorders>
            <w:shd w:val="clear" w:color="auto" w:fill="DBE5F1" w:themeFill="accent1" w:themeFillTint="33"/>
            <w:vAlign w:val="center"/>
          </w:tcPr>
          <w:p w:rsidR="009912A3" w:rsidRPr="00316A39" w:rsidRDefault="009912A3" w:rsidP="009912A3">
            <w:pPr>
              <w:spacing w:line="276" w:lineRule="auto"/>
              <w:jc w:val="center"/>
              <w:rPr>
                <w:lang w:val="sr-Cyrl-CS"/>
              </w:rPr>
            </w:pPr>
            <w:r w:rsidRPr="00316A39">
              <w:rPr>
                <w:sz w:val="22"/>
                <w:szCs w:val="22"/>
                <w:lang w:val="sr-Cyrl-CS"/>
              </w:rPr>
              <w:t>36.459 процедура</w:t>
            </w:r>
          </w:p>
        </w:tc>
      </w:tr>
      <w:tr w:rsidR="009912A3" w:rsidRPr="00316A39" w:rsidTr="009912A3">
        <w:trPr>
          <w:trHeight w:val="126"/>
          <w:jc w:val="center"/>
        </w:trPr>
        <w:tc>
          <w:tcPr>
            <w:tcW w:w="1481" w:type="pct"/>
            <w:gridSpan w:val="2"/>
            <w:vMerge w:val="restart"/>
            <w:tcBorders>
              <w:top w:val="single" w:sz="6" w:space="0" w:color="4F81BD"/>
              <w:left w:val="nil"/>
              <w:bottom w:val="nil"/>
              <w:right w:val="single" w:sz="8" w:space="0" w:color="4F81BD"/>
            </w:tcBorders>
            <w:shd w:val="clear" w:color="auto" w:fill="FFFFFF"/>
            <w:vAlign w:val="center"/>
          </w:tcPr>
          <w:p w:rsidR="009912A3" w:rsidRPr="00316A39" w:rsidRDefault="009912A3" w:rsidP="009912A3">
            <w:pPr>
              <w:spacing w:line="276" w:lineRule="auto"/>
              <w:jc w:val="center"/>
              <w:rPr>
                <w:b/>
                <w:bCs/>
                <w:lang w:val="sr-Cyrl-CS"/>
              </w:rPr>
            </w:pPr>
            <w:r w:rsidRPr="00316A39">
              <w:rPr>
                <w:b/>
                <w:bCs/>
                <w:sz w:val="22"/>
                <w:szCs w:val="22"/>
                <w:lang w:val="sr-Cyrl-CS"/>
              </w:rPr>
              <w:t>ФИНАНСИЈЕ</w:t>
            </w:r>
          </w:p>
        </w:tc>
        <w:tc>
          <w:tcPr>
            <w:tcW w:w="1699" w:type="pct"/>
            <w:tcBorders>
              <w:top w:val="single" w:sz="6" w:space="0" w:color="4F81BD"/>
              <w:bottom w:val="nil"/>
            </w:tcBorders>
            <w:shd w:val="clear" w:color="auto" w:fill="auto"/>
            <w:vAlign w:val="center"/>
          </w:tcPr>
          <w:p w:rsidR="009912A3" w:rsidRPr="00316A39" w:rsidRDefault="009912A3" w:rsidP="009912A3">
            <w:pPr>
              <w:numPr>
                <w:ilvl w:val="0"/>
                <w:numId w:val="36"/>
              </w:numPr>
              <w:spacing w:line="276" w:lineRule="auto"/>
              <w:ind w:left="443" w:hanging="443"/>
              <w:contextualSpacing/>
              <w:jc w:val="both"/>
              <w:rPr>
                <w:lang w:val="sr-Cyrl-CS"/>
              </w:rPr>
            </w:pPr>
            <w:r w:rsidRPr="00316A39">
              <w:rPr>
                <w:sz w:val="22"/>
                <w:szCs w:val="22"/>
                <w:lang w:val="sr-Cyrl-CS"/>
              </w:rPr>
              <w:t>ГОДИШЊИ ФИНАНСИЈСКИ ИЗВЕШТАЈИ И БОНИТЕТ</w:t>
            </w:r>
          </w:p>
        </w:tc>
        <w:tc>
          <w:tcPr>
            <w:tcW w:w="1820" w:type="pct"/>
            <w:tcBorders>
              <w:top w:val="single" w:sz="6" w:space="0" w:color="4F81BD"/>
              <w:bottom w:val="nil"/>
              <w:right w:val="nil"/>
            </w:tcBorders>
            <w:shd w:val="clear" w:color="auto" w:fill="auto"/>
            <w:vAlign w:val="center"/>
          </w:tcPr>
          <w:p w:rsidR="009912A3" w:rsidRPr="00316A39" w:rsidRDefault="009912A3" w:rsidP="009912A3">
            <w:pPr>
              <w:spacing w:line="276" w:lineRule="auto"/>
              <w:jc w:val="center"/>
              <w:rPr>
                <w:lang w:val="sr-Cyrl-CS"/>
              </w:rPr>
            </w:pPr>
            <w:r w:rsidRPr="00316A39">
              <w:rPr>
                <w:sz w:val="22"/>
                <w:szCs w:val="22"/>
                <w:lang w:val="sr-Cyrl-CS"/>
              </w:rPr>
              <w:t>452.555 процедуре</w:t>
            </w:r>
          </w:p>
          <w:p w:rsidR="009912A3" w:rsidRPr="00316A39" w:rsidRDefault="009912A3" w:rsidP="009912A3">
            <w:pPr>
              <w:spacing w:line="276" w:lineRule="auto"/>
              <w:jc w:val="center"/>
              <w:rPr>
                <w:lang w:val="sr-Cyrl-CS"/>
              </w:rPr>
            </w:pPr>
            <w:r w:rsidRPr="00316A39">
              <w:rPr>
                <w:sz w:val="22"/>
                <w:szCs w:val="22"/>
                <w:lang w:val="sr-Cyrl-CS"/>
              </w:rPr>
              <w:t>(упис и издавање свих извештаја, услуге, привредни преступи)</w:t>
            </w:r>
          </w:p>
          <w:p w:rsidR="009912A3" w:rsidRPr="00316A39" w:rsidRDefault="009912A3" w:rsidP="009912A3">
            <w:pPr>
              <w:spacing w:line="276" w:lineRule="auto"/>
              <w:jc w:val="both"/>
              <w:rPr>
                <w:lang w:val="sr-Cyrl-CS"/>
              </w:rPr>
            </w:pPr>
          </w:p>
        </w:tc>
      </w:tr>
      <w:tr w:rsidR="009912A3" w:rsidRPr="00316A39" w:rsidTr="009912A3">
        <w:trPr>
          <w:trHeight w:val="131"/>
          <w:jc w:val="center"/>
        </w:trPr>
        <w:tc>
          <w:tcPr>
            <w:tcW w:w="1481" w:type="pct"/>
            <w:gridSpan w:val="2"/>
            <w:vMerge/>
            <w:tcBorders>
              <w:top w:val="nil"/>
              <w:left w:val="nil"/>
              <w:bottom w:val="nil"/>
              <w:right w:val="single" w:sz="8" w:space="0" w:color="4F81BD"/>
            </w:tcBorders>
            <w:shd w:val="clear" w:color="auto" w:fill="FFFFFF"/>
            <w:vAlign w:val="center"/>
          </w:tcPr>
          <w:p w:rsidR="009912A3" w:rsidRPr="00316A39" w:rsidRDefault="009912A3" w:rsidP="009912A3">
            <w:pPr>
              <w:spacing w:line="276" w:lineRule="auto"/>
              <w:jc w:val="center"/>
              <w:rPr>
                <w:b/>
                <w:bCs/>
                <w:lang w:val="sr-Cyrl-CS"/>
              </w:rPr>
            </w:pPr>
          </w:p>
        </w:tc>
        <w:tc>
          <w:tcPr>
            <w:tcW w:w="1699" w:type="pct"/>
            <w:tcBorders>
              <w:top w:val="nil"/>
              <w:left w:val="nil"/>
              <w:bottom w:val="nil"/>
              <w:right w:val="nil"/>
            </w:tcBorders>
            <w:shd w:val="clear" w:color="auto" w:fill="DBE5F1" w:themeFill="accent1" w:themeFillTint="33"/>
            <w:vAlign w:val="center"/>
          </w:tcPr>
          <w:p w:rsidR="009912A3" w:rsidRPr="00316A39" w:rsidRDefault="009912A3" w:rsidP="009912A3">
            <w:pPr>
              <w:numPr>
                <w:ilvl w:val="0"/>
                <w:numId w:val="36"/>
              </w:numPr>
              <w:spacing w:line="276" w:lineRule="auto"/>
              <w:ind w:left="443" w:hanging="443"/>
              <w:contextualSpacing/>
              <w:jc w:val="both"/>
              <w:rPr>
                <w:lang w:val="sr-Cyrl-CS"/>
              </w:rPr>
            </w:pPr>
            <w:r w:rsidRPr="00316A39">
              <w:rPr>
                <w:sz w:val="22"/>
                <w:szCs w:val="22"/>
                <w:lang w:val="sr-Cyrl-CS"/>
              </w:rPr>
              <w:t>ФАКТОРИНГ</w:t>
            </w:r>
          </w:p>
        </w:tc>
        <w:tc>
          <w:tcPr>
            <w:tcW w:w="1820" w:type="pct"/>
            <w:tcBorders>
              <w:top w:val="nil"/>
              <w:left w:val="nil"/>
              <w:bottom w:val="nil"/>
              <w:right w:val="nil"/>
            </w:tcBorders>
            <w:shd w:val="clear" w:color="auto" w:fill="DBE5F1" w:themeFill="accent1" w:themeFillTint="33"/>
            <w:vAlign w:val="center"/>
          </w:tcPr>
          <w:p w:rsidR="009912A3" w:rsidRPr="00316A39" w:rsidRDefault="009912A3" w:rsidP="009912A3">
            <w:pPr>
              <w:spacing w:line="276" w:lineRule="auto"/>
              <w:jc w:val="center"/>
              <w:rPr>
                <w:lang w:val="sr-Cyrl-CS"/>
              </w:rPr>
            </w:pPr>
            <w:r w:rsidRPr="00316A39">
              <w:rPr>
                <w:sz w:val="22"/>
                <w:szCs w:val="22"/>
                <w:lang w:val="sr-Cyrl-CS"/>
              </w:rPr>
              <w:t>3 процедуре</w:t>
            </w:r>
          </w:p>
        </w:tc>
      </w:tr>
      <w:tr w:rsidR="009912A3" w:rsidRPr="00316A39" w:rsidTr="009912A3">
        <w:trPr>
          <w:trHeight w:val="138"/>
          <w:jc w:val="center"/>
        </w:trPr>
        <w:tc>
          <w:tcPr>
            <w:tcW w:w="1481" w:type="pct"/>
            <w:gridSpan w:val="2"/>
            <w:vMerge w:val="restart"/>
            <w:tcBorders>
              <w:top w:val="single" w:sz="6" w:space="0" w:color="4F81BD"/>
              <w:left w:val="nil"/>
              <w:bottom w:val="nil"/>
              <w:right w:val="single" w:sz="8" w:space="0" w:color="4F81BD"/>
            </w:tcBorders>
            <w:shd w:val="clear" w:color="auto" w:fill="FFFFFF"/>
            <w:vAlign w:val="center"/>
          </w:tcPr>
          <w:p w:rsidR="009912A3" w:rsidRPr="00316A39" w:rsidRDefault="009912A3" w:rsidP="009912A3">
            <w:pPr>
              <w:spacing w:line="276" w:lineRule="auto"/>
              <w:jc w:val="center"/>
              <w:rPr>
                <w:b/>
                <w:bCs/>
                <w:lang w:val="sr-Cyrl-CS"/>
              </w:rPr>
            </w:pPr>
            <w:r w:rsidRPr="00316A39">
              <w:rPr>
                <w:b/>
                <w:bCs/>
                <w:sz w:val="22"/>
                <w:szCs w:val="22"/>
                <w:lang w:val="sr-Cyrl-CS"/>
              </w:rPr>
              <w:t>ДРЖАВНА УПРАВА</w:t>
            </w:r>
          </w:p>
        </w:tc>
        <w:tc>
          <w:tcPr>
            <w:tcW w:w="1699" w:type="pct"/>
            <w:tcBorders>
              <w:top w:val="single" w:sz="6" w:space="0" w:color="4F81BD"/>
              <w:left w:val="nil"/>
              <w:bottom w:val="nil"/>
              <w:right w:val="nil"/>
            </w:tcBorders>
            <w:shd w:val="clear" w:color="auto" w:fill="auto"/>
            <w:vAlign w:val="center"/>
          </w:tcPr>
          <w:p w:rsidR="009912A3" w:rsidRPr="00316A39" w:rsidRDefault="009912A3" w:rsidP="009912A3">
            <w:pPr>
              <w:numPr>
                <w:ilvl w:val="0"/>
                <w:numId w:val="36"/>
              </w:numPr>
              <w:spacing w:line="276" w:lineRule="auto"/>
              <w:ind w:left="443" w:hanging="443"/>
              <w:contextualSpacing/>
              <w:jc w:val="both"/>
              <w:rPr>
                <w:lang w:val="sr-Cyrl-CS"/>
              </w:rPr>
            </w:pPr>
            <w:r w:rsidRPr="00316A39">
              <w:rPr>
                <w:sz w:val="22"/>
                <w:szCs w:val="22"/>
                <w:lang w:val="sr-Cyrl-CS"/>
              </w:rPr>
              <w:t>УДРУЖЕЊА ГРАЂАНА</w:t>
            </w:r>
          </w:p>
        </w:tc>
        <w:tc>
          <w:tcPr>
            <w:tcW w:w="1820" w:type="pct"/>
            <w:tcBorders>
              <w:top w:val="single" w:sz="6" w:space="0" w:color="4F81BD"/>
              <w:left w:val="nil"/>
              <w:right w:val="nil"/>
            </w:tcBorders>
            <w:shd w:val="clear" w:color="auto" w:fill="auto"/>
            <w:vAlign w:val="center"/>
          </w:tcPr>
          <w:p w:rsidR="009912A3" w:rsidRPr="00316A39" w:rsidRDefault="009912A3" w:rsidP="009912A3">
            <w:pPr>
              <w:spacing w:line="276" w:lineRule="auto"/>
              <w:jc w:val="center"/>
              <w:rPr>
                <w:lang w:val="sr-Cyrl-CS"/>
              </w:rPr>
            </w:pPr>
            <w:r w:rsidRPr="00316A39">
              <w:rPr>
                <w:sz w:val="22"/>
                <w:szCs w:val="22"/>
                <w:lang w:val="sr-Cyrl-CS"/>
              </w:rPr>
              <w:t>10.950 процедура</w:t>
            </w:r>
          </w:p>
        </w:tc>
      </w:tr>
      <w:tr w:rsidR="009912A3" w:rsidRPr="00316A39" w:rsidTr="009912A3">
        <w:trPr>
          <w:trHeight w:val="127"/>
          <w:jc w:val="center"/>
        </w:trPr>
        <w:tc>
          <w:tcPr>
            <w:tcW w:w="1481" w:type="pct"/>
            <w:gridSpan w:val="2"/>
            <w:vMerge/>
            <w:tcBorders>
              <w:top w:val="nil"/>
              <w:left w:val="nil"/>
              <w:bottom w:val="single" w:sz="6" w:space="0" w:color="4F81BD"/>
              <w:right w:val="single" w:sz="8" w:space="0" w:color="4F81BD"/>
            </w:tcBorders>
            <w:shd w:val="clear" w:color="auto" w:fill="FFFFFF"/>
            <w:vAlign w:val="center"/>
          </w:tcPr>
          <w:p w:rsidR="009912A3" w:rsidRPr="00316A39" w:rsidRDefault="009912A3" w:rsidP="009912A3">
            <w:pPr>
              <w:spacing w:line="276" w:lineRule="auto"/>
              <w:jc w:val="center"/>
              <w:rPr>
                <w:b/>
                <w:bCs/>
                <w:lang w:val="sr-Cyrl-CS"/>
              </w:rPr>
            </w:pPr>
          </w:p>
        </w:tc>
        <w:tc>
          <w:tcPr>
            <w:tcW w:w="1699" w:type="pct"/>
            <w:tcBorders>
              <w:bottom w:val="single" w:sz="6" w:space="0" w:color="4F81BD"/>
            </w:tcBorders>
            <w:shd w:val="clear" w:color="auto" w:fill="DBE5F1" w:themeFill="accent1" w:themeFillTint="33"/>
            <w:vAlign w:val="center"/>
          </w:tcPr>
          <w:p w:rsidR="009912A3" w:rsidRPr="00316A39" w:rsidRDefault="009912A3" w:rsidP="009912A3">
            <w:pPr>
              <w:numPr>
                <w:ilvl w:val="0"/>
                <w:numId w:val="36"/>
              </w:numPr>
              <w:spacing w:line="276" w:lineRule="auto"/>
              <w:ind w:left="443" w:hanging="443"/>
              <w:contextualSpacing/>
              <w:jc w:val="both"/>
              <w:rPr>
                <w:lang w:val="sr-Cyrl-CS"/>
              </w:rPr>
            </w:pPr>
            <w:r w:rsidRPr="00316A39">
              <w:rPr>
                <w:sz w:val="22"/>
                <w:szCs w:val="22"/>
                <w:lang w:val="sr-Cyrl-CS"/>
              </w:rPr>
              <w:t>ПРЕДСТАВНИШТВА СТРАНИХ УДРУЖЕЊА</w:t>
            </w:r>
          </w:p>
        </w:tc>
        <w:tc>
          <w:tcPr>
            <w:tcW w:w="1820" w:type="pct"/>
            <w:tcBorders>
              <w:bottom w:val="single" w:sz="6" w:space="0" w:color="4F81BD"/>
              <w:right w:val="nil"/>
            </w:tcBorders>
            <w:shd w:val="clear" w:color="auto" w:fill="DBE5F1" w:themeFill="accent1" w:themeFillTint="33"/>
            <w:vAlign w:val="center"/>
          </w:tcPr>
          <w:p w:rsidR="009912A3" w:rsidRPr="00316A39" w:rsidRDefault="009912A3" w:rsidP="009912A3">
            <w:pPr>
              <w:spacing w:line="276" w:lineRule="auto"/>
              <w:jc w:val="center"/>
              <w:rPr>
                <w:lang w:val="sr-Cyrl-CS"/>
              </w:rPr>
            </w:pPr>
            <w:r w:rsidRPr="00316A39">
              <w:rPr>
                <w:sz w:val="22"/>
                <w:szCs w:val="22"/>
                <w:lang w:val="sr-Cyrl-CS"/>
              </w:rPr>
              <w:t>82 процедуре</w:t>
            </w:r>
          </w:p>
        </w:tc>
      </w:tr>
      <w:tr w:rsidR="009912A3" w:rsidRPr="00316A39" w:rsidTr="009912A3">
        <w:trPr>
          <w:trHeight w:val="196"/>
          <w:jc w:val="center"/>
        </w:trPr>
        <w:tc>
          <w:tcPr>
            <w:tcW w:w="1481" w:type="pct"/>
            <w:gridSpan w:val="2"/>
            <w:vMerge w:val="restart"/>
            <w:tcBorders>
              <w:top w:val="single" w:sz="6" w:space="0" w:color="4F81BD"/>
              <w:left w:val="nil"/>
              <w:bottom w:val="nil"/>
              <w:right w:val="single" w:sz="8" w:space="0" w:color="4F81BD"/>
            </w:tcBorders>
            <w:shd w:val="clear" w:color="auto" w:fill="FFFFFF"/>
            <w:vAlign w:val="center"/>
          </w:tcPr>
          <w:p w:rsidR="009912A3" w:rsidRPr="00316A39" w:rsidRDefault="009912A3" w:rsidP="009912A3">
            <w:pPr>
              <w:spacing w:line="276" w:lineRule="auto"/>
              <w:jc w:val="center"/>
              <w:rPr>
                <w:b/>
                <w:bCs/>
                <w:lang w:val="sr-Cyrl-CS"/>
              </w:rPr>
            </w:pPr>
            <w:r w:rsidRPr="00316A39">
              <w:rPr>
                <w:b/>
                <w:bCs/>
                <w:sz w:val="22"/>
                <w:szCs w:val="22"/>
                <w:lang w:val="sr-Cyrl-CS"/>
              </w:rPr>
              <w:t>КУЛТУРА</w:t>
            </w:r>
          </w:p>
        </w:tc>
        <w:tc>
          <w:tcPr>
            <w:tcW w:w="1699" w:type="pct"/>
            <w:tcBorders>
              <w:top w:val="single" w:sz="6" w:space="0" w:color="4F81BD"/>
              <w:left w:val="nil"/>
              <w:bottom w:val="nil"/>
              <w:right w:val="nil"/>
            </w:tcBorders>
            <w:shd w:val="clear" w:color="auto" w:fill="auto"/>
            <w:vAlign w:val="center"/>
          </w:tcPr>
          <w:p w:rsidR="009912A3" w:rsidRPr="00316A39" w:rsidRDefault="009912A3" w:rsidP="009912A3">
            <w:pPr>
              <w:numPr>
                <w:ilvl w:val="0"/>
                <w:numId w:val="36"/>
              </w:numPr>
              <w:spacing w:line="276" w:lineRule="auto"/>
              <w:ind w:left="443" w:hanging="443"/>
              <w:contextualSpacing/>
              <w:rPr>
                <w:lang w:val="sr-Cyrl-CS"/>
              </w:rPr>
            </w:pPr>
            <w:r w:rsidRPr="00316A39">
              <w:rPr>
                <w:sz w:val="22"/>
                <w:szCs w:val="22"/>
                <w:lang w:val="sr-Cyrl-CS"/>
              </w:rPr>
              <w:t>ФОНДАЦИЈЕ И ЗАДУЖБИНЕ</w:t>
            </w:r>
          </w:p>
        </w:tc>
        <w:tc>
          <w:tcPr>
            <w:tcW w:w="1820" w:type="pct"/>
            <w:vMerge w:val="restart"/>
            <w:tcBorders>
              <w:top w:val="single" w:sz="6" w:space="0" w:color="4F81BD"/>
              <w:left w:val="nil"/>
              <w:bottom w:val="nil"/>
              <w:right w:val="nil"/>
            </w:tcBorders>
            <w:shd w:val="clear" w:color="auto" w:fill="auto"/>
            <w:vAlign w:val="center"/>
          </w:tcPr>
          <w:p w:rsidR="009912A3" w:rsidRPr="00316A39" w:rsidRDefault="009912A3" w:rsidP="009912A3">
            <w:pPr>
              <w:spacing w:line="276" w:lineRule="auto"/>
              <w:jc w:val="center"/>
              <w:rPr>
                <w:lang w:val="sr-Cyrl-CS"/>
              </w:rPr>
            </w:pPr>
            <w:r w:rsidRPr="00316A39">
              <w:rPr>
                <w:sz w:val="22"/>
                <w:szCs w:val="22"/>
                <w:lang w:val="sr-Cyrl-CS"/>
              </w:rPr>
              <w:t>553 процедуре</w:t>
            </w:r>
          </w:p>
        </w:tc>
      </w:tr>
      <w:tr w:rsidR="009912A3" w:rsidRPr="00316A39" w:rsidTr="009912A3">
        <w:trPr>
          <w:trHeight w:val="172"/>
          <w:jc w:val="center"/>
        </w:trPr>
        <w:tc>
          <w:tcPr>
            <w:tcW w:w="1481" w:type="pct"/>
            <w:gridSpan w:val="2"/>
            <w:vMerge/>
            <w:tcBorders>
              <w:top w:val="nil"/>
              <w:left w:val="nil"/>
              <w:bottom w:val="nil"/>
              <w:right w:val="single" w:sz="8" w:space="0" w:color="4F81BD"/>
            </w:tcBorders>
            <w:shd w:val="clear" w:color="auto" w:fill="FFFFFF"/>
            <w:vAlign w:val="center"/>
          </w:tcPr>
          <w:p w:rsidR="009912A3" w:rsidRPr="00316A39" w:rsidRDefault="009912A3" w:rsidP="009912A3">
            <w:pPr>
              <w:spacing w:line="276" w:lineRule="auto"/>
              <w:jc w:val="center"/>
              <w:rPr>
                <w:b/>
                <w:bCs/>
                <w:lang w:val="sr-Cyrl-CS"/>
              </w:rPr>
            </w:pPr>
          </w:p>
        </w:tc>
        <w:tc>
          <w:tcPr>
            <w:tcW w:w="1699" w:type="pct"/>
            <w:shd w:val="clear" w:color="auto" w:fill="auto"/>
            <w:vAlign w:val="center"/>
          </w:tcPr>
          <w:p w:rsidR="009912A3" w:rsidRPr="00316A39" w:rsidRDefault="009912A3" w:rsidP="009912A3">
            <w:pPr>
              <w:numPr>
                <w:ilvl w:val="0"/>
                <w:numId w:val="36"/>
              </w:numPr>
              <w:spacing w:line="276" w:lineRule="auto"/>
              <w:ind w:left="443" w:hanging="443"/>
              <w:contextualSpacing/>
              <w:jc w:val="both"/>
              <w:rPr>
                <w:lang w:val="sr-Cyrl-CS"/>
              </w:rPr>
            </w:pPr>
            <w:r w:rsidRPr="00316A39">
              <w:rPr>
                <w:sz w:val="22"/>
                <w:szCs w:val="22"/>
                <w:lang w:val="sr-Cyrl-CS"/>
              </w:rPr>
              <w:t>ПРЕДСТАВНИШТВА СТРАНИХ ФОНДАЦИЈА</w:t>
            </w:r>
          </w:p>
        </w:tc>
        <w:tc>
          <w:tcPr>
            <w:tcW w:w="1820" w:type="pct"/>
            <w:vMerge/>
            <w:tcBorders>
              <w:right w:val="nil"/>
            </w:tcBorders>
            <w:shd w:val="clear" w:color="auto" w:fill="auto"/>
            <w:vAlign w:val="center"/>
          </w:tcPr>
          <w:p w:rsidR="009912A3" w:rsidRPr="00316A39" w:rsidRDefault="009912A3" w:rsidP="009912A3">
            <w:pPr>
              <w:spacing w:line="276" w:lineRule="auto"/>
              <w:jc w:val="center"/>
              <w:rPr>
                <w:lang w:val="sr-Cyrl-CS"/>
              </w:rPr>
            </w:pPr>
          </w:p>
        </w:tc>
      </w:tr>
      <w:tr w:rsidR="009912A3" w:rsidRPr="00316A39" w:rsidTr="009912A3">
        <w:trPr>
          <w:trHeight w:val="341"/>
          <w:jc w:val="center"/>
        </w:trPr>
        <w:tc>
          <w:tcPr>
            <w:tcW w:w="1481" w:type="pct"/>
            <w:gridSpan w:val="2"/>
            <w:vMerge/>
            <w:tcBorders>
              <w:top w:val="nil"/>
              <w:left w:val="nil"/>
              <w:bottom w:val="single" w:sz="6" w:space="0" w:color="4F81BD"/>
              <w:right w:val="single" w:sz="8" w:space="0" w:color="4F81BD"/>
            </w:tcBorders>
            <w:shd w:val="clear" w:color="auto" w:fill="FFFFFF"/>
            <w:vAlign w:val="center"/>
          </w:tcPr>
          <w:p w:rsidR="009912A3" w:rsidRPr="00316A39" w:rsidRDefault="009912A3" w:rsidP="009912A3">
            <w:pPr>
              <w:spacing w:line="276" w:lineRule="auto"/>
              <w:jc w:val="center"/>
              <w:rPr>
                <w:b/>
                <w:bCs/>
                <w:lang w:val="sr-Cyrl-CS"/>
              </w:rPr>
            </w:pPr>
          </w:p>
        </w:tc>
        <w:tc>
          <w:tcPr>
            <w:tcW w:w="1699" w:type="pct"/>
            <w:tcBorders>
              <w:top w:val="nil"/>
              <w:left w:val="nil"/>
              <w:bottom w:val="single" w:sz="6" w:space="0" w:color="4F81BD"/>
              <w:right w:val="nil"/>
            </w:tcBorders>
            <w:shd w:val="clear" w:color="auto" w:fill="DBE5F1" w:themeFill="accent1" w:themeFillTint="33"/>
            <w:vAlign w:val="center"/>
          </w:tcPr>
          <w:p w:rsidR="009912A3" w:rsidRPr="00316A39" w:rsidRDefault="009912A3" w:rsidP="009912A3">
            <w:pPr>
              <w:numPr>
                <w:ilvl w:val="0"/>
                <w:numId w:val="36"/>
              </w:numPr>
              <w:spacing w:line="276" w:lineRule="auto"/>
              <w:ind w:left="443" w:hanging="443"/>
              <w:contextualSpacing/>
              <w:jc w:val="both"/>
              <w:rPr>
                <w:lang w:val="sr-Cyrl-CS"/>
              </w:rPr>
            </w:pPr>
            <w:r w:rsidRPr="00316A39">
              <w:rPr>
                <w:sz w:val="22"/>
                <w:szCs w:val="22"/>
                <w:lang w:val="sr-Cyrl-CS"/>
              </w:rPr>
              <w:t>МЕДИЈИ</w:t>
            </w:r>
          </w:p>
        </w:tc>
        <w:tc>
          <w:tcPr>
            <w:tcW w:w="1820" w:type="pct"/>
            <w:tcBorders>
              <w:top w:val="nil"/>
              <w:left w:val="nil"/>
              <w:bottom w:val="single" w:sz="6" w:space="0" w:color="4F81BD"/>
              <w:right w:val="nil"/>
            </w:tcBorders>
            <w:shd w:val="clear" w:color="auto" w:fill="DBE5F1" w:themeFill="accent1" w:themeFillTint="33"/>
            <w:vAlign w:val="center"/>
          </w:tcPr>
          <w:p w:rsidR="009912A3" w:rsidRPr="00316A39" w:rsidRDefault="009912A3" w:rsidP="009912A3">
            <w:pPr>
              <w:jc w:val="center"/>
              <w:rPr>
                <w:lang w:val="sr-Cyrl-CS"/>
              </w:rPr>
            </w:pPr>
            <w:r w:rsidRPr="00316A39">
              <w:rPr>
                <w:sz w:val="22"/>
                <w:szCs w:val="22"/>
                <w:lang w:val="sr-Cyrl-CS"/>
              </w:rPr>
              <w:t>1.578 процедура</w:t>
            </w:r>
          </w:p>
        </w:tc>
      </w:tr>
      <w:tr w:rsidR="009912A3" w:rsidRPr="00316A39" w:rsidTr="009912A3">
        <w:trPr>
          <w:jc w:val="center"/>
        </w:trPr>
        <w:tc>
          <w:tcPr>
            <w:tcW w:w="1481" w:type="pct"/>
            <w:gridSpan w:val="2"/>
            <w:tcBorders>
              <w:top w:val="single" w:sz="6" w:space="0" w:color="4F81BD"/>
              <w:left w:val="nil"/>
              <w:bottom w:val="single" w:sz="6" w:space="0" w:color="4F81BD"/>
              <w:right w:val="single" w:sz="8" w:space="0" w:color="4F81BD"/>
            </w:tcBorders>
            <w:shd w:val="clear" w:color="auto" w:fill="FFFFFF"/>
            <w:vAlign w:val="center"/>
          </w:tcPr>
          <w:p w:rsidR="009912A3" w:rsidRPr="00316A39" w:rsidRDefault="009912A3" w:rsidP="009912A3">
            <w:pPr>
              <w:spacing w:line="276" w:lineRule="auto"/>
              <w:jc w:val="center"/>
              <w:rPr>
                <w:b/>
                <w:bCs/>
                <w:lang w:val="sr-Cyrl-CS"/>
              </w:rPr>
            </w:pPr>
            <w:r w:rsidRPr="00316A39">
              <w:rPr>
                <w:b/>
                <w:bCs/>
                <w:sz w:val="22"/>
                <w:szCs w:val="22"/>
                <w:lang w:val="sr-Cyrl-CS"/>
              </w:rPr>
              <w:t>СПОРТ</w:t>
            </w:r>
          </w:p>
        </w:tc>
        <w:tc>
          <w:tcPr>
            <w:tcW w:w="1699" w:type="pct"/>
            <w:tcBorders>
              <w:top w:val="single" w:sz="6" w:space="0" w:color="4F81BD"/>
              <w:bottom w:val="single" w:sz="6" w:space="0" w:color="4F81BD"/>
            </w:tcBorders>
            <w:shd w:val="clear" w:color="auto" w:fill="auto"/>
            <w:vAlign w:val="center"/>
          </w:tcPr>
          <w:p w:rsidR="009912A3" w:rsidRPr="00316A39" w:rsidRDefault="009912A3" w:rsidP="009912A3">
            <w:pPr>
              <w:numPr>
                <w:ilvl w:val="0"/>
                <w:numId w:val="36"/>
              </w:numPr>
              <w:spacing w:line="276" w:lineRule="auto"/>
              <w:ind w:left="443" w:hanging="443"/>
              <w:contextualSpacing/>
              <w:jc w:val="both"/>
              <w:rPr>
                <w:lang w:val="sr-Cyrl-CS"/>
              </w:rPr>
            </w:pPr>
            <w:r w:rsidRPr="00316A39">
              <w:rPr>
                <w:sz w:val="22"/>
                <w:szCs w:val="22"/>
                <w:lang w:val="sr-Cyrl-CS"/>
              </w:rPr>
              <w:t>СПОРТСКА УДРУЖЕЊА</w:t>
            </w:r>
          </w:p>
        </w:tc>
        <w:tc>
          <w:tcPr>
            <w:tcW w:w="1820" w:type="pct"/>
            <w:tcBorders>
              <w:top w:val="single" w:sz="6" w:space="0" w:color="4F81BD"/>
              <w:bottom w:val="single" w:sz="6" w:space="0" w:color="4F81BD"/>
              <w:right w:val="nil"/>
            </w:tcBorders>
            <w:shd w:val="clear" w:color="auto" w:fill="auto"/>
            <w:vAlign w:val="center"/>
          </w:tcPr>
          <w:p w:rsidR="009912A3" w:rsidRPr="00316A39" w:rsidRDefault="009912A3" w:rsidP="009912A3">
            <w:pPr>
              <w:spacing w:line="276" w:lineRule="auto"/>
              <w:jc w:val="center"/>
              <w:rPr>
                <w:lang w:val="sr-Cyrl-CS"/>
              </w:rPr>
            </w:pPr>
            <w:r w:rsidRPr="00316A39">
              <w:rPr>
                <w:sz w:val="22"/>
                <w:szCs w:val="22"/>
                <w:lang w:val="sr-Cyrl-CS"/>
              </w:rPr>
              <w:t>13.330 процедура</w:t>
            </w:r>
          </w:p>
        </w:tc>
      </w:tr>
      <w:tr w:rsidR="009912A3" w:rsidRPr="00316A39" w:rsidTr="009912A3">
        <w:trPr>
          <w:jc w:val="center"/>
        </w:trPr>
        <w:tc>
          <w:tcPr>
            <w:tcW w:w="1481" w:type="pct"/>
            <w:gridSpan w:val="2"/>
            <w:tcBorders>
              <w:top w:val="single" w:sz="6" w:space="0" w:color="4F81BD"/>
              <w:left w:val="nil"/>
              <w:bottom w:val="single" w:sz="6" w:space="0" w:color="4F81BD"/>
              <w:right w:val="single" w:sz="8" w:space="0" w:color="4F81BD"/>
            </w:tcBorders>
            <w:shd w:val="clear" w:color="auto" w:fill="FFFFFF"/>
            <w:vAlign w:val="center"/>
          </w:tcPr>
          <w:p w:rsidR="009912A3" w:rsidRPr="00316A39" w:rsidRDefault="009912A3" w:rsidP="009912A3">
            <w:pPr>
              <w:spacing w:line="276" w:lineRule="auto"/>
              <w:jc w:val="center"/>
              <w:rPr>
                <w:b/>
                <w:bCs/>
                <w:lang w:val="sr-Cyrl-CS"/>
              </w:rPr>
            </w:pPr>
            <w:r w:rsidRPr="00316A39">
              <w:rPr>
                <w:b/>
                <w:bCs/>
                <w:sz w:val="22"/>
                <w:szCs w:val="22"/>
                <w:lang w:val="sr-Cyrl-CS"/>
              </w:rPr>
              <w:t>ТУРИЗАМ</w:t>
            </w:r>
          </w:p>
        </w:tc>
        <w:tc>
          <w:tcPr>
            <w:tcW w:w="1699" w:type="pct"/>
            <w:tcBorders>
              <w:top w:val="single" w:sz="6" w:space="0" w:color="4F81BD"/>
              <w:left w:val="nil"/>
              <w:bottom w:val="single" w:sz="6" w:space="0" w:color="4F81BD"/>
              <w:right w:val="nil"/>
            </w:tcBorders>
            <w:shd w:val="clear" w:color="auto" w:fill="DBE5F1" w:themeFill="accent1" w:themeFillTint="33"/>
            <w:vAlign w:val="center"/>
          </w:tcPr>
          <w:p w:rsidR="009912A3" w:rsidRPr="00316A39" w:rsidRDefault="009912A3" w:rsidP="009912A3">
            <w:pPr>
              <w:numPr>
                <w:ilvl w:val="0"/>
                <w:numId w:val="36"/>
              </w:numPr>
              <w:spacing w:line="276" w:lineRule="auto"/>
              <w:ind w:left="443" w:hanging="443"/>
              <w:contextualSpacing/>
              <w:jc w:val="both"/>
              <w:rPr>
                <w:lang w:val="sr-Cyrl-CS"/>
              </w:rPr>
            </w:pPr>
            <w:r w:rsidRPr="00316A39">
              <w:rPr>
                <w:sz w:val="22"/>
                <w:szCs w:val="22"/>
                <w:lang w:val="sr-Cyrl-CS"/>
              </w:rPr>
              <w:t>ТУРИЗАМ</w:t>
            </w:r>
          </w:p>
        </w:tc>
        <w:tc>
          <w:tcPr>
            <w:tcW w:w="1820" w:type="pct"/>
            <w:tcBorders>
              <w:top w:val="single" w:sz="6" w:space="0" w:color="4F81BD"/>
              <w:left w:val="nil"/>
              <w:bottom w:val="single" w:sz="6" w:space="0" w:color="4F81BD"/>
              <w:right w:val="nil"/>
            </w:tcBorders>
            <w:shd w:val="clear" w:color="auto" w:fill="DBE5F1" w:themeFill="accent1" w:themeFillTint="33"/>
            <w:vAlign w:val="center"/>
          </w:tcPr>
          <w:p w:rsidR="009912A3" w:rsidRPr="00316A39" w:rsidRDefault="009912A3" w:rsidP="009912A3">
            <w:pPr>
              <w:spacing w:line="276" w:lineRule="auto"/>
              <w:jc w:val="center"/>
              <w:rPr>
                <w:lang w:val="sr-Cyrl-CS"/>
              </w:rPr>
            </w:pPr>
            <w:r w:rsidRPr="00316A39">
              <w:rPr>
                <w:sz w:val="22"/>
                <w:szCs w:val="22"/>
                <w:lang w:val="sr-Cyrl-CS"/>
              </w:rPr>
              <w:t>2.168 процедура</w:t>
            </w:r>
          </w:p>
        </w:tc>
      </w:tr>
      <w:tr w:rsidR="009912A3" w:rsidRPr="00316A39" w:rsidTr="009912A3">
        <w:trPr>
          <w:jc w:val="center"/>
        </w:trPr>
        <w:tc>
          <w:tcPr>
            <w:tcW w:w="1481" w:type="pct"/>
            <w:gridSpan w:val="2"/>
            <w:tcBorders>
              <w:top w:val="single" w:sz="6" w:space="0" w:color="4F81BD"/>
              <w:left w:val="nil"/>
              <w:bottom w:val="nil"/>
              <w:right w:val="single" w:sz="8" w:space="0" w:color="4F81BD"/>
            </w:tcBorders>
            <w:shd w:val="clear" w:color="auto" w:fill="FFFFFF"/>
            <w:vAlign w:val="center"/>
          </w:tcPr>
          <w:p w:rsidR="009912A3" w:rsidRPr="00316A39" w:rsidRDefault="009912A3" w:rsidP="009912A3">
            <w:pPr>
              <w:spacing w:line="276" w:lineRule="auto"/>
              <w:jc w:val="center"/>
              <w:rPr>
                <w:b/>
                <w:bCs/>
                <w:lang w:val="sr-Cyrl-CS"/>
              </w:rPr>
            </w:pPr>
            <w:r w:rsidRPr="00316A39">
              <w:rPr>
                <w:b/>
                <w:bCs/>
                <w:sz w:val="22"/>
                <w:szCs w:val="22"/>
                <w:lang w:val="sr-Cyrl-CS"/>
              </w:rPr>
              <w:t>ПОЉОПРИВРЕДА</w:t>
            </w:r>
          </w:p>
        </w:tc>
        <w:tc>
          <w:tcPr>
            <w:tcW w:w="1699" w:type="pct"/>
            <w:tcBorders>
              <w:top w:val="single" w:sz="6" w:space="0" w:color="4F81BD"/>
              <w:left w:val="nil"/>
              <w:bottom w:val="single" w:sz="6" w:space="0" w:color="4F81BD"/>
              <w:right w:val="nil"/>
            </w:tcBorders>
            <w:shd w:val="clear" w:color="auto" w:fill="auto"/>
            <w:vAlign w:val="center"/>
          </w:tcPr>
          <w:p w:rsidR="009912A3" w:rsidRPr="00316A39" w:rsidRDefault="009912A3" w:rsidP="009912A3">
            <w:pPr>
              <w:numPr>
                <w:ilvl w:val="0"/>
                <w:numId w:val="36"/>
              </w:numPr>
              <w:spacing w:line="276" w:lineRule="auto"/>
              <w:ind w:left="443" w:hanging="443"/>
              <w:contextualSpacing/>
              <w:rPr>
                <w:lang w:val="sr-Cyrl-CS"/>
              </w:rPr>
            </w:pPr>
            <w:r w:rsidRPr="00316A39">
              <w:rPr>
                <w:sz w:val="22"/>
                <w:szCs w:val="22"/>
                <w:lang w:val="sr-Cyrl-CS"/>
              </w:rPr>
              <w:t>УГОВОРИ О ФИНАНСИРАЊУ ПОЉОПРИВРЕДНЕ ПРОИЗВОДЊЕ</w:t>
            </w:r>
          </w:p>
        </w:tc>
        <w:tc>
          <w:tcPr>
            <w:tcW w:w="1820" w:type="pct"/>
            <w:tcBorders>
              <w:top w:val="single" w:sz="6" w:space="0" w:color="4F81BD"/>
              <w:left w:val="nil"/>
              <w:bottom w:val="single" w:sz="6" w:space="0" w:color="4F81BD"/>
              <w:right w:val="nil"/>
            </w:tcBorders>
            <w:shd w:val="clear" w:color="auto" w:fill="auto"/>
            <w:vAlign w:val="center"/>
          </w:tcPr>
          <w:p w:rsidR="009912A3" w:rsidRPr="00316A39" w:rsidRDefault="009912A3" w:rsidP="009912A3">
            <w:pPr>
              <w:spacing w:line="276" w:lineRule="auto"/>
              <w:jc w:val="center"/>
              <w:rPr>
                <w:lang w:val="sr-Cyrl-CS"/>
              </w:rPr>
            </w:pPr>
            <w:r w:rsidRPr="00316A39">
              <w:rPr>
                <w:sz w:val="22"/>
                <w:szCs w:val="22"/>
                <w:lang w:val="sr-Cyrl-CS"/>
              </w:rPr>
              <w:t>8</w:t>
            </w:r>
          </w:p>
        </w:tc>
      </w:tr>
      <w:tr w:rsidR="009912A3" w:rsidRPr="00316A39" w:rsidTr="009912A3">
        <w:trPr>
          <w:trHeight w:val="1314"/>
          <w:jc w:val="center"/>
        </w:trPr>
        <w:tc>
          <w:tcPr>
            <w:tcW w:w="1481" w:type="pct"/>
            <w:gridSpan w:val="2"/>
            <w:tcBorders>
              <w:top w:val="single" w:sz="6" w:space="0" w:color="4F81BD"/>
              <w:left w:val="nil"/>
              <w:bottom w:val="single" w:sz="6" w:space="0" w:color="4F81BD"/>
              <w:right w:val="single" w:sz="8" w:space="0" w:color="4F81BD"/>
            </w:tcBorders>
            <w:shd w:val="clear" w:color="auto" w:fill="FFFFFF"/>
            <w:vAlign w:val="center"/>
          </w:tcPr>
          <w:p w:rsidR="009912A3" w:rsidRPr="00316A39" w:rsidRDefault="009912A3" w:rsidP="009912A3">
            <w:pPr>
              <w:spacing w:line="276" w:lineRule="auto"/>
              <w:jc w:val="center"/>
              <w:rPr>
                <w:b/>
                <w:bCs/>
                <w:lang w:val="sr-Cyrl-CS"/>
              </w:rPr>
            </w:pPr>
            <w:r w:rsidRPr="00316A39">
              <w:rPr>
                <w:b/>
                <w:bCs/>
                <w:sz w:val="22"/>
                <w:szCs w:val="22"/>
                <w:lang w:val="sr-Cyrl-CS"/>
              </w:rPr>
              <w:t>ГРАЂЕВИНАРСТВО</w:t>
            </w:r>
          </w:p>
        </w:tc>
        <w:tc>
          <w:tcPr>
            <w:tcW w:w="1699" w:type="pct"/>
            <w:tcBorders>
              <w:top w:val="single" w:sz="6" w:space="0" w:color="4F81BD"/>
              <w:left w:val="nil"/>
              <w:bottom w:val="single" w:sz="6" w:space="0" w:color="4F81BD"/>
              <w:right w:val="nil"/>
            </w:tcBorders>
            <w:shd w:val="clear" w:color="auto" w:fill="DBE5F1" w:themeFill="accent1" w:themeFillTint="33"/>
            <w:vAlign w:val="center"/>
          </w:tcPr>
          <w:p w:rsidR="009912A3" w:rsidRPr="00316A39" w:rsidRDefault="009912A3" w:rsidP="009912A3">
            <w:pPr>
              <w:numPr>
                <w:ilvl w:val="0"/>
                <w:numId w:val="36"/>
              </w:numPr>
              <w:spacing w:line="276" w:lineRule="auto"/>
              <w:ind w:left="443" w:hanging="443"/>
              <w:contextualSpacing/>
              <w:jc w:val="both"/>
              <w:rPr>
                <w:lang w:val="sr-Cyrl-CS"/>
              </w:rPr>
            </w:pPr>
            <w:r w:rsidRPr="00316A39">
              <w:rPr>
                <w:sz w:val="22"/>
                <w:szCs w:val="22"/>
                <w:lang w:val="sr-Cyrl-CS"/>
              </w:rPr>
              <w:t>ЦЕНТРАЛНА ЕВИДЕНЦИЈА ОБЈЕДИЊЕНИХ ПРОЦЕДУРА</w:t>
            </w:r>
          </w:p>
        </w:tc>
        <w:tc>
          <w:tcPr>
            <w:tcW w:w="1820" w:type="pct"/>
            <w:tcBorders>
              <w:top w:val="single" w:sz="6" w:space="0" w:color="4F81BD"/>
              <w:left w:val="nil"/>
              <w:bottom w:val="single" w:sz="6" w:space="0" w:color="4F81BD"/>
              <w:right w:val="nil"/>
            </w:tcBorders>
            <w:shd w:val="clear" w:color="auto" w:fill="DBE5F1" w:themeFill="accent1" w:themeFillTint="33"/>
            <w:vAlign w:val="center"/>
          </w:tcPr>
          <w:p w:rsidR="009912A3" w:rsidRPr="00B0213F" w:rsidRDefault="009912A3" w:rsidP="009912A3">
            <w:pPr>
              <w:jc w:val="center"/>
              <w:rPr>
                <w:lang w:val="sr-Cyrl-CS"/>
              </w:rPr>
            </w:pPr>
            <w:r w:rsidRPr="00B0213F">
              <w:rPr>
                <w:sz w:val="22"/>
                <w:szCs w:val="22"/>
                <w:lang w:val="sr-Cyrl-CS"/>
              </w:rPr>
              <w:t xml:space="preserve"> 91.807 процедура спроведених</w:t>
            </w:r>
          </w:p>
          <w:p w:rsidR="009912A3" w:rsidRPr="00B0213F" w:rsidRDefault="009912A3" w:rsidP="009912A3">
            <w:pPr>
              <w:jc w:val="center"/>
              <w:rPr>
                <w:lang w:val="sr-Cyrl-CS"/>
              </w:rPr>
            </w:pPr>
            <w:r>
              <w:rPr>
                <w:sz w:val="22"/>
                <w:szCs w:val="22"/>
                <w:lang w:val="sr-Cyrl-CS"/>
              </w:rPr>
              <w:t>кроз ц</w:t>
            </w:r>
            <w:r w:rsidRPr="00B0213F">
              <w:rPr>
                <w:sz w:val="22"/>
                <w:szCs w:val="22"/>
                <w:lang w:val="sr-Cyrl-CS"/>
              </w:rPr>
              <w:t>ентрални информациони</w:t>
            </w:r>
          </w:p>
          <w:p w:rsidR="009912A3" w:rsidRPr="00316A39" w:rsidRDefault="009912A3" w:rsidP="009912A3">
            <w:pPr>
              <w:spacing w:line="276" w:lineRule="auto"/>
              <w:jc w:val="center"/>
              <w:rPr>
                <w:lang w:val="sr-Cyrl-CS"/>
              </w:rPr>
            </w:pPr>
            <w:r w:rsidRPr="00B0213F">
              <w:rPr>
                <w:sz w:val="22"/>
                <w:szCs w:val="22"/>
                <w:lang w:val="sr-Cyrl-CS"/>
              </w:rPr>
              <w:t>систем АПР-а</w:t>
            </w:r>
          </w:p>
        </w:tc>
      </w:tr>
    </w:tbl>
    <w:p w:rsidR="00FD08A8" w:rsidRPr="0098727A" w:rsidRDefault="00FD08A8" w:rsidP="00462D10">
      <w:pPr>
        <w:pStyle w:val="ListParagraph"/>
        <w:ind w:left="0"/>
        <w:jc w:val="both"/>
        <w:rPr>
          <w:lang w:val="sr-Cyrl-CS"/>
        </w:rPr>
      </w:pPr>
    </w:p>
    <w:p w:rsidR="00321DD9" w:rsidRPr="0098727A" w:rsidRDefault="00321DD9" w:rsidP="00321DD9">
      <w:pPr>
        <w:pStyle w:val="ListParagraph"/>
        <w:ind w:left="0"/>
        <w:jc w:val="both"/>
        <w:rPr>
          <w:lang w:val="sr-Cyrl-CS"/>
        </w:rPr>
      </w:pPr>
    </w:p>
    <w:p w:rsidR="00321DD9" w:rsidRPr="0098727A" w:rsidRDefault="00321DD9" w:rsidP="00321DD9">
      <w:pPr>
        <w:pStyle w:val="ListParagraph"/>
        <w:ind w:left="0"/>
        <w:jc w:val="both"/>
        <w:rPr>
          <w:lang w:val="sr-Cyrl-CS"/>
        </w:rPr>
      </w:pPr>
      <w:r w:rsidRPr="0098727A">
        <w:rPr>
          <w:lang w:val="sr-Cyrl-CS"/>
        </w:rPr>
        <w:t>На насловној страни интернет презентације Агенције за привредне регистре „Бројач“ приказуј</w:t>
      </w:r>
      <w:r w:rsidR="009912A3">
        <w:rPr>
          <w:lang w:val="sr-Cyrl-CS"/>
        </w:rPr>
        <w:t>у</w:t>
      </w:r>
      <w:r w:rsidRPr="0098727A">
        <w:rPr>
          <w:lang w:val="sr-Cyrl-CS"/>
        </w:rPr>
        <w:t xml:space="preserve"> </w:t>
      </w:r>
      <w:r w:rsidR="009912A3">
        <w:rPr>
          <w:lang w:val="sr-Cyrl-CS"/>
        </w:rPr>
        <w:t xml:space="preserve">се </w:t>
      </w:r>
      <w:r w:rsidRPr="0098727A">
        <w:rPr>
          <w:lang w:val="sr-Cyrl-CS"/>
        </w:rPr>
        <w:t>пода</w:t>
      </w:r>
      <w:r w:rsidR="009912A3">
        <w:rPr>
          <w:lang w:val="sr-Cyrl-CS"/>
        </w:rPr>
        <w:t>ци</w:t>
      </w:r>
      <w:r w:rsidRPr="0098727A">
        <w:rPr>
          <w:lang w:val="sr-Cyrl-CS"/>
        </w:rPr>
        <w:t xml:space="preserve"> о укупном броју регистрованих ентитета, који се аутоматски ажурирају у складу са тренутним стањем у регистрима. </w:t>
      </w:r>
    </w:p>
    <w:p w:rsidR="009912A3" w:rsidRDefault="009912A3" w:rsidP="009912A3">
      <w:pPr>
        <w:rPr>
          <w:b/>
          <w:sz w:val="22"/>
          <w:szCs w:val="22"/>
          <w:lang w:val="sr-Cyrl-CS"/>
        </w:rPr>
      </w:pPr>
    </w:p>
    <w:p w:rsidR="009912A3" w:rsidRPr="00306C65" w:rsidRDefault="009912A3" w:rsidP="009912A3">
      <w:pPr>
        <w:rPr>
          <w:b/>
          <w:color w:val="17365D" w:themeColor="text2" w:themeShade="BF"/>
          <w:sz w:val="22"/>
          <w:szCs w:val="22"/>
          <w:lang w:val="sr-Cyrl-CS"/>
        </w:rPr>
      </w:pPr>
    </w:p>
    <w:p w:rsidR="007E188E" w:rsidRPr="006F77C5" w:rsidRDefault="006F77C5" w:rsidP="006F77C5">
      <w:pPr>
        <w:ind w:left="450"/>
        <w:rPr>
          <w:b/>
          <w:color w:val="17365D" w:themeColor="text2" w:themeShade="BF"/>
          <w:sz w:val="22"/>
          <w:szCs w:val="22"/>
          <w:lang w:val="sr-Cyrl-CS"/>
        </w:rPr>
      </w:pPr>
      <w:r>
        <w:rPr>
          <w:b/>
          <w:color w:val="17365D" w:themeColor="text2" w:themeShade="BF"/>
        </w:rPr>
        <w:t xml:space="preserve">11. </w:t>
      </w:r>
      <w:r w:rsidR="007E188E" w:rsidRPr="006F77C5">
        <w:rPr>
          <w:b/>
          <w:color w:val="17365D" w:themeColor="text2" w:themeShade="BF"/>
          <w:lang w:val="sr-Cyrl-CS"/>
        </w:rPr>
        <w:t>П</w:t>
      </w:r>
      <w:r w:rsidR="00A46C71" w:rsidRPr="006F77C5">
        <w:rPr>
          <w:b/>
          <w:color w:val="17365D" w:themeColor="text2" w:themeShade="BF"/>
          <w:lang w:val="sr-Cyrl-CS"/>
        </w:rPr>
        <w:t>ОДАЦИ О ПРЕДУЗЕТИМ РАДЊАМА У ЦИЉУ ПРИМЕНЕ ЗАКОНА О СЛОБОДНОМ ПРИСТУПУ ИНФОРМАЦИЈАМА ОД ЈАВНОГ ЗНАЧАЈА</w:t>
      </w:r>
    </w:p>
    <w:p w:rsidR="007E188E" w:rsidRDefault="007E188E" w:rsidP="007E188E">
      <w:pPr>
        <w:jc w:val="both"/>
        <w:rPr>
          <w:lang w:val="sr-Cyrl-CS"/>
        </w:rPr>
      </w:pPr>
    </w:p>
    <w:p w:rsidR="009912A3" w:rsidRPr="009912A3" w:rsidRDefault="009912A3" w:rsidP="009912A3">
      <w:pPr>
        <w:jc w:val="both"/>
        <w:rPr>
          <w:lang w:val="sr-Cyrl-CS"/>
        </w:rPr>
      </w:pPr>
      <w:r w:rsidRPr="009912A3">
        <w:rPr>
          <w:lang w:val="sr-Cyrl-CS"/>
        </w:rPr>
        <w:t>У 2017. години примљено је 105 захтева, за 21 мање у односу на 2016</w:t>
      </w:r>
      <w:r w:rsidR="00D60947">
        <w:rPr>
          <w:lang w:val="sr-Cyrl-CS"/>
        </w:rPr>
        <w:t>.</w:t>
      </w:r>
      <w:r w:rsidRPr="009912A3">
        <w:rPr>
          <w:lang w:val="sr-Cyrl-CS"/>
        </w:rPr>
        <w:t xml:space="preserve"> годину у којој је број захтева био за 71,4%  већи него 2015. године. У односу на претходне године, </w:t>
      </w:r>
      <w:r w:rsidRPr="009912A3">
        <w:rPr>
          <w:lang w:val="sr-Cyrl-CS"/>
        </w:rPr>
        <w:lastRenderedPageBreak/>
        <w:t xml:space="preserve">структура захтева није се променила али се знатно повећао обим тражених података и копија докумената.  </w:t>
      </w:r>
    </w:p>
    <w:p w:rsidR="009912A3" w:rsidRPr="009912A3" w:rsidRDefault="009912A3" w:rsidP="009912A3">
      <w:pPr>
        <w:jc w:val="both"/>
        <w:rPr>
          <w:lang w:val="sr-Cyrl-CS"/>
        </w:rPr>
      </w:pPr>
    </w:p>
    <w:p w:rsidR="009912A3" w:rsidRPr="009912A3" w:rsidRDefault="009912A3" w:rsidP="009912A3">
      <w:pPr>
        <w:jc w:val="both"/>
        <w:rPr>
          <w:lang w:val="sr-Cyrl-CS"/>
        </w:rPr>
      </w:pPr>
      <w:r>
        <w:rPr>
          <w:lang w:val="sr-Cyrl-CS"/>
        </w:rPr>
        <w:t xml:space="preserve">Табела са подацима </w:t>
      </w:r>
      <w:r w:rsidR="00D60947">
        <w:rPr>
          <w:lang w:val="sr-Cyrl-CS"/>
        </w:rPr>
        <w:t>за</w:t>
      </w:r>
      <w:r w:rsidRPr="009912A3">
        <w:rPr>
          <w:lang w:val="sr-Cyrl-CS"/>
        </w:rPr>
        <w:t xml:space="preserve"> 2017.  </w:t>
      </w:r>
      <w:r>
        <w:rPr>
          <w:lang w:val="sr-Cyrl-CS"/>
        </w:rPr>
        <w:t>г</w:t>
      </w:r>
      <w:r w:rsidRPr="009912A3">
        <w:rPr>
          <w:lang w:val="sr-Cyrl-CS"/>
        </w:rPr>
        <w:t>один</w:t>
      </w:r>
      <w:r w:rsidR="00D60947">
        <w:rPr>
          <w:lang w:val="sr-Cyrl-CS"/>
        </w:rPr>
        <w:t>у</w:t>
      </w:r>
      <w:r>
        <w:rPr>
          <w:lang w:val="sr-Cyrl-CS"/>
        </w:rPr>
        <w:t>:</w:t>
      </w:r>
    </w:p>
    <w:p w:rsidR="007E188E" w:rsidRDefault="007E188E" w:rsidP="00556C7E">
      <w:pPr>
        <w:jc w:val="both"/>
        <w:rPr>
          <w:b/>
          <w:sz w:val="22"/>
          <w:szCs w:val="22"/>
          <w:lang w:val="sr-Cyrl-CS"/>
        </w:rPr>
      </w:pPr>
    </w:p>
    <w:tbl>
      <w:tblPr>
        <w:tblStyle w:val="MediumList1-Accent11"/>
        <w:tblW w:w="9576" w:type="dxa"/>
        <w:tblLayout w:type="fixed"/>
        <w:tblLook w:val="0460" w:firstRow="1" w:lastRow="1" w:firstColumn="0" w:lastColumn="0" w:noHBand="0" w:noVBand="1"/>
      </w:tblPr>
      <w:tblGrid>
        <w:gridCol w:w="648"/>
        <w:gridCol w:w="2464"/>
        <w:gridCol w:w="1253"/>
        <w:gridCol w:w="1610"/>
        <w:gridCol w:w="1718"/>
        <w:gridCol w:w="1883"/>
      </w:tblGrid>
      <w:tr w:rsidR="009912A3" w:rsidRPr="009912A3" w:rsidTr="009912A3">
        <w:trPr>
          <w:cnfStyle w:val="100000000000" w:firstRow="1" w:lastRow="0" w:firstColumn="0" w:lastColumn="0" w:oddVBand="0" w:evenVBand="0" w:oddHBand="0" w:evenHBand="0" w:firstRowFirstColumn="0" w:firstRowLastColumn="0" w:lastRowFirstColumn="0" w:lastRowLastColumn="0"/>
        </w:trPr>
        <w:tc>
          <w:tcPr>
            <w:tcW w:w="648" w:type="dxa"/>
          </w:tcPr>
          <w:p w:rsidR="009912A3" w:rsidRPr="009912A3" w:rsidRDefault="009912A3" w:rsidP="009912A3">
            <w:pPr>
              <w:jc w:val="center"/>
              <w:rPr>
                <w:rFonts w:ascii="Times New Roman" w:hAnsi="Times New Roman" w:cs="Times New Roman"/>
                <w:b/>
                <w:lang w:val="sr-Cyrl-CS"/>
              </w:rPr>
            </w:pPr>
            <w:r w:rsidRPr="009912A3">
              <w:rPr>
                <w:rFonts w:ascii="Times New Roman" w:hAnsi="Times New Roman" w:cs="Times New Roman"/>
                <w:b/>
                <w:lang w:val="sr-Cyrl-CS"/>
              </w:rPr>
              <w:t>Ред.бр.</w:t>
            </w:r>
          </w:p>
        </w:tc>
        <w:tc>
          <w:tcPr>
            <w:tcW w:w="2464" w:type="dxa"/>
          </w:tcPr>
          <w:p w:rsidR="009912A3" w:rsidRPr="009912A3" w:rsidRDefault="009912A3" w:rsidP="009912A3">
            <w:pPr>
              <w:jc w:val="center"/>
              <w:rPr>
                <w:rFonts w:ascii="Times New Roman" w:hAnsi="Times New Roman" w:cs="Times New Roman"/>
                <w:b/>
                <w:lang w:val="sr-Cyrl-CS"/>
              </w:rPr>
            </w:pPr>
            <w:r w:rsidRPr="009912A3">
              <w:rPr>
                <w:rFonts w:ascii="Times New Roman" w:hAnsi="Times New Roman" w:cs="Times New Roman"/>
                <w:b/>
                <w:lang w:val="sr-Cyrl-CS"/>
              </w:rPr>
              <w:t>Тражилац</w:t>
            </w:r>
          </w:p>
          <w:p w:rsidR="009912A3" w:rsidRPr="009912A3" w:rsidRDefault="009912A3" w:rsidP="009912A3">
            <w:pPr>
              <w:jc w:val="center"/>
              <w:rPr>
                <w:rFonts w:ascii="Times New Roman" w:hAnsi="Times New Roman" w:cs="Times New Roman"/>
                <w:b/>
                <w:lang w:val="sr-Cyrl-CS"/>
              </w:rPr>
            </w:pPr>
            <w:r w:rsidRPr="009912A3">
              <w:rPr>
                <w:rFonts w:ascii="Times New Roman" w:hAnsi="Times New Roman" w:cs="Times New Roman"/>
                <w:b/>
                <w:lang w:val="sr-Cyrl-CS"/>
              </w:rPr>
              <w:t>информације</w:t>
            </w:r>
          </w:p>
        </w:tc>
        <w:tc>
          <w:tcPr>
            <w:tcW w:w="1253" w:type="dxa"/>
          </w:tcPr>
          <w:p w:rsidR="009912A3" w:rsidRPr="009912A3" w:rsidRDefault="009912A3" w:rsidP="009912A3">
            <w:pPr>
              <w:jc w:val="center"/>
              <w:rPr>
                <w:rFonts w:ascii="Times New Roman" w:hAnsi="Times New Roman" w:cs="Times New Roman"/>
                <w:b/>
                <w:lang w:val="sr-Cyrl-CS"/>
              </w:rPr>
            </w:pPr>
            <w:r w:rsidRPr="009912A3">
              <w:rPr>
                <w:rFonts w:ascii="Times New Roman" w:hAnsi="Times New Roman" w:cs="Times New Roman"/>
                <w:b/>
                <w:lang w:val="sr-Cyrl-CS"/>
              </w:rPr>
              <w:t>Број</w:t>
            </w:r>
          </w:p>
          <w:p w:rsidR="009912A3" w:rsidRPr="009912A3" w:rsidRDefault="009912A3" w:rsidP="009912A3">
            <w:pPr>
              <w:jc w:val="center"/>
              <w:rPr>
                <w:rFonts w:ascii="Times New Roman" w:hAnsi="Times New Roman" w:cs="Times New Roman"/>
                <w:b/>
                <w:lang w:val="sr-Cyrl-CS"/>
              </w:rPr>
            </w:pPr>
            <w:r w:rsidRPr="009912A3">
              <w:rPr>
                <w:rFonts w:ascii="Times New Roman" w:hAnsi="Times New Roman" w:cs="Times New Roman"/>
                <w:b/>
                <w:lang w:val="sr-Cyrl-CS"/>
              </w:rPr>
              <w:t>поднетих захтева</w:t>
            </w:r>
          </w:p>
        </w:tc>
        <w:tc>
          <w:tcPr>
            <w:tcW w:w="1610" w:type="dxa"/>
          </w:tcPr>
          <w:p w:rsidR="009912A3" w:rsidRPr="009912A3" w:rsidRDefault="009912A3" w:rsidP="009912A3">
            <w:pPr>
              <w:ind w:left="-45" w:firstLine="45"/>
              <w:jc w:val="center"/>
              <w:rPr>
                <w:rFonts w:ascii="Times New Roman" w:hAnsi="Times New Roman" w:cs="Times New Roman"/>
                <w:b/>
                <w:lang w:val="sr-Cyrl-CS"/>
              </w:rPr>
            </w:pPr>
            <w:r w:rsidRPr="009912A3">
              <w:rPr>
                <w:rFonts w:ascii="Times New Roman" w:hAnsi="Times New Roman" w:cs="Times New Roman"/>
                <w:b/>
                <w:lang w:val="sr-Cyrl-CS"/>
              </w:rPr>
              <w:t>Бр. усвојених-</w:t>
            </w:r>
          </w:p>
          <w:p w:rsidR="009912A3" w:rsidRPr="009912A3" w:rsidRDefault="009912A3" w:rsidP="009912A3">
            <w:pPr>
              <w:tabs>
                <w:tab w:val="left" w:pos="1200"/>
              </w:tabs>
              <w:jc w:val="center"/>
              <w:rPr>
                <w:rFonts w:ascii="Times New Roman" w:hAnsi="Times New Roman" w:cs="Times New Roman"/>
                <w:b/>
                <w:lang w:val="sr-Cyrl-CS"/>
              </w:rPr>
            </w:pPr>
            <w:r w:rsidRPr="009912A3">
              <w:rPr>
                <w:rFonts w:ascii="Times New Roman" w:hAnsi="Times New Roman" w:cs="Times New Roman"/>
                <w:b/>
                <w:lang w:val="sr-Cyrl-CS"/>
              </w:rPr>
              <w:t>делимично усвој. захтева</w:t>
            </w:r>
          </w:p>
        </w:tc>
        <w:tc>
          <w:tcPr>
            <w:tcW w:w="1718" w:type="dxa"/>
          </w:tcPr>
          <w:p w:rsidR="009912A3" w:rsidRPr="009912A3" w:rsidRDefault="009912A3" w:rsidP="009912A3">
            <w:pPr>
              <w:jc w:val="center"/>
              <w:rPr>
                <w:rFonts w:ascii="Times New Roman" w:hAnsi="Times New Roman" w:cs="Times New Roman"/>
                <w:b/>
                <w:lang w:val="sr-Cyrl-CS"/>
              </w:rPr>
            </w:pPr>
            <w:r w:rsidRPr="009912A3">
              <w:rPr>
                <w:rFonts w:ascii="Times New Roman" w:hAnsi="Times New Roman" w:cs="Times New Roman"/>
                <w:b/>
                <w:lang w:val="sr-Cyrl-CS"/>
              </w:rPr>
              <w:t>Број</w:t>
            </w:r>
          </w:p>
          <w:p w:rsidR="009912A3" w:rsidRPr="009912A3" w:rsidRDefault="009912A3" w:rsidP="009912A3">
            <w:pPr>
              <w:jc w:val="center"/>
              <w:rPr>
                <w:rFonts w:ascii="Times New Roman" w:hAnsi="Times New Roman" w:cs="Times New Roman"/>
                <w:b/>
                <w:lang w:val="sr-Cyrl-CS"/>
              </w:rPr>
            </w:pPr>
            <w:r w:rsidRPr="009912A3">
              <w:rPr>
                <w:rFonts w:ascii="Times New Roman" w:hAnsi="Times New Roman" w:cs="Times New Roman"/>
                <w:b/>
                <w:lang w:val="sr-Cyrl-CS"/>
              </w:rPr>
              <w:t>одбачених захтева</w:t>
            </w:r>
          </w:p>
        </w:tc>
        <w:tc>
          <w:tcPr>
            <w:tcW w:w="1883" w:type="dxa"/>
          </w:tcPr>
          <w:p w:rsidR="009912A3" w:rsidRPr="009912A3" w:rsidRDefault="009912A3" w:rsidP="009912A3">
            <w:pPr>
              <w:jc w:val="center"/>
              <w:rPr>
                <w:rFonts w:ascii="Times New Roman" w:hAnsi="Times New Roman" w:cs="Times New Roman"/>
                <w:b/>
                <w:lang w:val="sr-Cyrl-CS"/>
              </w:rPr>
            </w:pPr>
            <w:r w:rsidRPr="009912A3">
              <w:rPr>
                <w:rFonts w:ascii="Times New Roman" w:hAnsi="Times New Roman" w:cs="Times New Roman"/>
                <w:b/>
                <w:lang w:val="sr-Cyrl-CS"/>
              </w:rPr>
              <w:t>Број</w:t>
            </w:r>
          </w:p>
          <w:p w:rsidR="009912A3" w:rsidRPr="009912A3" w:rsidRDefault="009912A3" w:rsidP="009912A3">
            <w:pPr>
              <w:jc w:val="center"/>
              <w:rPr>
                <w:rFonts w:ascii="Times New Roman" w:hAnsi="Times New Roman" w:cs="Times New Roman"/>
                <w:b/>
                <w:lang w:val="sr-Cyrl-CS"/>
              </w:rPr>
            </w:pPr>
            <w:r w:rsidRPr="009912A3">
              <w:rPr>
                <w:rFonts w:ascii="Times New Roman" w:hAnsi="Times New Roman" w:cs="Times New Roman"/>
                <w:b/>
                <w:lang w:val="sr-Cyrl-CS"/>
              </w:rPr>
              <w:t>одбијених захтева</w:t>
            </w:r>
          </w:p>
        </w:tc>
      </w:tr>
      <w:tr w:rsidR="009912A3" w:rsidRPr="009912A3" w:rsidTr="009912A3">
        <w:trPr>
          <w:cnfStyle w:val="000000100000" w:firstRow="0" w:lastRow="0" w:firstColumn="0" w:lastColumn="0" w:oddVBand="0" w:evenVBand="0" w:oddHBand="1" w:evenHBand="0" w:firstRowFirstColumn="0" w:firstRowLastColumn="0" w:lastRowFirstColumn="0" w:lastRowLastColumn="0"/>
        </w:trPr>
        <w:tc>
          <w:tcPr>
            <w:tcW w:w="648" w:type="dxa"/>
          </w:tcPr>
          <w:p w:rsidR="009912A3" w:rsidRPr="009912A3" w:rsidRDefault="009912A3" w:rsidP="009912A3">
            <w:pPr>
              <w:jc w:val="both"/>
              <w:rPr>
                <w:rFonts w:ascii="Times New Roman" w:hAnsi="Times New Roman" w:cs="Times New Roman"/>
                <w:lang w:val="sr-Cyrl-CS"/>
              </w:rPr>
            </w:pPr>
            <w:r w:rsidRPr="009912A3">
              <w:rPr>
                <w:rFonts w:ascii="Times New Roman" w:hAnsi="Times New Roman" w:cs="Times New Roman"/>
                <w:lang w:val="sr-Cyrl-CS"/>
              </w:rPr>
              <w:t>1.</w:t>
            </w:r>
          </w:p>
        </w:tc>
        <w:tc>
          <w:tcPr>
            <w:tcW w:w="2464" w:type="dxa"/>
          </w:tcPr>
          <w:p w:rsidR="009912A3" w:rsidRPr="009912A3" w:rsidRDefault="009912A3" w:rsidP="009912A3">
            <w:pPr>
              <w:jc w:val="both"/>
              <w:rPr>
                <w:rFonts w:ascii="Times New Roman" w:hAnsi="Times New Roman" w:cs="Times New Roman"/>
                <w:lang w:val="sr-Cyrl-CS"/>
              </w:rPr>
            </w:pPr>
            <w:r w:rsidRPr="009912A3">
              <w:rPr>
                <w:rFonts w:ascii="Times New Roman" w:hAnsi="Times New Roman" w:cs="Times New Roman"/>
                <w:lang w:val="sr-Cyrl-CS"/>
              </w:rPr>
              <w:t>Грађани</w:t>
            </w:r>
          </w:p>
        </w:tc>
        <w:tc>
          <w:tcPr>
            <w:tcW w:w="1253" w:type="dxa"/>
          </w:tcPr>
          <w:p w:rsidR="009912A3" w:rsidRPr="009912A3" w:rsidRDefault="009912A3" w:rsidP="009912A3">
            <w:pPr>
              <w:jc w:val="center"/>
              <w:rPr>
                <w:rFonts w:ascii="Times New Roman" w:hAnsi="Times New Roman" w:cs="Times New Roman"/>
                <w:lang w:val="sr-Cyrl-CS"/>
              </w:rPr>
            </w:pPr>
            <w:r w:rsidRPr="009912A3">
              <w:rPr>
                <w:rFonts w:ascii="Times New Roman" w:hAnsi="Times New Roman" w:cs="Times New Roman"/>
                <w:lang w:val="sr-Cyrl-CS"/>
              </w:rPr>
              <w:t>51</w:t>
            </w:r>
          </w:p>
        </w:tc>
        <w:tc>
          <w:tcPr>
            <w:tcW w:w="1610" w:type="dxa"/>
          </w:tcPr>
          <w:p w:rsidR="009912A3" w:rsidRPr="009912A3" w:rsidRDefault="009912A3" w:rsidP="009912A3">
            <w:pPr>
              <w:jc w:val="center"/>
              <w:rPr>
                <w:rFonts w:ascii="Times New Roman" w:hAnsi="Times New Roman" w:cs="Times New Roman"/>
                <w:lang w:val="sr-Cyrl-CS"/>
              </w:rPr>
            </w:pPr>
            <w:r w:rsidRPr="009912A3">
              <w:rPr>
                <w:rFonts w:ascii="Times New Roman" w:hAnsi="Times New Roman" w:cs="Times New Roman"/>
                <w:lang w:val="sr-Cyrl-CS"/>
              </w:rPr>
              <w:t>43</w:t>
            </w:r>
          </w:p>
        </w:tc>
        <w:tc>
          <w:tcPr>
            <w:tcW w:w="1718" w:type="dxa"/>
          </w:tcPr>
          <w:p w:rsidR="009912A3" w:rsidRPr="009912A3" w:rsidRDefault="009912A3" w:rsidP="009912A3">
            <w:pPr>
              <w:jc w:val="center"/>
              <w:rPr>
                <w:rFonts w:ascii="Times New Roman" w:hAnsi="Times New Roman" w:cs="Times New Roman"/>
                <w:lang w:val="sr-Cyrl-CS"/>
              </w:rPr>
            </w:pPr>
          </w:p>
        </w:tc>
        <w:tc>
          <w:tcPr>
            <w:tcW w:w="1883" w:type="dxa"/>
          </w:tcPr>
          <w:p w:rsidR="009912A3" w:rsidRPr="009912A3" w:rsidRDefault="009912A3" w:rsidP="009912A3">
            <w:pPr>
              <w:jc w:val="center"/>
              <w:rPr>
                <w:rFonts w:ascii="Times New Roman" w:hAnsi="Times New Roman" w:cs="Times New Roman"/>
                <w:lang w:val="sr-Cyrl-CS"/>
              </w:rPr>
            </w:pPr>
            <w:r w:rsidRPr="009912A3">
              <w:rPr>
                <w:rFonts w:ascii="Times New Roman" w:hAnsi="Times New Roman" w:cs="Times New Roman"/>
                <w:lang w:val="sr-Cyrl-CS"/>
              </w:rPr>
              <w:t>8</w:t>
            </w:r>
          </w:p>
        </w:tc>
      </w:tr>
      <w:tr w:rsidR="009912A3" w:rsidRPr="009912A3" w:rsidTr="009912A3">
        <w:tc>
          <w:tcPr>
            <w:tcW w:w="648" w:type="dxa"/>
          </w:tcPr>
          <w:p w:rsidR="009912A3" w:rsidRPr="009912A3" w:rsidRDefault="009912A3" w:rsidP="009912A3">
            <w:pPr>
              <w:jc w:val="both"/>
              <w:rPr>
                <w:rFonts w:ascii="Times New Roman" w:hAnsi="Times New Roman" w:cs="Times New Roman"/>
                <w:lang w:val="sr-Cyrl-CS"/>
              </w:rPr>
            </w:pPr>
            <w:r w:rsidRPr="009912A3">
              <w:rPr>
                <w:rFonts w:ascii="Times New Roman" w:hAnsi="Times New Roman" w:cs="Times New Roman"/>
                <w:lang w:val="sr-Cyrl-CS"/>
              </w:rPr>
              <w:t>2.</w:t>
            </w:r>
          </w:p>
        </w:tc>
        <w:tc>
          <w:tcPr>
            <w:tcW w:w="2464" w:type="dxa"/>
          </w:tcPr>
          <w:p w:rsidR="009912A3" w:rsidRPr="009912A3" w:rsidRDefault="009912A3" w:rsidP="009912A3">
            <w:pPr>
              <w:jc w:val="both"/>
              <w:rPr>
                <w:rFonts w:ascii="Times New Roman" w:hAnsi="Times New Roman" w:cs="Times New Roman"/>
                <w:lang w:val="sr-Cyrl-CS"/>
              </w:rPr>
            </w:pPr>
            <w:r w:rsidRPr="009912A3">
              <w:rPr>
                <w:rFonts w:ascii="Times New Roman" w:hAnsi="Times New Roman" w:cs="Times New Roman"/>
                <w:lang w:val="sr-Cyrl-CS"/>
              </w:rPr>
              <w:t>Медији</w:t>
            </w:r>
          </w:p>
        </w:tc>
        <w:tc>
          <w:tcPr>
            <w:tcW w:w="1253" w:type="dxa"/>
          </w:tcPr>
          <w:p w:rsidR="009912A3" w:rsidRPr="009912A3" w:rsidRDefault="009912A3" w:rsidP="009912A3">
            <w:pPr>
              <w:jc w:val="center"/>
              <w:rPr>
                <w:rFonts w:ascii="Times New Roman" w:hAnsi="Times New Roman" w:cs="Times New Roman"/>
                <w:lang w:val="sr-Cyrl-CS"/>
              </w:rPr>
            </w:pPr>
            <w:r w:rsidRPr="009912A3">
              <w:rPr>
                <w:rFonts w:ascii="Times New Roman" w:hAnsi="Times New Roman" w:cs="Times New Roman"/>
                <w:lang w:val="sr-Cyrl-CS"/>
              </w:rPr>
              <w:t>25</w:t>
            </w:r>
          </w:p>
        </w:tc>
        <w:tc>
          <w:tcPr>
            <w:tcW w:w="1610" w:type="dxa"/>
          </w:tcPr>
          <w:p w:rsidR="009912A3" w:rsidRPr="009912A3" w:rsidRDefault="009912A3" w:rsidP="009912A3">
            <w:pPr>
              <w:jc w:val="center"/>
              <w:rPr>
                <w:rFonts w:ascii="Times New Roman" w:hAnsi="Times New Roman" w:cs="Times New Roman"/>
                <w:lang w:val="sr-Cyrl-CS"/>
              </w:rPr>
            </w:pPr>
            <w:r w:rsidRPr="009912A3">
              <w:rPr>
                <w:rFonts w:ascii="Times New Roman" w:hAnsi="Times New Roman" w:cs="Times New Roman"/>
                <w:lang w:val="sr-Cyrl-CS"/>
              </w:rPr>
              <w:t>24</w:t>
            </w:r>
          </w:p>
        </w:tc>
        <w:tc>
          <w:tcPr>
            <w:tcW w:w="1718" w:type="dxa"/>
          </w:tcPr>
          <w:p w:rsidR="009912A3" w:rsidRPr="009912A3" w:rsidRDefault="009912A3" w:rsidP="009912A3">
            <w:pPr>
              <w:jc w:val="both"/>
              <w:rPr>
                <w:rFonts w:ascii="Times New Roman" w:hAnsi="Times New Roman" w:cs="Times New Roman"/>
                <w:lang w:val="sr-Cyrl-CS"/>
              </w:rPr>
            </w:pPr>
          </w:p>
        </w:tc>
        <w:tc>
          <w:tcPr>
            <w:tcW w:w="1883" w:type="dxa"/>
          </w:tcPr>
          <w:p w:rsidR="009912A3" w:rsidRPr="009912A3" w:rsidRDefault="009912A3" w:rsidP="009912A3">
            <w:pPr>
              <w:jc w:val="center"/>
              <w:rPr>
                <w:rFonts w:ascii="Times New Roman" w:hAnsi="Times New Roman" w:cs="Times New Roman"/>
                <w:lang w:val="sr-Cyrl-CS"/>
              </w:rPr>
            </w:pPr>
            <w:r w:rsidRPr="009912A3">
              <w:rPr>
                <w:rFonts w:ascii="Times New Roman" w:hAnsi="Times New Roman" w:cs="Times New Roman"/>
                <w:lang w:val="sr-Cyrl-CS"/>
              </w:rPr>
              <w:t>1</w:t>
            </w:r>
          </w:p>
        </w:tc>
      </w:tr>
      <w:tr w:rsidR="009912A3" w:rsidRPr="009912A3" w:rsidTr="009912A3">
        <w:trPr>
          <w:cnfStyle w:val="000000100000" w:firstRow="0" w:lastRow="0" w:firstColumn="0" w:lastColumn="0" w:oddVBand="0" w:evenVBand="0" w:oddHBand="1" w:evenHBand="0" w:firstRowFirstColumn="0" w:firstRowLastColumn="0" w:lastRowFirstColumn="0" w:lastRowLastColumn="0"/>
        </w:trPr>
        <w:tc>
          <w:tcPr>
            <w:tcW w:w="648" w:type="dxa"/>
          </w:tcPr>
          <w:p w:rsidR="009912A3" w:rsidRPr="009912A3" w:rsidRDefault="009912A3" w:rsidP="009912A3">
            <w:pPr>
              <w:jc w:val="both"/>
              <w:rPr>
                <w:rFonts w:ascii="Times New Roman" w:hAnsi="Times New Roman" w:cs="Times New Roman"/>
                <w:lang w:val="sr-Cyrl-CS"/>
              </w:rPr>
            </w:pPr>
            <w:r w:rsidRPr="009912A3">
              <w:rPr>
                <w:rFonts w:ascii="Times New Roman" w:hAnsi="Times New Roman" w:cs="Times New Roman"/>
                <w:lang w:val="sr-Cyrl-CS"/>
              </w:rPr>
              <w:t>3.</w:t>
            </w:r>
          </w:p>
        </w:tc>
        <w:tc>
          <w:tcPr>
            <w:tcW w:w="2464" w:type="dxa"/>
          </w:tcPr>
          <w:p w:rsidR="009912A3" w:rsidRPr="009912A3" w:rsidRDefault="009912A3" w:rsidP="009912A3">
            <w:pPr>
              <w:jc w:val="both"/>
              <w:rPr>
                <w:rFonts w:ascii="Times New Roman" w:hAnsi="Times New Roman" w:cs="Times New Roman"/>
                <w:lang w:val="sr-Cyrl-CS"/>
              </w:rPr>
            </w:pPr>
            <w:r w:rsidRPr="009912A3">
              <w:rPr>
                <w:rFonts w:ascii="Times New Roman" w:hAnsi="Times New Roman" w:cs="Times New Roman"/>
                <w:lang w:val="sr-Cyrl-CS"/>
              </w:rPr>
              <w:t xml:space="preserve">Невладине орган. и др. удружења грађана </w:t>
            </w:r>
          </w:p>
        </w:tc>
        <w:tc>
          <w:tcPr>
            <w:tcW w:w="1253" w:type="dxa"/>
          </w:tcPr>
          <w:p w:rsidR="009912A3" w:rsidRPr="009912A3" w:rsidRDefault="009912A3" w:rsidP="009912A3">
            <w:pPr>
              <w:jc w:val="center"/>
              <w:rPr>
                <w:rFonts w:ascii="Times New Roman" w:hAnsi="Times New Roman" w:cs="Times New Roman"/>
                <w:lang w:val="sr-Cyrl-CS"/>
              </w:rPr>
            </w:pPr>
            <w:r w:rsidRPr="009912A3">
              <w:rPr>
                <w:rFonts w:ascii="Times New Roman" w:hAnsi="Times New Roman" w:cs="Times New Roman"/>
                <w:lang w:val="sr-Cyrl-CS"/>
              </w:rPr>
              <w:t>11</w:t>
            </w:r>
          </w:p>
        </w:tc>
        <w:tc>
          <w:tcPr>
            <w:tcW w:w="1610" w:type="dxa"/>
          </w:tcPr>
          <w:p w:rsidR="009912A3" w:rsidRPr="009912A3" w:rsidRDefault="009912A3" w:rsidP="009912A3">
            <w:pPr>
              <w:jc w:val="center"/>
              <w:rPr>
                <w:rFonts w:ascii="Times New Roman" w:hAnsi="Times New Roman" w:cs="Times New Roman"/>
                <w:lang w:val="sr-Cyrl-CS"/>
              </w:rPr>
            </w:pPr>
            <w:r w:rsidRPr="009912A3">
              <w:rPr>
                <w:rFonts w:ascii="Times New Roman" w:hAnsi="Times New Roman" w:cs="Times New Roman"/>
                <w:lang w:val="sr-Cyrl-CS"/>
              </w:rPr>
              <w:t>7</w:t>
            </w:r>
          </w:p>
        </w:tc>
        <w:tc>
          <w:tcPr>
            <w:tcW w:w="1718" w:type="dxa"/>
          </w:tcPr>
          <w:p w:rsidR="009912A3" w:rsidRPr="009912A3" w:rsidRDefault="009912A3" w:rsidP="009912A3">
            <w:pPr>
              <w:jc w:val="both"/>
              <w:rPr>
                <w:rFonts w:ascii="Times New Roman" w:hAnsi="Times New Roman" w:cs="Times New Roman"/>
                <w:lang w:val="sr-Cyrl-CS"/>
              </w:rPr>
            </w:pPr>
          </w:p>
        </w:tc>
        <w:tc>
          <w:tcPr>
            <w:tcW w:w="1883" w:type="dxa"/>
          </w:tcPr>
          <w:p w:rsidR="009912A3" w:rsidRPr="009912A3" w:rsidRDefault="009912A3" w:rsidP="009912A3">
            <w:pPr>
              <w:jc w:val="center"/>
              <w:rPr>
                <w:rFonts w:ascii="Times New Roman" w:hAnsi="Times New Roman" w:cs="Times New Roman"/>
                <w:lang w:val="sr-Cyrl-CS"/>
              </w:rPr>
            </w:pPr>
            <w:r w:rsidRPr="009912A3">
              <w:rPr>
                <w:rFonts w:ascii="Times New Roman" w:hAnsi="Times New Roman" w:cs="Times New Roman"/>
                <w:lang w:val="sr-Cyrl-CS"/>
              </w:rPr>
              <w:t>4</w:t>
            </w:r>
          </w:p>
        </w:tc>
      </w:tr>
      <w:tr w:rsidR="009912A3" w:rsidRPr="009912A3" w:rsidTr="009912A3">
        <w:tc>
          <w:tcPr>
            <w:tcW w:w="648" w:type="dxa"/>
          </w:tcPr>
          <w:p w:rsidR="009912A3" w:rsidRPr="009912A3" w:rsidRDefault="009912A3" w:rsidP="009912A3">
            <w:pPr>
              <w:jc w:val="both"/>
              <w:rPr>
                <w:rFonts w:ascii="Times New Roman" w:hAnsi="Times New Roman" w:cs="Times New Roman"/>
                <w:lang w:val="sr-Cyrl-CS"/>
              </w:rPr>
            </w:pPr>
            <w:r w:rsidRPr="009912A3">
              <w:rPr>
                <w:rFonts w:ascii="Times New Roman" w:hAnsi="Times New Roman" w:cs="Times New Roman"/>
                <w:lang w:val="sr-Cyrl-CS"/>
              </w:rPr>
              <w:t>4.</w:t>
            </w:r>
          </w:p>
        </w:tc>
        <w:tc>
          <w:tcPr>
            <w:tcW w:w="2464" w:type="dxa"/>
          </w:tcPr>
          <w:p w:rsidR="009912A3" w:rsidRPr="009912A3" w:rsidRDefault="009912A3" w:rsidP="009912A3">
            <w:pPr>
              <w:jc w:val="both"/>
              <w:rPr>
                <w:rFonts w:ascii="Times New Roman" w:hAnsi="Times New Roman" w:cs="Times New Roman"/>
                <w:lang w:val="sr-Cyrl-CS"/>
              </w:rPr>
            </w:pPr>
            <w:r w:rsidRPr="009912A3">
              <w:rPr>
                <w:rFonts w:ascii="Times New Roman" w:hAnsi="Times New Roman" w:cs="Times New Roman"/>
                <w:lang w:val="sr-Cyrl-CS"/>
              </w:rPr>
              <w:t>Политичке странке</w:t>
            </w:r>
          </w:p>
        </w:tc>
        <w:tc>
          <w:tcPr>
            <w:tcW w:w="1253" w:type="dxa"/>
          </w:tcPr>
          <w:p w:rsidR="009912A3" w:rsidRPr="009912A3" w:rsidRDefault="009912A3" w:rsidP="009912A3">
            <w:pPr>
              <w:jc w:val="center"/>
              <w:rPr>
                <w:rFonts w:ascii="Times New Roman" w:hAnsi="Times New Roman" w:cs="Times New Roman"/>
                <w:lang w:val="sr-Cyrl-CS"/>
              </w:rPr>
            </w:pPr>
            <w:r w:rsidRPr="009912A3">
              <w:rPr>
                <w:rFonts w:ascii="Times New Roman" w:hAnsi="Times New Roman" w:cs="Times New Roman"/>
                <w:lang w:val="sr-Cyrl-CS"/>
              </w:rPr>
              <w:t>1</w:t>
            </w:r>
          </w:p>
        </w:tc>
        <w:tc>
          <w:tcPr>
            <w:tcW w:w="1610" w:type="dxa"/>
          </w:tcPr>
          <w:p w:rsidR="009912A3" w:rsidRPr="009912A3" w:rsidRDefault="009912A3" w:rsidP="009912A3">
            <w:pPr>
              <w:jc w:val="center"/>
              <w:rPr>
                <w:rFonts w:ascii="Times New Roman" w:hAnsi="Times New Roman" w:cs="Times New Roman"/>
                <w:lang w:val="sr-Cyrl-CS"/>
              </w:rPr>
            </w:pPr>
            <w:r w:rsidRPr="009912A3">
              <w:rPr>
                <w:rFonts w:ascii="Times New Roman" w:hAnsi="Times New Roman" w:cs="Times New Roman"/>
                <w:lang w:val="sr-Cyrl-CS"/>
              </w:rPr>
              <w:t>1</w:t>
            </w:r>
          </w:p>
        </w:tc>
        <w:tc>
          <w:tcPr>
            <w:tcW w:w="1718" w:type="dxa"/>
          </w:tcPr>
          <w:p w:rsidR="009912A3" w:rsidRPr="009912A3" w:rsidRDefault="009912A3" w:rsidP="009912A3">
            <w:pPr>
              <w:jc w:val="both"/>
              <w:rPr>
                <w:rFonts w:ascii="Times New Roman" w:hAnsi="Times New Roman" w:cs="Times New Roman"/>
                <w:lang w:val="sr-Cyrl-CS"/>
              </w:rPr>
            </w:pPr>
          </w:p>
        </w:tc>
        <w:tc>
          <w:tcPr>
            <w:tcW w:w="1883" w:type="dxa"/>
          </w:tcPr>
          <w:p w:rsidR="009912A3" w:rsidRPr="009912A3" w:rsidRDefault="009912A3" w:rsidP="009912A3">
            <w:pPr>
              <w:jc w:val="center"/>
              <w:rPr>
                <w:rFonts w:ascii="Times New Roman" w:hAnsi="Times New Roman" w:cs="Times New Roman"/>
                <w:lang w:val="sr-Cyrl-CS"/>
              </w:rPr>
            </w:pPr>
            <w:r w:rsidRPr="009912A3">
              <w:rPr>
                <w:rFonts w:ascii="Times New Roman" w:hAnsi="Times New Roman" w:cs="Times New Roman"/>
                <w:lang w:val="sr-Cyrl-CS"/>
              </w:rPr>
              <w:t>-</w:t>
            </w:r>
          </w:p>
        </w:tc>
      </w:tr>
      <w:tr w:rsidR="009912A3" w:rsidRPr="009912A3" w:rsidTr="009912A3">
        <w:trPr>
          <w:cnfStyle w:val="000000100000" w:firstRow="0" w:lastRow="0" w:firstColumn="0" w:lastColumn="0" w:oddVBand="0" w:evenVBand="0" w:oddHBand="1" w:evenHBand="0" w:firstRowFirstColumn="0" w:firstRowLastColumn="0" w:lastRowFirstColumn="0" w:lastRowLastColumn="0"/>
        </w:trPr>
        <w:tc>
          <w:tcPr>
            <w:tcW w:w="648" w:type="dxa"/>
          </w:tcPr>
          <w:p w:rsidR="009912A3" w:rsidRPr="009912A3" w:rsidRDefault="009912A3" w:rsidP="009912A3">
            <w:pPr>
              <w:jc w:val="both"/>
              <w:rPr>
                <w:rFonts w:ascii="Times New Roman" w:hAnsi="Times New Roman" w:cs="Times New Roman"/>
                <w:lang w:val="sr-Cyrl-CS"/>
              </w:rPr>
            </w:pPr>
            <w:r w:rsidRPr="009912A3">
              <w:rPr>
                <w:rFonts w:ascii="Times New Roman" w:hAnsi="Times New Roman" w:cs="Times New Roman"/>
                <w:lang w:val="sr-Cyrl-CS"/>
              </w:rPr>
              <w:t>5.</w:t>
            </w:r>
          </w:p>
        </w:tc>
        <w:tc>
          <w:tcPr>
            <w:tcW w:w="2464" w:type="dxa"/>
          </w:tcPr>
          <w:p w:rsidR="009912A3" w:rsidRPr="009912A3" w:rsidRDefault="009912A3" w:rsidP="009912A3">
            <w:pPr>
              <w:jc w:val="both"/>
              <w:rPr>
                <w:rFonts w:ascii="Times New Roman" w:hAnsi="Times New Roman" w:cs="Times New Roman"/>
                <w:lang w:val="sr-Cyrl-CS"/>
              </w:rPr>
            </w:pPr>
            <w:r w:rsidRPr="009912A3">
              <w:rPr>
                <w:rFonts w:ascii="Times New Roman" w:hAnsi="Times New Roman" w:cs="Times New Roman"/>
                <w:lang w:val="sr-Cyrl-CS"/>
              </w:rPr>
              <w:t>Органи власти</w:t>
            </w:r>
          </w:p>
        </w:tc>
        <w:tc>
          <w:tcPr>
            <w:tcW w:w="1253" w:type="dxa"/>
          </w:tcPr>
          <w:p w:rsidR="009912A3" w:rsidRPr="009912A3" w:rsidRDefault="009912A3" w:rsidP="009912A3">
            <w:pPr>
              <w:jc w:val="center"/>
              <w:rPr>
                <w:rFonts w:ascii="Times New Roman" w:hAnsi="Times New Roman" w:cs="Times New Roman"/>
                <w:lang w:val="sr-Cyrl-CS"/>
              </w:rPr>
            </w:pPr>
            <w:r w:rsidRPr="009912A3">
              <w:rPr>
                <w:rFonts w:ascii="Times New Roman" w:hAnsi="Times New Roman" w:cs="Times New Roman"/>
                <w:lang w:val="sr-Cyrl-CS"/>
              </w:rPr>
              <w:t>1</w:t>
            </w:r>
          </w:p>
        </w:tc>
        <w:tc>
          <w:tcPr>
            <w:tcW w:w="1610" w:type="dxa"/>
          </w:tcPr>
          <w:p w:rsidR="009912A3" w:rsidRPr="009912A3" w:rsidRDefault="009912A3" w:rsidP="009912A3">
            <w:pPr>
              <w:jc w:val="center"/>
              <w:rPr>
                <w:rFonts w:ascii="Times New Roman" w:hAnsi="Times New Roman" w:cs="Times New Roman"/>
                <w:lang w:val="sr-Cyrl-CS"/>
              </w:rPr>
            </w:pPr>
            <w:r w:rsidRPr="009912A3">
              <w:rPr>
                <w:rFonts w:ascii="Times New Roman" w:hAnsi="Times New Roman" w:cs="Times New Roman"/>
                <w:lang w:val="sr-Cyrl-CS"/>
              </w:rPr>
              <w:t>1</w:t>
            </w:r>
          </w:p>
        </w:tc>
        <w:tc>
          <w:tcPr>
            <w:tcW w:w="1718" w:type="dxa"/>
          </w:tcPr>
          <w:p w:rsidR="009912A3" w:rsidRPr="009912A3" w:rsidRDefault="009912A3" w:rsidP="009912A3">
            <w:pPr>
              <w:jc w:val="both"/>
              <w:rPr>
                <w:rFonts w:ascii="Times New Roman" w:hAnsi="Times New Roman" w:cs="Times New Roman"/>
                <w:lang w:val="sr-Cyrl-CS"/>
              </w:rPr>
            </w:pPr>
          </w:p>
        </w:tc>
        <w:tc>
          <w:tcPr>
            <w:tcW w:w="1883" w:type="dxa"/>
          </w:tcPr>
          <w:p w:rsidR="009912A3" w:rsidRPr="009912A3" w:rsidRDefault="009912A3" w:rsidP="009912A3">
            <w:pPr>
              <w:jc w:val="center"/>
              <w:rPr>
                <w:rFonts w:ascii="Times New Roman" w:hAnsi="Times New Roman" w:cs="Times New Roman"/>
                <w:lang w:val="sr-Cyrl-CS"/>
              </w:rPr>
            </w:pPr>
            <w:r w:rsidRPr="009912A3">
              <w:rPr>
                <w:rFonts w:ascii="Times New Roman" w:hAnsi="Times New Roman" w:cs="Times New Roman"/>
                <w:lang w:val="sr-Cyrl-CS"/>
              </w:rPr>
              <w:t>-</w:t>
            </w:r>
          </w:p>
        </w:tc>
      </w:tr>
      <w:tr w:rsidR="009912A3" w:rsidRPr="009912A3" w:rsidTr="009912A3">
        <w:tc>
          <w:tcPr>
            <w:tcW w:w="648" w:type="dxa"/>
          </w:tcPr>
          <w:p w:rsidR="009912A3" w:rsidRPr="009912A3" w:rsidRDefault="009912A3" w:rsidP="009912A3">
            <w:pPr>
              <w:jc w:val="both"/>
              <w:rPr>
                <w:rFonts w:ascii="Times New Roman" w:hAnsi="Times New Roman" w:cs="Times New Roman"/>
                <w:lang w:val="sr-Cyrl-CS"/>
              </w:rPr>
            </w:pPr>
            <w:r w:rsidRPr="009912A3">
              <w:rPr>
                <w:rFonts w:ascii="Times New Roman" w:hAnsi="Times New Roman" w:cs="Times New Roman"/>
                <w:lang w:val="sr-Cyrl-CS"/>
              </w:rPr>
              <w:t>6.</w:t>
            </w:r>
          </w:p>
        </w:tc>
        <w:tc>
          <w:tcPr>
            <w:tcW w:w="2464" w:type="dxa"/>
          </w:tcPr>
          <w:p w:rsidR="009912A3" w:rsidRPr="009912A3" w:rsidRDefault="009912A3" w:rsidP="009912A3">
            <w:pPr>
              <w:jc w:val="both"/>
              <w:rPr>
                <w:rFonts w:ascii="Times New Roman" w:hAnsi="Times New Roman" w:cs="Times New Roman"/>
                <w:lang w:val="sr-Cyrl-CS"/>
              </w:rPr>
            </w:pPr>
            <w:r w:rsidRPr="009912A3">
              <w:rPr>
                <w:rFonts w:ascii="Times New Roman" w:hAnsi="Times New Roman" w:cs="Times New Roman"/>
                <w:lang w:val="sr-Cyrl-CS"/>
              </w:rPr>
              <w:t>Остали</w:t>
            </w:r>
          </w:p>
        </w:tc>
        <w:tc>
          <w:tcPr>
            <w:tcW w:w="1253" w:type="dxa"/>
          </w:tcPr>
          <w:p w:rsidR="009912A3" w:rsidRPr="009912A3" w:rsidRDefault="009912A3" w:rsidP="009912A3">
            <w:pPr>
              <w:jc w:val="center"/>
              <w:rPr>
                <w:rFonts w:ascii="Times New Roman" w:hAnsi="Times New Roman" w:cs="Times New Roman"/>
                <w:lang w:val="sr-Cyrl-CS"/>
              </w:rPr>
            </w:pPr>
            <w:r w:rsidRPr="009912A3">
              <w:rPr>
                <w:rFonts w:ascii="Times New Roman" w:hAnsi="Times New Roman" w:cs="Times New Roman"/>
                <w:lang w:val="sr-Cyrl-CS"/>
              </w:rPr>
              <w:t>16</w:t>
            </w:r>
          </w:p>
        </w:tc>
        <w:tc>
          <w:tcPr>
            <w:tcW w:w="1610" w:type="dxa"/>
          </w:tcPr>
          <w:p w:rsidR="009912A3" w:rsidRPr="009912A3" w:rsidRDefault="009912A3" w:rsidP="009912A3">
            <w:pPr>
              <w:jc w:val="center"/>
              <w:rPr>
                <w:rFonts w:ascii="Times New Roman" w:hAnsi="Times New Roman" w:cs="Times New Roman"/>
                <w:lang w:val="sr-Cyrl-CS"/>
              </w:rPr>
            </w:pPr>
            <w:r w:rsidRPr="009912A3">
              <w:rPr>
                <w:rFonts w:ascii="Times New Roman" w:hAnsi="Times New Roman" w:cs="Times New Roman"/>
                <w:lang w:val="sr-Cyrl-CS"/>
              </w:rPr>
              <w:t>-</w:t>
            </w:r>
          </w:p>
        </w:tc>
        <w:tc>
          <w:tcPr>
            <w:tcW w:w="1718" w:type="dxa"/>
          </w:tcPr>
          <w:p w:rsidR="009912A3" w:rsidRPr="009912A3" w:rsidRDefault="009912A3" w:rsidP="009912A3">
            <w:pPr>
              <w:jc w:val="both"/>
              <w:rPr>
                <w:rFonts w:ascii="Times New Roman" w:hAnsi="Times New Roman" w:cs="Times New Roman"/>
                <w:lang w:val="sr-Cyrl-CS"/>
              </w:rPr>
            </w:pPr>
          </w:p>
        </w:tc>
        <w:tc>
          <w:tcPr>
            <w:tcW w:w="1883" w:type="dxa"/>
          </w:tcPr>
          <w:p w:rsidR="009912A3" w:rsidRPr="009912A3" w:rsidRDefault="009912A3" w:rsidP="009912A3">
            <w:pPr>
              <w:jc w:val="center"/>
              <w:rPr>
                <w:rFonts w:ascii="Times New Roman" w:hAnsi="Times New Roman" w:cs="Times New Roman"/>
                <w:lang w:val="sr-Cyrl-CS"/>
              </w:rPr>
            </w:pPr>
            <w:r w:rsidRPr="009912A3">
              <w:rPr>
                <w:rFonts w:ascii="Times New Roman" w:hAnsi="Times New Roman" w:cs="Times New Roman"/>
                <w:lang w:val="sr-Cyrl-CS"/>
              </w:rPr>
              <w:t>-</w:t>
            </w:r>
          </w:p>
        </w:tc>
      </w:tr>
      <w:tr w:rsidR="009912A3" w:rsidRPr="009912A3" w:rsidTr="009912A3">
        <w:trPr>
          <w:cnfStyle w:val="010000000000" w:firstRow="0" w:lastRow="1" w:firstColumn="0" w:lastColumn="0" w:oddVBand="0" w:evenVBand="0" w:oddHBand="0" w:evenHBand="0" w:firstRowFirstColumn="0" w:firstRowLastColumn="0" w:lastRowFirstColumn="0" w:lastRowLastColumn="0"/>
          <w:trHeight w:val="70"/>
        </w:trPr>
        <w:tc>
          <w:tcPr>
            <w:tcW w:w="648" w:type="dxa"/>
          </w:tcPr>
          <w:p w:rsidR="009912A3" w:rsidRPr="009912A3" w:rsidRDefault="009912A3" w:rsidP="009912A3">
            <w:pPr>
              <w:jc w:val="both"/>
              <w:rPr>
                <w:rFonts w:ascii="Times New Roman" w:hAnsi="Times New Roman" w:cs="Times New Roman"/>
                <w:color w:val="000000"/>
                <w:lang w:val="sr-Cyrl-CS"/>
              </w:rPr>
            </w:pPr>
          </w:p>
        </w:tc>
        <w:tc>
          <w:tcPr>
            <w:tcW w:w="2464" w:type="dxa"/>
          </w:tcPr>
          <w:p w:rsidR="009912A3" w:rsidRPr="009912A3" w:rsidRDefault="009912A3" w:rsidP="009912A3">
            <w:pPr>
              <w:jc w:val="right"/>
              <w:rPr>
                <w:rFonts w:ascii="Times New Roman" w:hAnsi="Times New Roman" w:cs="Times New Roman"/>
                <w:color w:val="000000"/>
                <w:lang w:val="sr-Cyrl-CS"/>
              </w:rPr>
            </w:pPr>
            <w:r w:rsidRPr="009912A3">
              <w:rPr>
                <w:rFonts w:ascii="Times New Roman" w:hAnsi="Times New Roman" w:cs="Times New Roman"/>
                <w:color w:val="000000"/>
                <w:lang w:val="sr-Cyrl-CS"/>
              </w:rPr>
              <w:t>Укупно</w:t>
            </w:r>
          </w:p>
        </w:tc>
        <w:tc>
          <w:tcPr>
            <w:tcW w:w="1253" w:type="dxa"/>
          </w:tcPr>
          <w:p w:rsidR="009912A3" w:rsidRPr="009912A3" w:rsidRDefault="009912A3" w:rsidP="009912A3">
            <w:pPr>
              <w:jc w:val="center"/>
              <w:rPr>
                <w:rFonts w:ascii="Times New Roman" w:hAnsi="Times New Roman" w:cs="Times New Roman"/>
                <w:color w:val="000000"/>
                <w:lang w:val="sr-Cyrl-CS"/>
              </w:rPr>
            </w:pPr>
            <w:r w:rsidRPr="009912A3">
              <w:rPr>
                <w:rFonts w:ascii="Times New Roman" w:hAnsi="Times New Roman" w:cs="Times New Roman"/>
                <w:color w:val="000000"/>
                <w:lang w:val="sr-Cyrl-CS"/>
              </w:rPr>
              <w:t>105</w:t>
            </w:r>
          </w:p>
        </w:tc>
        <w:tc>
          <w:tcPr>
            <w:tcW w:w="1610" w:type="dxa"/>
          </w:tcPr>
          <w:p w:rsidR="009912A3" w:rsidRPr="009912A3" w:rsidRDefault="009912A3" w:rsidP="009912A3">
            <w:pPr>
              <w:jc w:val="center"/>
              <w:rPr>
                <w:rFonts w:ascii="Times New Roman" w:hAnsi="Times New Roman" w:cs="Times New Roman"/>
                <w:color w:val="000000"/>
                <w:lang w:val="sr-Cyrl-CS"/>
              </w:rPr>
            </w:pPr>
            <w:r w:rsidRPr="009912A3">
              <w:rPr>
                <w:rFonts w:ascii="Times New Roman" w:hAnsi="Times New Roman" w:cs="Times New Roman"/>
                <w:color w:val="000000"/>
                <w:lang w:val="sr-Cyrl-CS"/>
              </w:rPr>
              <w:t>76</w:t>
            </w:r>
          </w:p>
        </w:tc>
        <w:tc>
          <w:tcPr>
            <w:tcW w:w="1718" w:type="dxa"/>
          </w:tcPr>
          <w:p w:rsidR="009912A3" w:rsidRPr="009912A3" w:rsidRDefault="009912A3" w:rsidP="009912A3">
            <w:pPr>
              <w:jc w:val="both"/>
              <w:rPr>
                <w:rFonts w:ascii="Times New Roman" w:hAnsi="Times New Roman" w:cs="Times New Roman"/>
                <w:color w:val="000000"/>
                <w:lang w:val="sr-Cyrl-CS"/>
              </w:rPr>
            </w:pPr>
          </w:p>
        </w:tc>
        <w:tc>
          <w:tcPr>
            <w:tcW w:w="1883" w:type="dxa"/>
          </w:tcPr>
          <w:p w:rsidR="009912A3" w:rsidRPr="009912A3" w:rsidRDefault="009912A3" w:rsidP="009912A3">
            <w:pPr>
              <w:jc w:val="center"/>
              <w:rPr>
                <w:rFonts w:ascii="Times New Roman" w:hAnsi="Times New Roman" w:cs="Times New Roman"/>
                <w:color w:val="000000"/>
                <w:lang w:val="sr-Cyrl-CS"/>
              </w:rPr>
            </w:pPr>
            <w:r w:rsidRPr="009912A3">
              <w:rPr>
                <w:rFonts w:ascii="Times New Roman" w:hAnsi="Times New Roman" w:cs="Times New Roman"/>
                <w:color w:val="000000"/>
                <w:lang w:val="sr-Cyrl-CS"/>
              </w:rPr>
              <w:t>13</w:t>
            </w:r>
          </w:p>
        </w:tc>
      </w:tr>
    </w:tbl>
    <w:p w:rsidR="00015436" w:rsidRPr="007E188E" w:rsidRDefault="00015436" w:rsidP="007E188E">
      <w:pPr>
        <w:rPr>
          <w:vanish/>
          <w:lang w:val="sr-Cyrl-CS"/>
        </w:rPr>
      </w:pPr>
    </w:p>
    <w:p w:rsidR="00F106E2" w:rsidRPr="0098727A" w:rsidRDefault="00F106E2" w:rsidP="00664F4F">
      <w:pPr>
        <w:pStyle w:val="ListParagraph"/>
        <w:ind w:left="0"/>
        <w:jc w:val="both"/>
        <w:rPr>
          <w:lang w:val="sr-Cyrl-CS"/>
        </w:rPr>
      </w:pPr>
    </w:p>
    <w:p w:rsidR="00F106E2" w:rsidRPr="0098727A" w:rsidRDefault="00F106E2" w:rsidP="00664F4F">
      <w:pPr>
        <w:pStyle w:val="ListParagraph"/>
        <w:ind w:left="0"/>
        <w:jc w:val="both"/>
        <w:rPr>
          <w:lang w:val="sr-Cyrl-CS"/>
        </w:rPr>
      </w:pPr>
    </w:p>
    <w:p w:rsidR="001543D1" w:rsidRPr="00306C65" w:rsidRDefault="006F77C5" w:rsidP="006F77C5">
      <w:pPr>
        <w:pStyle w:val="Normal1"/>
        <w:spacing w:before="0" w:beforeAutospacing="0" w:after="0" w:afterAutospacing="0"/>
        <w:ind w:left="450"/>
        <w:outlineLvl w:val="0"/>
        <w:rPr>
          <w:rFonts w:ascii="Times New Roman" w:hAnsi="Times New Roman" w:cs="Times New Roman"/>
          <w:b/>
          <w:color w:val="17365D" w:themeColor="text2" w:themeShade="BF"/>
          <w:sz w:val="24"/>
          <w:szCs w:val="24"/>
          <w:lang w:val="sr-Cyrl-CS"/>
        </w:rPr>
      </w:pPr>
      <w:bookmarkStart w:id="33" w:name="_Toc514675013"/>
      <w:bookmarkStart w:id="34" w:name="_Toc514675057"/>
      <w:bookmarkStart w:id="35" w:name="_Toc383429129"/>
      <w:r>
        <w:rPr>
          <w:rFonts w:ascii="Times New Roman" w:hAnsi="Times New Roman" w:cs="Times New Roman"/>
          <w:b/>
          <w:color w:val="17365D" w:themeColor="text2" w:themeShade="BF"/>
          <w:sz w:val="24"/>
          <w:szCs w:val="24"/>
          <w:lang w:val="en-US"/>
        </w:rPr>
        <w:t xml:space="preserve">12. </w:t>
      </w:r>
      <w:r w:rsidR="00D60947" w:rsidRPr="00306C65">
        <w:rPr>
          <w:rFonts w:ascii="Times New Roman" w:hAnsi="Times New Roman" w:cs="Times New Roman"/>
          <w:b/>
          <w:color w:val="17365D" w:themeColor="text2" w:themeShade="BF"/>
          <w:sz w:val="24"/>
          <w:szCs w:val="24"/>
          <w:lang w:val="sr-Cyrl-CS"/>
        </w:rPr>
        <w:t>ПЛАН И ОСТВАРЕЊЕ ПРИХОДА ЗА 2017. ГОДИНУ ПО РЕГИСТРИМА</w:t>
      </w:r>
      <w:bookmarkEnd w:id="33"/>
      <w:bookmarkEnd w:id="34"/>
    </w:p>
    <w:p w:rsidR="001543D1" w:rsidRPr="0098727A" w:rsidRDefault="001543D1" w:rsidP="001543D1">
      <w:pPr>
        <w:pStyle w:val="Normal1"/>
        <w:spacing w:before="0" w:beforeAutospacing="0" w:after="0" w:afterAutospacing="0"/>
        <w:ind w:left="720"/>
        <w:outlineLvl w:val="0"/>
        <w:rPr>
          <w:rFonts w:ascii="Times New Roman" w:hAnsi="Times New Roman" w:cs="Times New Roman"/>
          <w:b/>
          <w:sz w:val="24"/>
          <w:szCs w:val="24"/>
          <w:lang w:val="sr-Cyrl-CS"/>
        </w:rPr>
      </w:pPr>
    </w:p>
    <w:p w:rsidR="001543D1" w:rsidRPr="0098727A" w:rsidRDefault="001543D1" w:rsidP="001543D1">
      <w:pPr>
        <w:pStyle w:val="Normal1"/>
        <w:spacing w:before="0" w:beforeAutospacing="0" w:after="0" w:afterAutospacing="0"/>
        <w:outlineLvl w:val="0"/>
        <w:rPr>
          <w:rFonts w:ascii="Times New Roman" w:hAnsi="Times New Roman" w:cs="Times New Roman"/>
          <w:b/>
          <w:sz w:val="24"/>
          <w:szCs w:val="24"/>
          <w:lang w:val="sr-Cyrl-CS"/>
        </w:rPr>
      </w:pPr>
    </w:p>
    <w:tbl>
      <w:tblPr>
        <w:tblW w:w="9807" w:type="dxa"/>
        <w:jc w:val="center"/>
        <w:tblBorders>
          <w:top w:val="single" w:sz="8" w:space="0" w:color="4F81BD"/>
          <w:left w:val="single" w:sz="8" w:space="0" w:color="4F81BD"/>
          <w:bottom w:val="single" w:sz="8" w:space="0" w:color="4F81BD"/>
          <w:right w:val="single" w:sz="8" w:space="0" w:color="4F81BD"/>
        </w:tblBorders>
        <w:tblLayout w:type="fixed"/>
        <w:tblLook w:val="0060" w:firstRow="1" w:lastRow="1" w:firstColumn="0" w:lastColumn="0" w:noHBand="0" w:noVBand="0"/>
      </w:tblPr>
      <w:tblGrid>
        <w:gridCol w:w="807"/>
        <w:gridCol w:w="3153"/>
        <w:gridCol w:w="1527"/>
        <w:gridCol w:w="1541"/>
        <w:gridCol w:w="1596"/>
        <w:gridCol w:w="600"/>
        <w:gridCol w:w="583"/>
      </w:tblGrid>
      <w:tr w:rsidR="00D60947" w:rsidRPr="007028F2" w:rsidTr="00D60947">
        <w:trPr>
          <w:cantSplit/>
          <w:trHeight w:val="338"/>
          <w:tblHeader/>
          <w:jc w:val="center"/>
        </w:trPr>
        <w:tc>
          <w:tcPr>
            <w:tcW w:w="807" w:type="dxa"/>
            <w:vMerge w:val="restart"/>
            <w:tcBorders>
              <w:top w:val="single" w:sz="8" w:space="0" w:color="4F81BD"/>
              <w:left w:val="single" w:sz="8" w:space="0" w:color="4F81BD"/>
              <w:right w:val="single" w:sz="8" w:space="0" w:color="4F81BD"/>
            </w:tcBorders>
            <w:shd w:val="clear" w:color="auto" w:fill="auto"/>
            <w:noWrap/>
            <w:vAlign w:val="center"/>
          </w:tcPr>
          <w:p w:rsidR="00D60947" w:rsidRPr="007028F2" w:rsidRDefault="00D60947" w:rsidP="001D7BC2">
            <w:pPr>
              <w:jc w:val="center"/>
              <w:rPr>
                <w:b/>
                <w:bCs/>
                <w:color w:val="000000"/>
                <w:sz w:val="22"/>
                <w:szCs w:val="22"/>
                <w:lang w:val="sr-Cyrl-CS"/>
              </w:rPr>
            </w:pPr>
            <w:r w:rsidRPr="007028F2">
              <w:rPr>
                <w:b/>
                <w:bCs/>
                <w:color w:val="000000"/>
                <w:sz w:val="22"/>
                <w:szCs w:val="22"/>
                <w:lang w:val="sr-Cyrl-CS"/>
              </w:rPr>
              <w:t>Ред. бр.</w:t>
            </w:r>
          </w:p>
        </w:tc>
        <w:tc>
          <w:tcPr>
            <w:tcW w:w="3153" w:type="dxa"/>
            <w:vMerge w:val="restart"/>
            <w:tcBorders>
              <w:top w:val="single" w:sz="8" w:space="0" w:color="4F81BD"/>
              <w:bottom w:val="single" w:sz="8" w:space="0" w:color="4F81BD"/>
              <w:right w:val="single" w:sz="24" w:space="0" w:color="4F81BD"/>
            </w:tcBorders>
            <w:shd w:val="clear" w:color="auto" w:fill="auto"/>
            <w:noWrap/>
            <w:vAlign w:val="center"/>
          </w:tcPr>
          <w:p w:rsidR="00D60947" w:rsidRPr="007028F2" w:rsidRDefault="00D60947" w:rsidP="001D7BC2">
            <w:pPr>
              <w:jc w:val="center"/>
              <w:rPr>
                <w:b/>
                <w:bCs/>
                <w:color w:val="000000"/>
                <w:sz w:val="22"/>
                <w:szCs w:val="22"/>
                <w:lang w:val="sr-Cyrl-CS"/>
              </w:rPr>
            </w:pPr>
            <w:r w:rsidRPr="007028F2">
              <w:rPr>
                <w:b/>
                <w:bCs/>
                <w:color w:val="000000"/>
                <w:sz w:val="22"/>
                <w:szCs w:val="22"/>
                <w:lang w:val="sr-Cyrl-CS"/>
              </w:rPr>
              <w:t>Врсте прихода по регистрима</w:t>
            </w:r>
          </w:p>
        </w:tc>
        <w:tc>
          <w:tcPr>
            <w:tcW w:w="1527" w:type="dxa"/>
            <w:vMerge w:val="restart"/>
            <w:tcBorders>
              <w:top w:val="single" w:sz="8" w:space="0" w:color="4F81BD"/>
              <w:left w:val="single" w:sz="24" w:space="0" w:color="4F81BD"/>
              <w:right w:val="single" w:sz="8" w:space="0" w:color="4F81BD"/>
            </w:tcBorders>
            <w:shd w:val="clear" w:color="auto" w:fill="auto"/>
            <w:vAlign w:val="center"/>
          </w:tcPr>
          <w:p w:rsidR="00D60947" w:rsidRPr="007028F2" w:rsidRDefault="00D60947" w:rsidP="001D7BC2">
            <w:pPr>
              <w:jc w:val="center"/>
              <w:rPr>
                <w:b/>
                <w:bCs/>
                <w:color w:val="000000"/>
                <w:sz w:val="22"/>
                <w:szCs w:val="22"/>
                <w:lang w:val="sr-Cyrl-CS"/>
              </w:rPr>
            </w:pPr>
            <w:r w:rsidRPr="007028F2">
              <w:rPr>
                <w:b/>
                <w:bCs/>
                <w:color w:val="000000"/>
                <w:sz w:val="22"/>
                <w:szCs w:val="22"/>
                <w:lang w:val="sr-Cyrl-CS"/>
              </w:rPr>
              <w:t>Остварено у 2016. години</w:t>
            </w:r>
          </w:p>
        </w:tc>
        <w:tc>
          <w:tcPr>
            <w:tcW w:w="1541" w:type="dxa"/>
            <w:vMerge w:val="restart"/>
            <w:shd w:val="clear" w:color="auto" w:fill="auto"/>
            <w:noWrap/>
            <w:vAlign w:val="center"/>
          </w:tcPr>
          <w:p w:rsidR="00D60947" w:rsidRPr="007028F2" w:rsidRDefault="00D60947" w:rsidP="001D7BC2">
            <w:pPr>
              <w:jc w:val="center"/>
              <w:rPr>
                <w:b/>
                <w:bCs/>
                <w:color w:val="000000"/>
                <w:sz w:val="22"/>
                <w:szCs w:val="22"/>
                <w:lang w:val="sr-Cyrl-CS"/>
              </w:rPr>
            </w:pPr>
            <w:r w:rsidRPr="007028F2">
              <w:rPr>
                <w:b/>
                <w:bCs/>
                <w:color w:val="000000"/>
                <w:sz w:val="22"/>
                <w:szCs w:val="22"/>
                <w:lang w:val="sr-Cyrl-CS"/>
              </w:rPr>
              <w:t xml:space="preserve"> План за 2017. годину</w:t>
            </w:r>
          </w:p>
        </w:tc>
        <w:tc>
          <w:tcPr>
            <w:tcW w:w="1596" w:type="dxa"/>
            <w:vMerge w:val="restart"/>
            <w:tcBorders>
              <w:top w:val="single" w:sz="8" w:space="0" w:color="4F81BD"/>
              <w:left w:val="single" w:sz="8" w:space="0" w:color="4F81BD"/>
              <w:right w:val="single" w:sz="8" w:space="0" w:color="4F81BD"/>
            </w:tcBorders>
            <w:shd w:val="clear" w:color="auto" w:fill="auto"/>
            <w:noWrap/>
            <w:vAlign w:val="center"/>
          </w:tcPr>
          <w:p w:rsidR="00D60947" w:rsidRPr="007028F2" w:rsidRDefault="00D60947" w:rsidP="001D7BC2">
            <w:pPr>
              <w:jc w:val="center"/>
              <w:rPr>
                <w:b/>
                <w:bCs/>
                <w:color w:val="000000"/>
                <w:sz w:val="22"/>
                <w:szCs w:val="22"/>
                <w:lang w:val="sr-Cyrl-CS"/>
              </w:rPr>
            </w:pPr>
            <w:r w:rsidRPr="007028F2">
              <w:rPr>
                <w:b/>
                <w:bCs/>
                <w:color w:val="000000"/>
                <w:sz w:val="22"/>
                <w:szCs w:val="22"/>
                <w:lang w:val="sr-Cyrl-CS"/>
              </w:rPr>
              <w:t>Остварено</w:t>
            </w:r>
          </w:p>
          <w:p w:rsidR="00D60947" w:rsidRPr="007028F2" w:rsidRDefault="00D60947" w:rsidP="001D7BC2">
            <w:pPr>
              <w:jc w:val="center"/>
              <w:rPr>
                <w:b/>
                <w:bCs/>
                <w:color w:val="000000"/>
                <w:sz w:val="22"/>
                <w:szCs w:val="22"/>
                <w:lang w:val="sr-Cyrl-CS"/>
              </w:rPr>
            </w:pPr>
            <w:r w:rsidRPr="007028F2">
              <w:rPr>
                <w:b/>
                <w:bCs/>
                <w:color w:val="000000"/>
                <w:sz w:val="22"/>
                <w:szCs w:val="22"/>
                <w:lang w:val="sr-Cyrl-CS"/>
              </w:rPr>
              <w:t>у 2017. години</w:t>
            </w:r>
          </w:p>
        </w:tc>
        <w:tc>
          <w:tcPr>
            <w:tcW w:w="1183" w:type="dxa"/>
            <w:gridSpan w:val="2"/>
            <w:tcBorders>
              <w:top w:val="single" w:sz="8" w:space="0" w:color="4F81BD"/>
              <w:bottom w:val="single" w:sz="8" w:space="0" w:color="4F81BD"/>
            </w:tcBorders>
            <w:shd w:val="clear" w:color="auto" w:fill="auto"/>
            <w:noWrap/>
            <w:vAlign w:val="center"/>
          </w:tcPr>
          <w:p w:rsidR="00D60947" w:rsidRPr="007028F2" w:rsidRDefault="00D60947" w:rsidP="001D7BC2">
            <w:pPr>
              <w:jc w:val="center"/>
              <w:rPr>
                <w:b/>
                <w:bCs/>
                <w:color w:val="000000"/>
                <w:sz w:val="22"/>
                <w:szCs w:val="22"/>
                <w:lang w:val="sr-Cyrl-CS"/>
              </w:rPr>
            </w:pPr>
            <w:r w:rsidRPr="007028F2">
              <w:rPr>
                <w:b/>
                <w:bCs/>
                <w:color w:val="000000"/>
                <w:sz w:val="22"/>
                <w:szCs w:val="22"/>
                <w:lang w:val="sr-Cyrl-CS"/>
              </w:rPr>
              <w:t>Индекс</w:t>
            </w:r>
          </w:p>
          <w:p w:rsidR="00D60947" w:rsidRPr="007028F2" w:rsidRDefault="00D60947" w:rsidP="001D7BC2">
            <w:pPr>
              <w:jc w:val="center"/>
              <w:rPr>
                <w:b/>
                <w:bCs/>
                <w:color w:val="000000"/>
                <w:sz w:val="22"/>
                <w:szCs w:val="22"/>
                <w:lang w:val="sr-Cyrl-CS"/>
              </w:rPr>
            </w:pPr>
          </w:p>
        </w:tc>
      </w:tr>
      <w:tr w:rsidR="00D60947" w:rsidRPr="007028F2" w:rsidTr="00D60947">
        <w:trPr>
          <w:cantSplit/>
          <w:trHeight w:val="337"/>
          <w:tblHeader/>
          <w:jc w:val="center"/>
        </w:trPr>
        <w:tc>
          <w:tcPr>
            <w:tcW w:w="807" w:type="dxa"/>
            <w:vMerge/>
            <w:tcBorders>
              <w:left w:val="single" w:sz="8" w:space="0" w:color="4F81BD"/>
              <w:bottom w:val="single" w:sz="24" w:space="0" w:color="4F81BD"/>
              <w:right w:val="single" w:sz="8" w:space="0" w:color="4F81BD"/>
            </w:tcBorders>
            <w:shd w:val="clear" w:color="auto" w:fill="4F81BD"/>
            <w:vAlign w:val="center"/>
          </w:tcPr>
          <w:p w:rsidR="00D60947" w:rsidRPr="007028F2" w:rsidRDefault="00D60947" w:rsidP="001D7BC2">
            <w:pPr>
              <w:jc w:val="center"/>
              <w:rPr>
                <w:b/>
                <w:bCs/>
                <w:color w:val="000000"/>
                <w:sz w:val="22"/>
                <w:szCs w:val="22"/>
                <w:lang w:val="sr-Cyrl-CS"/>
              </w:rPr>
            </w:pPr>
          </w:p>
        </w:tc>
        <w:tc>
          <w:tcPr>
            <w:tcW w:w="3153" w:type="dxa"/>
            <w:vMerge/>
            <w:tcBorders>
              <w:bottom w:val="single" w:sz="24" w:space="0" w:color="4F81BD"/>
              <w:right w:val="single" w:sz="24" w:space="0" w:color="4F81BD"/>
            </w:tcBorders>
            <w:shd w:val="clear" w:color="auto" w:fill="4F81BD"/>
            <w:vAlign w:val="center"/>
          </w:tcPr>
          <w:p w:rsidR="00D60947" w:rsidRPr="007028F2" w:rsidRDefault="00D60947" w:rsidP="001D7BC2">
            <w:pPr>
              <w:jc w:val="center"/>
              <w:rPr>
                <w:b/>
                <w:bCs/>
                <w:color w:val="000000"/>
                <w:sz w:val="22"/>
                <w:szCs w:val="22"/>
                <w:lang w:val="sr-Cyrl-CS"/>
              </w:rPr>
            </w:pPr>
          </w:p>
        </w:tc>
        <w:tc>
          <w:tcPr>
            <w:tcW w:w="1527" w:type="dxa"/>
            <w:vMerge/>
            <w:tcBorders>
              <w:left w:val="single" w:sz="24" w:space="0" w:color="4F81BD"/>
              <w:bottom w:val="single" w:sz="24" w:space="0" w:color="4F81BD"/>
              <w:right w:val="single" w:sz="8" w:space="0" w:color="4F81BD"/>
            </w:tcBorders>
            <w:shd w:val="clear" w:color="auto" w:fill="4F81BD"/>
            <w:vAlign w:val="center"/>
          </w:tcPr>
          <w:p w:rsidR="00D60947" w:rsidRPr="007028F2" w:rsidRDefault="00D60947" w:rsidP="001D7BC2">
            <w:pPr>
              <w:jc w:val="center"/>
              <w:rPr>
                <w:b/>
                <w:bCs/>
                <w:color w:val="000000"/>
                <w:sz w:val="22"/>
                <w:szCs w:val="22"/>
                <w:lang w:val="sr-Cyrl-CS"/>
              </w:rPr>
            </w:pPr>
          </w:p>
        </w:tc>
        <w:tc>
          <w:tcPr>
            <w:tcW w:w="1541" w:type="dxa"/>
            <w:vMerge/>
            <w:tcBorders>
              <w:bottom w:val="single" w:sz="24" w:space="0" w:color="4F81BD"/>
            </w:tcBorders>
            <w:shd w:val="clear" w:color="auto" w:fill="4F81BD"/>
            <w:vAlign w:val="center"/>
          </w:tcPr>
          <w:p w:rsidR="00D60947" w:rsidRPr="007028F2" w:rsidRDefault="00D60947" w:rsidP="001D7BC2">
            <w:pPr>
              <w:jc w:val="center"/>
              <w:rPr>
                <w:b/>
                <w:bCs/>
                <w:color w:val="000000"/>
                <w:sz w:val="22"/>
                <w:szCs w:val="22"/>
                <w:lang w:val="sr-Cyrl-CS"/>
              </w:rPr>
            </w:pPr>
          </w:p>
        </w:tc>
        <w:tc>
          <w:tcPr>
            <w:tcW w:w="1596" w:type="dxa"/>
            <w:vMerge/>
            <w:tcBorders>
              <w:left w:val="single" w:sz="8" w:space="0" w:color="4F81BD"/>
              <w:bottom w:val="single" w:sz="24" w:space="0" w:color="4F81BD"/>
              <w:right w:val="single" w:sz="8" w:space="0" w:color="4F81BD"/>
            </w:tcBorders>
            <w:shd w:val="clear" w:color="auto" w:fill="4F81BD"/>
            <w:vAlign w:val="center"/>
          </w:tcPr>
          <w:p w:rsidR="00D60947" w:rsidRPr="007028F2" w:rsidRDefault="00D60947" w:rsidP="001D7BC2">
            <w:pPr>
              <w:jc w:val="center"/>
              <w:rPr>
                <w:b/>
                <w:bCs/>
                <w:color w:val="000000"/>
                <w:sz w:val="22"/>
                <w:szCs w:val="22"/>
                <w:lang w:val="sr-Cyrl-CS"/>
              </w:rPr>
            </w:pPr>
          </w:p>
        </w:tc>
        <w:tc>
          <w:tcPr>
            <w:tcW w:w="600" w:type="dxa"/>
            <w:tcBorders>
              <w:top w:val="single" w:sz="8" w:space="0" w:color="4F81BD"/>
              <w:bottom w:val="single" w:sz="24" w:space="0" w:color="4F81BD"/>
            </w:tcBorders>
            <w:shd w:val="clear" w:color="auto" w:fill="auto"/>
            <w:noWrap/>
            <w:vAlign w:val="center"/>
          </w:tcPr>
          <w:p w:rsidR="00D60947" w:rsidRPr="007028F2" w:rsidRDefault="00D60947" w:rsidP="001D7BC2">
            <w:pPr>
              <w:jc w:val="center"/>
              <w:rPr>
                <w:b/>
                <w:bCs/>
                <w:color w:val="000000"/>
                <w:sz w:val="22"/>
                <w:szCs w:val="22"/>
                <w:lang w:val="sr-Cyrl-CS"/>
              </w:rPr>
            </w:pPr>
            <w:r w:rsidRPr="007028F2">
              <w:rPr>
                <w:b/>
                <w:bCs/>
                <w:color w:val="000000"/>
                <w:sz w:val="22"/>
                <w:szCs w:val="22"/>
                <w:lang w:val="sr-Cyrl-CS"/>
              </w:rPr>
              <w:t>5/3</w:t>
            </w:r>
          </w:p>
        </w:tc>
        <w:tc>
          <w:tcPr>
            <w:tcW w:w="583" w:type="dxa"/>
            <w:tcBorders>
              <w:top w:val="single" w:sz="8" w:space="0" w:color="4F81BD"/>
              <w:left w:val="single" w:sz="8" w:space="0" w:color="4F81BD"/>
              <w:bottom w:val="single" w:sz="24" w:space="0" w:color="4F81BD"/>
              <w:right w:val="single" w:sz="8" w:space="0" w:color="4F81BD"/>
            </w:tcBorders>
            <w:shd w:val="clear" w:color="auto" w:fill="auto"/>
            <w:vAlign w:val="center"/>
          </w:tcPr>
          <w:p w:rsidR="00D60947" w:rsidRPr="007028F2" w:rsidRDefault="00D60947" w:rsidP="001D7BC2">
            <w:pPr>
              <w:jc w:val="center"/>
              <w:rPr>
                <w:b/>
                <w:bCs/>
                <w:color w:val="000000"/>
                <w:sz w:val="22"/>
                <w:szCs w:val="22"/>
                <w:lang w:val="sr-Cyrl-CS"/>
              </w:rPr>
            </w:pPr>
            <w:r w:rsidRPr="007028F2">
              <w:rPr>
                <w:b/>
                <w:bCs/>
                <w:color w:val="000000"/>
                <w:sz w:val="22"/>
                <w:szCs w:val="22"/>
                <w:lang w:val="sr-Cyrl-CS"/>
              </w:rPr>
              <w:t>5/4</w:t>
            </w:r>
          </w:p>
        </w:tc>
      </w:tr>
      <w:tr w:rsidR="00D60947" w:rsidRPr="005073B2" w:rsidTr="00D60947">
        <w:trPr>
          <w:cantSplit/>
          <w:trHeight w:val="168"/>
          <w:jc w:val="center"/>
        </w:trPr>
        <w:tc>
          <w:tcPr>
            <w:tcW w:w="807" w:type="dxa"/>
            <w:tcBorders>
              <w:top w:val="single" w:sz="24" w:space="0" w:color="4F81BD"/>
              <w:left w:val="single" w:sz="8" w:space="0" w:color="4F81BD"/>
              <w:bottom w:val="single" w:sz="8" w:space="0" w:color="4F81BD"/>
              <w:right w:val="single" w:sz="8" w:space="0" w:color="4F81BD"/>
            </w:tcBorders>
            <w:noWrap/>
          </w:tcPr>
          <w:p w:rsidR="00D60947" w:rsidRPr="005073B2" w:rsidRDefault="00D60947" w:rsidP="001D7BC2">
            <w:pPr>
              <w:jc w:val="center"/>
              <w:rPr>
                <w:bCs/>
                <w:i/>
                <w:color w:val="000000"/>
                <w:sz w:val="20"/>
                <w:szCs w:val="20"/>
                <w:lang w:val="sr-Cyrl-CS"/>
              </w:rPr>
            </w:pPr>
            <w:r w:rsidRPr="005073B2">
              <w:rPr>
                <w:bCs/>
                <w:i/>
                <w:color w:val="000000"/>
                <w:sz w:val="20"/>
                <w:szCs w:val="20"/>
                <w:lang w:val="sr-Cyrl-CS"/>
              </w:rPr>
              <w:t>1</w:t>
            </w:r>
          </w:p>
        </w:tc>
        <w:tc>
          <w:tcPr>
            <w:tcW w:w="3153" w:type="dxa"/>
            <w:tcBorders>
              <w:top w:val="single" w:sz="24" w:space="0" w:color="4F81BD"/>
              <w:bottom w:val="single" w:sz="8" w:space="0" w:color="4F81BD"/>
              <w:right w:val="single" w:sz="24" w:space="0" w:color="4F81BD"/>
            </w:tcBorders>
            <w:noWrap/>
          </w:tcPr>
          <w:p w:rsidR="00D60947" w:rsidRPr="005073B2" w:rsidRDefault="00D60947" w:rsidP="001D7BC2">
            <w:pPr>
              <w:jc w:val="center"/>
              <w:rPr>
                <w:bCs/>
                <w:i/>
                <w:color w:val="000000"/>
                <w:sz w:val="20"/>
                <w:szCs w:val="20"/>
                <w:lang w:val="sr-Cyrl-CS"/>
              </w:rPr>
            </w:pPr>
            <w:r w:rsidRPr="005073B2">
              <w:rPr>
                <w:bCs/>
                <w:i/>
                <w:color w:val="000000"/>
                <w:sz w:val="20"/>
                <w:szCs w:val="20"/>
                <w:lang w:val="sr-Cyrl-CS"/>
              </w:rPr>
              <w:t>2</w:t>
            </w:r>
          </w:p>
        </w:tc>
        <w:tc>
          <w:tcPr>
            <w:tcW w:w="1527" w:type="dxa"/>
            <w:tcBorders>
              <w:top w:val="single" w:sz="24" w:space="0" w:color="4F81BD"/>
              <w:left w:val="single" w:sz="24" w:space="0" w:color="4F81BD"/>
              <w:bottom w:val="single" w:sz="8" w:space="0" w:color="4F81BD"/>
              <w:right w:val="single" w:sz="8" w:space="0" w:color="4F81BD"/>
            </w:tcBorders>
          </w:tcPr>
          <w:p w:rsidR="00D60947" w:rsidRPr="005073B2" w:rsidRDefault="00D60947" w:rsidP="001D7BC2">
            <w:pPr>
              <w:jc w:val="center"/>
              <w:rPr>
                <w:bCs/>
                <w:i/>
                <w:color w:val="000000"/>
                <w:sz w:val="20"/>
                <w:szCs w:val="20"/>
                <w:lang w:val="sr-Cyrl-CS"/>
              </w:rPr>
            </w:pPr>
            <w:r w:rsidRPr="005073B2">
              <w:rPr>
                <w:bCs/>
                <w:i/>
                <w:color w:val="000000"/>
                <w:sz w:val="20"/>
                <w:szCs w:val="20"/>
                <w:lang w:val="sr-Cyrl-CS"/>
              </w:rPr>
              <w:t>3</w:t>
            </w:r>
          </w:p>
        </w:tc>
        <w:tc>
          <w:tcPr>
            <w:tcW w:w="1541" w:type="dxa"/>
            <w:tcBorders>
              <w:top w:val="single" w:sz="24" w:space="0" w:color="4F81BD"/>
              <w:bottom w:val="single" w:sz="8" w:space="0" w:color="4F81BD"/>
            </w:tcBorders>
            <w:noWrap/>
          </w:tcPr>
          <w:p w:rsidR="00D60947" w:rsidRPr="005073B2" w:rsidRDefault="00D60947" w:rsidP="001D7BC2">
            <w:pPr>
              <w:jc w:val="center"/>
              <w:rPr>
                <w:bCs/>
                <w:i/>
                <w:color w:val="000000"/>
                <w:sz w:val="20"/>
                <w:szCs w:val="20"/>
                <w:lang w:val="sr-Cyrl-CS"/>
              </w:rPr>
            </w:pPr>
            <w:r w:rsidRPr="005073B2">
              <w:rPr>
                <w:bCs/>
                <w:i/>
                <w:color w:val="000000"/>
                <w:sz w:val="20"/>
                <w:szCs w:val="20"/>
                <w:lang w:val="sr-Cyrl-CS"/>
              </w:rPr>
              <w:t>4</w:t>
            </w:r>
          </w:p>
        </w:tc>
        <w:tc>
          <w:tcPr>
            <w:tcW w:w="1596" w:type="dxa"/>
            <w:tcBorders>
              <w:top w:val="single" w:sz="24" w:space="0" w:color="4F81BD"/>
              <w:left w:val="single" w:sz="8" w:space="0" w:color="4F81BD"/>
              <w:bottom w:val="single" w:sz="8" w:space="0" w:color="4F81BD"/>
              <w:right w:val="single" w:sz="8" w:space="0" w:color="4F81BD"/>
            </w:tcBorders>
            <w:noWrap/>
          </w:tcPr>
          <w:p w:rsidR="00D60947" w:rsidRPr="005073B2" w:rsidRDefault="00D60947" w:rsidP="001D7BC2">
            <w:pPr>
              <w:jc w:val="center"/>
              <w:rPr>
                <w:bCs/>
                <w:i/>
                <w:color w:val="000000"/>
                <w:sz w:val="20"/>
                <w:szCs w:val="20"/>
                <w:lang w:val="sr-Cyrl-CS"/>
              </w:rPr>
            </w:pPr>
            <w:r w:rsidRPr="005073B2">
              <w:rPr>
                <w:bCs/>
                <w:i/>
                <w:color w:val="000000"/>
                <w:sz w:val="20"/>
                <w:szCs w:val="20"/>
                <w:lang w:val="sr-Cyrl-CS"/>
              </w:rPr>
              <w:t>5</w:t>
            </w:r>
          </w:p>
        </w:tc>
        <w:tc>
          <w:tcPr>
            <w:tcW w:w="600" w:type="dxa"/>
            <w:tcBorders>
              <w:top w:val="single" w:sz="24" w:space="0" w:color="4F81BD"/>
              <w:bottom w:val="single" w:sz="8" w:space="0" w:color="4F81BD"/>
            </w:tcBorders>
            <w:noWrap/>
          </w:tcPr>
          <w:p w:rsidR="00D60947" w:rsidRPr="005073B2" w:rsidRDefault="00D60947" w:rsidP="001D7BC2">
            <w:pPr>
              <w:jc w:val="center"/>
              <w:rPr>
                <w:bCs/>
                <w:i/>
                <w:color w:val="000000"/>
                <w:sz w:val="20"/>
                <w:szCs w:val="20"/>
                <w:lang w:val="sr-Cyrl-CS"/>
              </w:rPr>
            </w:pPr>
            <w:r w:rsidRPr="005073B2">
              <w:rPr>
                <w:bCs/>
                <w:i/>
                <w:color w:val="000000"/>
                <w:sz w:val="20"/>
                <w:szCs w:val="20"/>
                <w:lang w:val="sr-Cyrl-CS"/>
              </w:rPr>
              <w:t>6</w:t>
            </w:r>
          </w:p>
        </w:tc>
        <w:tc>
          <w:tcPr>
            <w:tcW w:w="583" w:type="dxa"/>
            <w:tcBorders>
              <w:top w:val="single" w:sz="24" w:space="0" w:color="4F81BD"/>
              <w:left w:val="single" w:sz="8" w:space="0" w:color="4F81BD"/>
              <w:bottom w:val="single" w:sz="8" w:space="0" w:color="4F81BD"/>
              <w:right w:val="single" w:sz="8" w:space="0" w:color="4F81BD"/>
            </w:tcBorders>
          </w:tcPr>
          <w:p w:rsidR="00D60947" w:rsidRPr="005073B2" w:rsidRDefault="00D60947" w:rsidP="001D7BC2">
            <w:pPr>
              <w:jc w:val="center"/>
              <w:rPr>
                <w:bCs/>
                <w:i/>
                <w:color w:val="000000"/>
                <w:sz w:val="20"/>
                <w:szCs w:val="20"/>
                <w:lang w:val="sr-Cyrl-CS"/>
              </w:rPr>
            </w:pPr>
            <w:r w:rsidRPr="005073B2">
              <w:rPr>
                <w:bCs/>
                <w:i/>
                <w:color w:val="000000"/>
                <w:sz w:val="20"/>
                <w:szCs w:val="20"/>
                <w:lang w:val="sr-Cyrl-CS"/>
              </w:rPr>
              <w:t>7</w:t>
            </w:r>
          </w:p>
        </w:tc>
      </w:tr>
      <w:tr w:rsidR="00D60947" w:rsidRPr="007028F2" w:rsidTr="00D60947">
        <w:trPr>
          <w:cantSplit/>
          <w:trHeight w:val="675"/>
          <w:jc w:val="center"/>
        </w:trPr>
        <w:tc>
          <w:tcPr>
            <w:tcW w:w="807" w:type="dxa"/>
            <w:tcBorders>
              <w:left w:val="single" w:sz="8" w:space="0" w:color="4F81BD"/>
              <w:bottom w:val="single" w:sz="18" w:space="0" w:color="8DB3E2"/>
              <w:right w:val="single" w:sz="8" w:space="0" w:color="4F81BD"/>
            </w:tcBorders>
            <w:noWrap/>
          </w:tcPr>
          <w:p w:rsidR="00D60947" w:rsidRPr="007028F2" w:rsidRDefault="00D60947" w:rsidP="001D7BC2">
            <w:pPr>
              <w:jc w:val="center"/>
              <w:rPr>
                <w:bCs/>
                <w:color w:val="000000"/>
                <w:sz w:val="22"/>
                <w:szCs w:val="22"/>
                <w:lang w:val="sr-Cyrl-CS"/>
              </w:rPr>
            </w:pPr>
          </w:p>
        </w:tc>
        <w:tc>
          <w:tcPr>
            <w:tcW w:w="3153" w:type="dxa"/>
            <w:tcBorders>
              <w:bottom w:val="single" w:sz="18" w:space="0" w:color="8DB3E2"/>
              <w:right w:val="single" w:sz="24" w:space="0" w:color="4F81BD"/>
            </w:tcBorders>
            <w:noWrap/>
            <w:vAlign w:val="center"/>
          </w:tcPr>
          <w:p w:rsidR="00D60947" w:rsidRPr="007028F2" w:rsidRDefault="00D60947" w:rsidP="001D7BC2">
            <w:pPr>
              <w:ind w:right="29"/>
              <w:rPr>
                <w:b/>
                <w:sz w:val="22"/>
                <w:szCs w:val="22"/>
                <w:lang w:val="sr-Cyrl-CS"/>
              </w:rPr>
            </w:pPr>
            <w:r w:rsidRPr="007028F2">
              <w:rPr>
                <w:b/>
                <w:sz w:val="22"/>
                <w:szCs w:val="22"/>
                <w:lang w:val="sr-Cyrl-CS"/>
              </w:rPr>
              <w:t xml:space="preserve">Приходи по основу непосредно пружених јавних услуга регистрације и других услуга </w:t>
            </w:r>
          </w:p>
        </w:tc>
        <w:tc>
          <w:tcPr>
            <w:tcW w:w="1527" w:type="dxa"/>
            <w:tcBorders>
              <w:left w:val="single" w:sz="24" w:space="0" w:color="4F81BD"/>
              <w:bottom w:val="single" w:sz="18" w:space="0" w:color="8DB3E2"/>
              <w:right w:val="single" w:sz="8" w:space="0" w:color="4F81BD"/>
            </w:tcBorders>
            <w:vAlign w:val="center"/>
          </w:tcPr>
          <w:p w:rsidR="00D60947" w:rsidRPr="007028F2" w:rsidRDefault="00D60947" w:rsidP="001D7BC2">
            <w:pPr>
              <w:ind w:right="29"/>
              <w:jc w:val="right"/>
              <w:rPr>
                <w:b/>
                <w:sz w:val="22"/>
                <w:szCs w:val="22"/>
                <w:lang w:val="sr-Cyrl-CS"/>
              </w:rPr>
            </w:pPr>
            <w:r w:rsidRPr="007028F2">
              <w:rPr>
                <w:b/>
                <w:sz w:val="22"/>
                <w:szCs w:val="22"/>
                <w:lang w:val="sr-Cyrl-CS"/>
              </w:rPr>
              <w:t>951.545.848</w:t>
            </w:r>
          </w:p>
        </w:tc>
        <w:tc>
          <w:tcPr>
            <w:tcW w:w="1541" w:type="dxa"/>
            <w:tcBorders>
              <w:bottom w:val="single" w:sz="18" w:space="0" w:color="8DB3E2"/>
            </w:tcBorders>
            <w:noWrap/>
            <w:vAlign w:val="center"/>
          </w:tcPr>
          <w:p w:rsidR="00D60947" w:rsidRPr="007028F2" w:rsidRDefault="00D60947" w:rsidP="001D7BC2">
            <w:pPr>
              <w:ind w:right="29"/>
              <w:jc w:val="right"/>
              <w:rPr>
                <w:b/>
                <w:sz w:val="22"/>
                <w:szCs w:val="22"/>
                <w:lang w:val="sr-Cyrl-CS"/>
              </w:rPr>
            </w:pPr>
            <w:r w:rsidRPr="007028F2">
              <w:rPr>
                <w:b/>
                <w:sz w:val="22"/>
                <w:szCs w:val="22"/>
                <w:lang w:val="sr-Cyrl-CS"/>
              </w:rPr>
              <w:t>948.460.000</w:t>
            </w:r>
          </w:p>
        </w:tc>
        <w:tc>
          <w:tcPr>
            <w:tcW w:w="1596" w:type="dxa"/>
            <w:tcBorders>
              <w:left w:val="single" w:sz="8" w:space="0" w:color="4F81BD"/>
              <w:bottom w:val="single" w:sz="18" w:space="0" w:color="8DB3E2"/>
              <w:right w:val="single" w:sz="8" w:space="0" w:color="4F81BD"/>
            </w:tcBorders>
            <w:noWrap/>
            <w:vAlign w:val="center"/>
          </w:tcPr>
          <w:p w:rsidR="00D60947" w:rsidRPr="007028F2" w:rsidRDefault="00D60947" w:rsidP="001D7BC2">
            <w:pPr>
              <w:ind w:right="29"/>
              <w:jc w:val="right"/>
              <w:rPr>
                <w:b/>
                <w:sz w:val="22"/>
                <w:szCs w:val="22"/>
                <w:lang w:val="sr-Cyrl-CS"/>
              </w:rPr>
            </w:pPr>
            <w:r w:rsidRPr="007028F2">
              <w:rPr>
                <w:b/>
                <w:sz w:val="22"/>
                <w:szCs w:val="22"/>
                <w:lang w:val="sr-Cyrl-CS"/>
              </w:rPr>
              <w:t>1.002.205.778</w:t>
            </w:r>
          </w:p>
        </w:tc>
        <w:tc>
          <w:tcPr>
            <w:tcW w:w="600" w:type="dxa"/>
            <w:tcBorders>
              <w:bottom w:val="single" w:sz="18" w:space="0" w:color="8DB3E2"/>
            </w:tcBorders>
            <w:noWrap/>
            <w:vAlign w:val="center"/>
          </w:tcPr>
          <w:p w:rsidR="00D60947" w:rsidRPr="007028F2" w:rsidRDefault="00D60947" w:rsidP="001D7BC2">
            <w:pPr>
              <w:ind w:right="29"/>
              <w:jc w:val="center"/>
              <w:rPr>
                <w:b/>
                <w:sz w:val="22"/>
                <w:szCs w:val="22"/>
                <w:lang w:val="sr-Cyrl-CS"/>
              </w:rPr>
            </w:pPr>
            <w:r w:rsidRPr="007028F2">
              <w:rPr>
                <w:b/>
                <w:sz w:val="22"/>
                <w:szCs w:val="22"/>
                <w:lang w:val="sr-Cyrl-CS"/>
              </w:rPr>
              <w:t>105</w:t>
            </w:r>
          </w:p>
        </w:tc>
        <w:tc>
          <w:tcPr>
            <w:tcW w:w="583" w:type="dxa"/>
            <w:tcBorders>
              <w:left w:val="single" w:sz="8" w:space="0" w:color="4F81BD"/>
              <w:bottom w:val="single" w:sz="18" w:space="0" w:color="8DB3E2"/>
              <w:right w:val="single" w:sz="8" w:space="0" w:color="4F81BD"/>
            </w:tcBorders>
            <w:vAlign w:val="center"/>
          </w:tcPr>
          <w:p w:rsidR="00D60947" w:rsidRPr="007028F2" w:rsidRDefault="00D60947" w:rsidP="001D7BC2">
            <w:pPr>
              <w:jc w:val="center"/>
              <w:rPr>
                <w:b/>
                <w:color w:val="000000"/>
                <w:sz w:val="22"/>
                <w:szCs w:val="22"/>
                <w:lang w:val="sr-Cyrl-CS"/>
              </w:rPr>
            </w:pPr>
            <w:r w:rsidRPr="007028F2">
              <w:rPr>
                <w:b/>
                <w:color w:val="000000"/>
                <w:sz w:val="22"/>
                <w:szCs w:val="22"/>
                <w:lang w:val="sr-Cyrl-CS"/>
              </w:rPr>
              <w:t>106</w:t>
            </w:r>
          </w:p>
        </w:tc>
      </w:tr>
      <w:tr w:rsidR="00D60947" w:rsidRPr="007028F2" w:rsidTr="00D60947">
        <w:trPr>
          <w:cantSplit/>
          <w:trHeight w:val="45"/>
          <w:jc w:val="center"/>
        </w:trPr>
        <w:tc>
          <w:tcPr>
            <w:tcW w:w="807" w:type="dxa"/>
            <w:tcBorders>
              <w:top w:val="single" w:sz="18" w:space="0" w:color="8DB3E2"/>
              <w:left w:val="single" w:sz="8" w:space="0" w:color="4F81BD"/>
              <w:right w:val="single" w:sz="8" w:space="0" w:color="4F81BD"/>
            </w:tcBorders>
            <w:noWrap/>
          </w:tcPr>
          <w:p w:rsidR="00D60947" w:rsidRPr="007028F2" w:rsidRDefault="00D60947" w:rsidP="001D7BC2">
            <w:pPr>
              <w:jc w:val="center"/>
              <w:rPr>
                <w:bCs/>
                <w:color w:val="000000"/>
                <w:sz w:val="22"/>
                <w:szCs w:val="22"/>
                <w:lang w:val="sr-Cyrl-CS"/>
              </w:rPr>
            </w:pPr>
          </w:p>
        </w:tc>
        <w:tc>
          <w:tcPr>
            <w:tcW w:w="3153" w:type="dxa"/>
            <w:tcBorders>
              <w:top w:val="single" w:sz="18" w:space="0" w:color="8DB3E2"/>
              <w:right w:val="single" w:sz="24" w:space="0" w:color="4F81BD"/>
            </w:tcBorders>
            <w:noWrap/>
            <w:vAlign w:val="center"/>
          </w:tcPr>
          <w:p w:rsidR="00D60947" w:rsidRPr="007028F2" w:rsidRDefault="00D60947" w:rsidP="001D7BC2">
            <w:pPr>
              <w:ind w:right="29"/>
              <w:rPr>
                <w:b/>
                <w:sz w:val="22"/>
                <w:szCs w:val="22"/>
                <w:lang w:val="sr-Cyrl-CS"/>
              </w:rPr>
            </w:pPr>
          </w:p>
        </w:tc>
        <w:tc>
          <w:tcPr>
            <w:tcW w:w="1527" w:type="dxa"/>
            <w:tcBorders>
              <w:top w:val="single" w:sz="18" w:space="0" w:color="8DB3E2"/>
              <w:left w:val="single" w:sz="24" w:space="0" w:color="4F81BD"/>
              <w:right w:val="single" w:sz="8" w:space="0" w:color="4F81BD"/>
            </w:tcBorders>
            <w:vAlign w:val="center"/>
          </w:tcPr>
          <w:p w:rsidR="00D60947" w:rsidRPr="007028F2" w:rsidRDefault="00D60947" w:rsidP="001D7BC2">
            <w:pPr>
              <w:ind w:right="29"/>
              <w:jc w:val="right"/>
              <w:rPr>
                <w:b/>
                <w:sz w:val="22"/>
                <w:szCs w:val="22"/>
                <w:lang w:val="sr-Cyrl-CS"/>
              </w:rPr>
            </w:pPr>
          </w:p>
        </w:tc>
        <w:tc>
          <w:tcPr>
            <w:tcW w:w="1541" w:type="dxa"/>
            <w:tcBorders>
              <w:top w:val="single" w:sz="18" w:space="0" w:color="8DB3E2"/>
            </w:tcBorders>
            <w:noWrap/>
            <w:vAlign w:val="center"/>
          </w:tcPr>
          <w:p w:rsidR="00D60947" w:rsidRPr="007028F2" w:rsidRDefault="00D60947" w:rsidP="001D7BC2">
            <w:pPr>
              <w:ind w:right="29"/>
              <w:jc w:val="right"/>
              <w:rPr>
                <w:b/>
                <w:sz w:val="22"/>
                <w:szCs w:val="22"/>
                <w:lang w:val="sr-Cyrl-CS"/>
              </w:rPr>
            </w:pPr>
          </w:p>
        </w:tc>
        <w:tc>
          <w:tcPr>
            <w:tcW w:w="1596" w:type="dxa"/>
            <w:tcBorders>
              <w:top w:val="single" w:sz="18" w:space="0" w:color="8DB3E2"/>
              <w:left w:val="single" w:sz="8" w:space="0" w:color="4F81BD"/>
              <w:right w:val="single" w:sz="8" w:space="0" w:color="4F81BD"/>
            </w:tcBorders>
            <w:noWrap/>
            <w:vAlign w:val="center"/>
          </w:tcPr>
          <w:p w:rsidR="00D60947" w:rsidRPr="007028F2" w:rsidRDefault="00D60947" w:rsidP="001D7BC2">
            <w:pPr>
              <w:ind w:right="29"/>
              <w:jc w:val="right"/>
              <w:rPr>
                <w:b/>
                <w:sz w:val="22"/>
                <w:szCs w:val="22"/>
                <w:lang w:val="sr-Cyrl-CS"/>
              </w:rPr>
            </w:pPr>
          </w:p>
        </w:tc>
        <w:tc>
          <w:tcPr>
            <w:tcW w:w="600" w:type="dxa"/>
            <w:tcBorders>
              <w:top w:val="single" w:sz="18" w:space="0" w:color="8DB3E2"/>
            </w:tcBorders>
            <w:noWrap/>
            <w:vAlign w:val="center"/>
          </w:tcPr>
          <w:p w:rsidR="00D60947" w:rsidRPr="007028F2" w:rsidRDefault="00D60947" w:rsidP="001D7BC2">
            <w:pPr>
              <w:ind w:right="29"/>
              <w:jc w:val="center"/>
              <w:rPr>
                <w:b/>
                <w:sz w:val="22"/>
                <w:szCs w:val="22"/>
                <w:lang w:val="sr-Cyrl-CS"/>
              </w:rPr>
            </w:pPr>
          </w:p>
        </w:tc>
        <w:tc>
          <w:tcPr>
            <w:tcW w:w="583" w:type="dxa"/>
            <w:tcBorders>
              <w:top w:val="single" w:sz="18" w:space="0" w:color="8DB3E2"/>
              <w:left w:val="single" w:sz="8" w:space="0" w:color="4F81BD"/>
              <w:right w:val="single" w:sz="8" w:space="0" w:color="4F81BD"/>
            </w:tcBorders>
            <w:vAlign w:val="center"/>
          </w:tcPr>
          <w:p w:rsidR="00D60947" w:rsidRPr="007028F2" w:rsidRDefault="00D60947" w:rsidP="001D7BC2">
            <w:pPr>
              <w:jc w:val="center"/>
              <w:rPr>
                <w:color w:val="000000"/>
                <w:sz w:val="22"/>
                <w:szCs w:val="22"/>
                <w:lang w:val="sr-Cyrl-CS"/>
              </w:rPr>
            </w:pPr>
          </w:p>
        </w:tc>
      </w:tr>
      <w:tr w:rsidR="00D60947" w:rsidRPr="007028F2" w:rsidTr="00D60947">
        <w:trPr>
          <w:cantSplit/>
          <w:trHeight w:val="328"/>
          <w:jc w:val="center"/>
        </w:trPr>
        <w:tc>
          <w:tcPr>
            <w:tcW w:w="807" w:type="dxa"/>
            <w:tcBorders>
              <w:top w:val="single" w:sz="8" w:space="0" w:color="4F81BD"/>
              <w:left w:val="single" w:sz="8" w:space="0" w:color="4F81BD"/>
              <w:bottom w:val="single" w:sz="8" w:space="0" w:color="4F81BD"/>
              <w:right w:val="single" w:sz="8" w:space="0" w:color="4F81BD"/>
            </w:tcBorders>
            <w:noWrap/>
            <w:vAlign w:val="center"/>
          </w:tcPr>
          <w:p w:rsidR="00D60947" w:rsidRPr="007028F2" w:rsidRDefault="00D60947" w:rsidP="001D7BC2">
            <w:pPr>
              <w:jc w:val="center"/>
              <w:rPr>
                <w:bCs/>
                <w:color w:val="000000"/>
                <w:sz w:val="22"/>
                <w:szCs w:val="22"/>
                <w:lang w:val="sr-Cyrl-CS"/>
              </w:rPr>
            </w:pPr>
            <w:r w:rsidRPr="007028F2">
              <w:rPr>
                <w:bCs/>
                <w:color w:val="000000"/>
                <w:sz w:val="22"/>
                <w:szCs w:val="22"/>
                <w:lang w:val="sr-Cyrl-CS"/>
              </w:rPr>
              <w:t>1.</w:t>
            </w:r>
          </w:p>
        </w:tc>
        <w:tc>
          <w:tcPr>
            <w:tcW w:w="3153" w:type="dxa"/>
            <w:tcBorders>
              <w:top w:val="single" w:sz="8" w:space="0" w:color="4F81BD"/>
              <w:bottom w:val="single" w:sz="8" w:space="0" w:color="4F81BD"/>
              <w:right w:val="single" w:sz="24" w:space="0" w:color="4F81BD"/>
            </w:tcBorders>
            <w:noWrap/>
            <w:vAlign w:val="center"/>
          </w:tcPr>
          <w:p w:rsidR="00D60947" w:rsidRPr="007028F2" w:rsidRDefault="00D60947" w:rsidP="001D7BC2">
            <w:pPr>
              <w:ind w:right="29"/>
              <w:rPr>
                <w:sz w:val="22"/>
                <w:szCs w:val="22"/>
                <w:lang w:val="sr-Cyrl-CS"/>
              </w:rPr>
            </w:pPr>
            <w:r w:rsidRPr="007028F2">
              <w:rPr>
                <w:sz w:val="22"/>
                <w:szCs w:val="22"/>
                <w:lang w:val="sr-Cyrl-CS"/>
              </w:rPr>
              <w:t>Регистар привредних субјеката</w:t>
            </w:r>
          </w:p>
        </w:tc>
        <w:tc>
          <w:tcPr>
            <w:tcW w:w="1527" w:type="dxa"/>
            <w:tcBorders>
              <w:top w:val="single" w:sz="8" w:space="0" w:color="4F81BD"/>
              <w:left w:val="single" w:sz="24" w:space="0" w:color="4F81BD"/>
              <w:bottom w:val="single" w:sz="8" w:space="0" w:color="4F81BD"/>
              <w:right w:val="single" w:sz="8" w:space="0" w:color="4F81BD"/>
            </w:tcBorders>
            <w:vAlign w:val="center"/>
          </w:tcPr>
          <w:p w:rsidR="00D60947" w:rsidRPr="007028F2" w:rsidRDefault="00D60947" w:rsidP="001D7BC2">
            <w:pPr>
              <w:ind w:right="29"/>
              <w:jc w:val="right"/>
              <w:rPr>
                <w:sz w:val="22"/>
                <w:szCs w:val="22"/>
                <w:lang w:val="sr-Cyrl-CS"/>
              </w:rPr>
            </w:pPr>
            <w:r w:rsidRPr="007028F2">
              <w:rPr>
                <w:sz w:val="22"/>
                <w:szCs w:val="22"/>
                <w:lang w:val="sr-Cyrl-CS"/>
              </w:rPr>
              <w:t>454.913.313</w:t>
            </w:r>
          </w:p>
        </w:tc>
        <w:tc>
          <w:tcPr>
            <w:tcW w:w="1541" w:type="dxa"/>
            <w:tcBorders>
              <w:top w:val="single" w:sz="8" w:space="0" w:color="4F81BD"/>
              <w:bottom w:val="single" w:sz="8" w:space="0" w:color="4F81BD"/>
            </w:tcBorders>
            <w:noWrap/>
            <w:vAlign w:val="center"/>
          </w:tcPr>
          <w:p w:rsidR="00D60947" w:rsidRPr="007028F2" w:rsidRDefault="00D60947" w:rsidP="001D7BC2">
            <w:pPr>
              <w:ind w:right="29"/>
              <w:jc w:val="right"/>
              <w:rPr>
                <w:sz w:val="22"/>
                <w:szCs w:val="22"/>
                <w:lang w:val="sr-Cyrl-CS"/>
              </w:rPr>
            </w:pPr>
            <w:r w:rsidRPr="007028F2">
              <w:rPr>
                <w:sz w:val="22"/>
                <w:szCs w:val="22"/>
                <w:lang w:val="sr-Cyrl-CS"/>
              </w:rPr>
              <w:t>454.000.000</w:t>
            </w:r>
          </w:p>
        </w:tc>
        <w:tc>
          <w:tcPr>
            <w:tcW w:w="1596" w:type="dxa"/>
            <w:tcBorders>
              <w:top w:val="single" w:sz="8" w:space="0" w:color="4F81BD"/>
              <w:left w:val="single" w:sz="8" w:space="0" w:color="4F81BD"/>
              <w:bottom w:val="single" w:sz="8" w:space="0" w:color="4F81BD"/>
              <w:right w:val="single" w:sz="8" w:space="0" w:color="4F81BD"/>
            </w:tcBorders>
            <w:noWrap/>
            <w:vAlign w:val="center"/>
          </w:tcPr>
          <w:p w:rsidR="00D60947" w:rsidRPr="007028F2" w:rsidRDefault="00D60947" w:rsidP="001D7BC2">
            <w:pPr>
              <w:ind w:right="29"/>
              <w:jc w:val="right"/>
              <w:rPr>
                <w:sz w:val="22"/>
                <w:szCs w:val="22"/>
                <w:lang w:val="sr-Cyrl-CS"/>
              </w:rPr>
            </w:pPr>
            <w:r w:rsidRPr="007028F2">
              <w:rPr>
                <w:sz w:val="22"/>
                <w:szCs w:val="22"/>
                <w:lang w:val="sr-Cyrl-CS"/>
              </w:rPr>
              <w:t>462.110.418</w:t>
            </w:r>
          </w:p>
        </w:tc>
        <w:tc>
          <w:tcPr>
            <w:tcW w:w="600" w:type="dxa"/>
            <w:tcBorders>
              <w:top w:val="single" w:sz="8" w:space="0" w:color="4F81BD"/>
              <w:bottom w:val="single" w:sz="8" w:space="0" w:color="4F81BD"/>
            </w:tcBorders>
            <w:noWrap/>
            <w:vAlign w:val="center"/>
          </w:tcPr>
          <w:p w:rsidR="00D60947" w:rsidRPr="007028F2" w:rsidRDefault="00D60947" w:rsidP="001D7BC2">
            <w:pPr>
              <w:ind w:right="29"/>
              <w:jc w:val="center"/>
              <w:rPr>
                <w:sz w:val="22"/>
                <w:szCs w:val="22"/>
                <w:lang w:val="sr-Cyrl-CS"/>
              </w:rPr>
            </w:pPr>
            <w:r w:rsidRPr="007028F2">
              <w:rPr>
                <w:sz w:val="22"/>
                <w:szCs w:val="22"/>
                <w:lang w:val="sr-Cyrl-CS"/>
              </w:rPr>
              <w:t>102</w:t>
            </w:r>
          </w:p>
        </w:tc>
        <w:tc>
          <w:tcPr>
            <w:tcW w:w="583" w:type="dxa"/>
            <w:tcBorders>
              <w:top w:val="single" w:sz="8" w:space="0" w:color="4F81BD"/>
              <w:left w:val="single" w:sz="8" w:space="0" w:color="4F81BD"/>
              <w:bottom w:val="single" w:sz="8" w:space="0" w:color="4F81BD"/>
              <w:right w:val="single" w:sz="8" w:space="0" w:color="4F81BD"/>
            </w:tcBorders>
            <w:vAlign w:val="center"/>
          </w:tcPr>
          <w:p w:rsidR="00D60947" w:rsidRPr="007028F2" w:rsidRDefault="00D60947" w:rsidP="001D7BC2">
            <w:pPr>
              <w:jc w:val="center"/>
              <w:rPr>
                <w:color w:val="000000"/>
                <w:sz w:val="22"/>
                <w:szCs w:val="22"/>
                <w:lang w:val="sr-Cyrl-CS"/>
              </w:rPr>
            </w:pPr>
            <w:r w:rsidRPr="007028F2">
              <w:rPr>
                <w:color w:val="000000"/>
                <w:sz w:val="22"/>
                <w:szCs w:val="22"/>
                <w:lang w:val="sr-Cyrl-CS"/>
              </w:rPr>
              <w:t>102</w:t>
            </w:r>
          </w:p>
        </w:tc>
      </w:tr>
      <w:tr w:rsidR="00D60947" w:rsidRPr="007028F2" w:rsidTr="00D60947">
        <w:trPr>
          <w:cantSplit/>
          <w:trHeight w:val="328"/>
          <w:jc w:val="center"/>
        </w:trPr>
        <w:tc>
          <w:tcPr>
            <w:tcW w:w="807" w:type="dxa"/>
            <w:tcBorders>
              <w:top w:val="single" w:sz="8" w:space="0" w:color="4F81BD"/>
              <w:left w:val="single" w:sz="8" w:space="0" w:color="4F81BD"/>
              <w:bottom w:val="single" w:sz="8" w:space="0" w:color="4F81BD"/>
              <w:right w:val="single" w:sz="8" w:space="0" w:color="4F81BD"/>
            </w:tcBorders>
            <w:noWrap/>
            <w:vAlign w:val="center"/>
          </w:tcPr>
          <w:p w:rsidR="00D60947" w:rsidRPr="007028F2" w:rsidRDefault="00D60947" w:rsidP="001D7BC2">
            <w:pPr>
              <w:jc w:val="center"/>
              <w:rPr>
                <w:bCs/>
                <w:color w:val="000000"/>
                <w:sz w:val="22"/>
                <w:szCs w:val="22"/>
                <w:lang w:val="sr-Cyrl-CS"/>
              </w:rPr>
            </w:pPr>
            <w:r w:rsidRPr="007028F2">
              <w:rPr>
                <w:bCs/>
                <w:color w:val="000000"/>
                <w:sz w:val="22"/>
                <w:szCs w:val="22"/>
                <w:lang w:val="sr-Cyrl-CS"/>
              </w:rPr>
              <w:t>2.</w:t>
            </w:r>
          </w:p>
        </w:tc>
        <w:tc>
          <w:tcPr>
            <w:tcW w:w="3153" w:type="dxa"/>
            <w:tcBorders>
              <w:top w:val="single" w:sz="8" w:space="0" w:color="4F81BD"/>
              <w:bottom w:val="single" w:sz="8" w:space="0" w:color="4F81BD"/>
              <w:right w:val="single" w:sz="24" w:space="0" w:color="4F81BD"/>
            </w:tcBorders>
            <w:noWrap/>
            <w:vAlign w:val="center"/>
          </w:tcPr>
          <w:p w:rsidR="00D60947" w:rsidRPr="007028F2" w:rsidRDefault="00D60947" w:rsidP="001D7BC2">
            <w:pPr>
              <w:ind w:right="29"/>
              <w:rPr>
                <w:sz w:val="22"/>
                <w:szCs w:val="22"/>
                <w:lang w:val="sr-Cyrl-CS"/>
              </w:rPr>
            </w:pPr>
            <w:r w:rsidRPr="007028F2">
              <w:rPr>
                <w:sz w:val="22"/>
                <w:szCs w:val="22"/>
                <w:lang w:val="sr-Cyrl-CS"/>
              </w:rPr>
              <w:t>Регистар медија</w:t>
            </w:r>
          </w:p>
        </w:tc>
        <w:tc>
          <w:tcPr>
            <w:tcW w:w="1527" w:type="dxa"/>
            <w:tcBorders>
              <w:top w:val="single" w:sz="8" w:space="0" w:color="4F81BD"/>
              <w:left w:val="single" w:sz="24" w:space="0" w:color="4F81BD"/>
              <w:bottom w:val="single" w:sz="8" w:space="0" w:color="4F81BD"/>
              <w:right w:val="single" w:sz="8" w:space="0" w:color="4F81BD"/>
            </w:tcBorders>
            <w:vAlign w:val="center"/>
          </w:tcPr>
          <w:p w:rsidR="00D60947" w:rsidRPr="007028F2" w:rsidRDefault="00D60947" w:rsidP="001D7BC2">
            <w:pPr>
              <w:ind w:right="29"/>
              <w:jc w:val="right"/>
              <w:rPr>
                <w:sz w:val="22"/>
                <w:szCs w:val="22"/>
                <w:lang w:val="sr-Cyrl-CS"/>
              </w:rPr>
            </w:pPr>
            <w:r w:rsidRPr="007028F2">
              <w:rPr>
                <w:sz w:val="22"/>
                <w:szCs w:val="22"/>
                <w:lang w:val="sr-Cyrl-CS"/>
              </w:rPr>
              <w:t>2.354.670</w:t>
            </w:r>
          </w:p>
        </w:tc>
        <w:tc>
          <w:tcPr>
            <w:tcW w:w="1541" w:type="dxa"/>
            <w:tcBorders>
              <w:top w:val="single" w:sz="8" w:space="0" w:color="4F81BD"/>
              <w:bottom w:val="single" w:sz="8" w:space="0" w:color="4F81BD"/>
            </w:tcBorders>
            <w:noWrap/>
            <w:vAlign w:val="center"/>
          </w:tcPr>
          <w:p w:rsidR="00D60947" w:rsidRPr="007028F2" w:rsidRDefault="00D60947" w:rsidP="001D7BC2">
            <w:pPr>
              <w:ind w:right="29"/>
              <w:jc w:val="right"/>
              <w:rPr>
                <w:sz w:val="22"/>
                <w:szCs w:val="22"/>
                <w:lang w:val="sr-Cyrl-CS"/>
              </w:rPr>
            </w:pPr>
            <w:r w:rsidRPr="007028F2">
              <w:rPr>
                <w:sz w:val="22"/>
                <w:szCs w:val="22"/>
                <w:lang w:val="sr-Cyrl-CS"/>
              </w:rPr>
              <w:t>2.500.000</w:t>
            </w:r>
          </w:p>
        </w:tc>
        <w:tc>
          <w:tcPr>
            <w:tcW w:w="1596" w:type="dxa"/>
            <w:tcBorders>
              <w:top w:val="single" w:sz="8" w:space="0" w:color="4F81BD"/>
              <w:left w:val="single" w:sz="8" w:space="0" w:color="4F81BD"/>
              <w:bottom w:val="single" w:sz="8" w:space="0" w:color="4F81BD"/>
              <w:right w:val="single" w:sz="8" w:space="0" w:color="4F81BD"/>
            </w:tcBorders>
            <w:noWrap/>
            <w:vAlign w:val="center"/>
          </w:tcPr>
          <w:p w:rsidR="00D60947" w:rsidRPr="007028F2" w:rsidRDefault="00D60947" w:rsidP="001D7BC2">
            <w:pPr>
              <w:ind w:right="29"/>
              <w:jc w:val="right"/>
              <w:rPr>
                <w:sz w:val="22"/>
                <w:szCs w:val="22"/>
                <w:lang w:val="sr-Cyrl-CS"/>
              </w:rPr>
            </w:pPr>
            <w:r w:rsidRPr="007028F2">
              <w:rPr>
                <w:sz w:val="22"/>
                <w:szCs w:val="22"/>
                <w:lang w:val="sr-Cyrl-CS"/>
              </w:rPr>
              <w:t>2.172.500</w:t>
            </w:r>
          </w:p>
        </w:tc>
        <w:tc>
          <w:tcPr>
            <w:tcW w:w="600" w:type="dxa"/>
            <w:tcBorders>
              <w:top w:val="single" w:sz="8" w:space="0" w:color="4F81BD"/>
              <w:bottom w:val="single" w:sz="8" w:space="0" w:color="4F81BD"/>
            </w:tcBorders>
            <w:noWrap/>
            <w:vAlign w:val="center"/>
          </w:tcPr>
          <w:p w:rsidR="00D60947" w:rsidRPr="007028F2" w:rsidRDefault="00D60947" w:rsidP="001D7BC2">
            <w:pPr>
              <w:ind w:right="29"/>
              <w:jc w:val="center"/>
              <w:rPr>
                <w:sz w:val="22"/>
                <w:szCs w:val="22"/>
                <w:lang w:val="sr-Cyrl-CS"/>
              </w:rPr>
            </w:pPr>
            <w:r w:rsidRPr="007028F2">
              <w:rPr>
                <w:sz w:val="22"/>
                <w:szCs w:val="22"/>
                <w:lang w:val="sr-Cyrl-CS"/>
              </w:rPr>
              <w:t>92</w:t>
            </w:r>
          </w:p>
        </w:tc>
        <w:tc>
          <w:tcPr>
            <w:tcW w:w="583" w:type="dxa"/>
            <w:tcBorders>
              <w:top w:val="single" w:sz="8" w:space="0" w:color="4F81BD"/>
              <w:left w:val="single" w:sz="8" w:space="0" w:color="4F81BD"/>
              <w:bottom w:val="single" w:sz="8" w:space="0" w:color="4F81BD"/>
              <w:right w:val="single" w:sz="8" w:space="0" w:color="4F81BD"/>
            </w:tcBorders>
            <w:vAlign w:val="center"/>
          </w:tcPr>
          <w:p w:rsidR="00D60947" w:rsidRPr="007028F2" w:rsidRDefault="00D60947" w:rsidP="001D7BC2">
            <w:pPr>
              <w:jc w:val="center"/>
              <w:rPr>
                <w:color w:val="000000"/>
                <w:sz w:val="22"/>
                <w:szCs w:val="22"/>
                <w:lang w:val="sr-Cyrl-CS"/>
              </w:rPr>
            </w:pPr>
            <w:r w:rsidRPr="007028F2">
              <w:rPr>
                <w:color w:val="000000"/>
                <w:sz w:val="22"/>
                <w:szCs w:val="22"/>
                <w:lang w:val="sr-Cyrl-CS"/>
              </w:rPr>
              <w:t>87</w:t>
            </w:r>
          </w:p>
        </w:tc>
      </w:tr>
      <w:tr w:rsidR="00D60947" w:rsidRPr="007028F2" w:rsidTr="00D60947">
        <w:trPr>
          <w:cantSplit/>
          <w:trHeight w:val="328"/>
          <w:jc w:val="center"/>
        </w:trPr>
        <w:tc>
          <w:tcPr>
            <w:tcW w:w="807" w:type="dxa"/>
            <w:tcBorders>
              <w:top w:val="single" w:sz="8" w:space="0" w:color="4F81BD"/>
              <w:left w:val="single" w:sz="8" w:space="0" w:color="4F81BD"/>
              <w:bottom w:val="single" w:sz="8" w:space="0" w:color="4F81BD"/>
              <w:right w:val="single" w:sz="8" w:space="0" w:color="4F81BD"/>
            </w:tcBorders>
            <w:noWrap/>
            <w:vAlign w:val="center"/>
          </w:tcPr>
          <w:p w:rsidR="00D60947" w:rsidRPr="007028F2" w:rsidRDefault="00D60947" w:rsidP="001D7BC2">
            <w:pPr>
              <w:jc w:val="center"/>
              <w:rPr>
                <w:bCs/>
                <w:color w:val="000000"/>
                <w:sz w:val="22"/>
                <w:szCs w:val="22"/>
                <w:lang w:val="sr-Cyrl-CS"/>
              </w:rPr>
            </w:pPr>
            <w:r w:rsidRPr="007028F2">
              <w:rPr>
                <w:bCs/>
                <w:color w:val="000000"/>
                <w:sz w:val="22"/>
                <w:szCs w:val="22"/>
                <w:lang w:val="sr-Cyrl-CS"/>
              </w:rPr>
              <w:t>3.</w:t>
            </w:r>
          </w:p>
        </w:tc>
        <w:tc>
          <w:tcPr>
            <w:tcW w:w="3153" w:type="dxa"/>
            <w:tcBorders>
              <w:top w:val="single" w:sz="8" w:space="0" w:color="4F81BD"/>
              <w:bottom w:val="single" w:sz="8" w:space="0" w:color="4F81BD"/>
              <w:right w:val="single" w:sz="24" w:space="0" w:color="4F81BD"/>
            </w:tcBorders>
            <w:noWrap/>
            <w:vAlign w:val="center"/>
          </w:tcPr>
          <w:p w:rsidR="00D60947" w:rsidRPr="007028F2" w:rsidRDefault="00D60947" w:rsidP="001D7BC2">
            <w:pPr>
              <w:ind w:right="29"/>
              <w:rPr>
                <w:sz w:val="22"/>
                <w:szCs w:val="22"/>
                <w:lang w:val="sr-Cyrl-CS"/>
              </w:rPr>
            </w:pPr>
            <w:r w:rsidRPr="007028F2">
              <w:rPr>
                <w:sz w:val="22"/>
                <w:szCs w:val="22"/>
                <w:lang w:val="sr-Cyrl-CS"/>
              </w:rPr>
              <w:t xml:space="preserve"> Регистар стечајних маса</w:t>
            </w:r>
          </w:p>
        </w:tc>
        <w:tc>
          <w:tcPr>
            <w:tcW w:w="1527" w:type="dxa"/>
            <w:tcBorders>
              <w:top w:val="single" w:sz="8" w:space="0" w:color="4F81BD"/>
              <w:left w:val="single" w:sz="24" w:space="0" w:color="4F81BD"/>
              <w:bottom w:val="single" w:sz="8" w:space="0" w:color="4F81BD"/>
              <w:right w:val="single" w:sz="8" w:space="0" w:color="4F81BD"/>
            </w:tcBorders>
            <w:vAlign w:val="center"/>
          </w:tcPr>
          <w:p w:rsidR="00D60947" w:rsidRPr="007028F2" w:rsidRDefault="00D60947" w:rsidP="001D7BC2">
            <w:pPr>
              <w:ind w:right="29"/>
              <w:jc w:val="right"/>
              <w:rPr>
                <w:sz w:val="22"/>
                <w:szCs w:val="22"/>
                <w:lang w:val="sr-Cyrl-CS"/>
              </w:rPr>
            </w:pPr>
            <w:r w:rsidRPr="007028F2">
              <w:rPr>
                <w:sz w:val="22"/>
                <w:szCs w:val="22"/>
                <w:lang w:val="sr-Cyrl-CS"/>
              </w:rPr>
              <w:t>335.700</w:t>
            </w:r>
          </w:p>
        </w:tc>
        <w:tc>
          <w:tcPr>
            <w:tcW w:w="1541" w:type="dxa"/>
            <w:tcBorders>
              <w:top w:val="single" w:sz="8" w:space="0" w:color="4F81BD"/>
              <w:bottom w:val="single" w:sz="8" w:space="0" w:color="4F81BD"/>
            </w:tcBorders>
            <w:noWrap/>
            <w:vAlign w:val="center"/>
          </w:tcPr>
          <w:p w:rsidR="00D60947" w:rsidRPr="007028F2" w:rsidRDefault="00D60947" w:rsidP="001D7BC2">
            <w:pPr>
              <w:ind w:right="29"/>
              <w:jc w:val="right"/>
              <w:rPr>
                <w:sz w:val="22"/>
                <w:szCs w:val="22"/>
                <w:lang w:val="sr-Cyrl-CS"/>
              </w:rPr>
            </w:pPr>
            <w:r w:rsidRPr="007028F2">
              <w:rPr>
                <w:sz w:val="22"/>
                <w:szCs w:val="22"/>
                <w:lang w:val="sr-Cyrl-CS"/>
              </w:rPr>
              <w:t>320.000</w:t>
            </w:r>
          </w:p>
        </w:tc>
        <w:tc>
          <w:tcPr>
            <w:tcW w:w="1596" w:type="dxa"/>
            <w:tcBorders>
              <w:top w:val="single" w:sz="8" w:space="0" w:color="4F81BD"/>
              <w:left w:val="single" w:sz="8" w:space="0" w:color="4F81BD"/>
              <w:bottom w:val="single" w:sz="8" w:space="0" w:color="4F81BD"/>
              <w:right w:val="single" w:sz="8" w:space="0" w:color="4F81BD"/>
            </w:tcBorders>
            <w:noWrap/>
            <w:vAlign w:val="center"/>
          </w:tcPr>
          <w:p w:rsidR="00D60947" w:rsidRPr="007028F2" w:rsidRDefault="00D60947" w:rsidP="001D7BC2">
            <w:pPr>
              <w:ind w:right="29"/>
              <w:jc w:val="right"/>
              <w:rPr>
                <w:sz w:val="22"/>
                <w:szCs w:val="22"/>
                <w:lang w:val="sr-Cyrl-CS"/>
              </w:rPr>
            </w:pPr>
            <w:r w:rsidRPr="007028F2">
              <w:rPr>
                <w:sz w:val="22"/>
                <w:szCs w:val="22"/>
                <w:lang w:val="sr-Cyrl-CS"/>
              </w:rPr>
              <w:t>351.000</w:t>
            </w:r>
          </w:p>
        </w:tc>
        <w:tc>
          <w:tcPr>
            <w:tcW w:w="600" w:type="dxa"/>
            <w:tcBorders>
              <w:top w:val="single" w:sz="8" w:space="0" w:color="4F81BD"/>
              <w:bottom w:val="single" w:sz="8" w:space="0" w:color="4F81BD"/>
            </w:tcBorders>
            <w:noWrap/>
            <w:vAlign w:val="center"/>
          </w:tcPr>
          <w:p w:rsidR="00D60947" w:rsidRPr="007028F2" w:rsidRDefault="00D60947" w:rsidP="001D7BC2">
            <w:pPr>
              <w:ind w:right="29"/>
              <w:jc w:val="center"/>
              <w:rPr>
                <w:sz w:val="22"/>
                <w:szCs w:val="22"/>
                <w:lang w:val="sr-Cyrl-CS"/>
              </w:rPr>
            </w:pPr>
            <w:r w:rsidRPr="007028F2">
              <w:rPr>
                <w:sz w:val="22"/>
                <w:szCs w:val="22"/>
                <w:lang w:val="sr-Cyrl-CS"/>
              </w:rPr>
              <w:t>105</w:t>
            </w:r>
          </w:p>
        </w:tc>
        <w:tc>
          <w:tcPr>
            <w:tcW w:w="583" w:type="dxa"/>
            <w:tcBorders>
              <w:top w:val="single" w:sz="8" w:space="0" w:color="4F81BD"/>
              <w:left w:val="single" w:sz="8" w:space="0" w:color="4F81BD"/>
              <w:bottom w:val="single" w:sz="8" w:space="0" w:color="4F81BD"/>
              <w:right w:val="single" w:sz="8" w:space="0" w:color="4F81BD"/>
            </w:tcBorders>
            <w:vAlign w:val="center"/>
          </w:tcPr>
          <w:p w:rsidR="00D60947" w:rsidRPr="007028F2" w:rsidRDefault="00D60947" w:rsidP="001D7BC2">
            <w:pPr>
              <w:jc w:val="center"/>
              <w:rPr>
                <w:color w:val="000000"/>
                <w:sz w:val="22"/>
                <w:szCs w:val="22"/>
                <w:lang w:val="sr-Cyrl-CS"/>
              </w:rPr>
            </w:pPr>
            <w:r w:rsidRPr="007028F2">
              <w:rPr>
                <w:color w:val="000000"/>
                <w:sz w:val="22"/>
                <w:szCs w:val="22"/>
                <w:lang w:val="sr-Cyrl-CS"/>
              </w:rPr>
              <w:t>110</w:t>
            </w:r>
          </w:p>
        </w:tc>
      </w:tr>
      <w:tr w:rsidR="00D60947" w:rsidRPr="007028F2" w:rsidTr="00D60947">
        <w:trPr>
          <w:cantSplit/>
          <w:trHeight w:val="328"/>
          <w:jc w:val="center"/>
        </w:trPr>
        <w:tc>
          <w:tcPr>
            <w:tcW w:w="807" w:type="dxa"/>
            <w:tcBorders>
              <w:top w:val="single" w:sz="8" w:space="0" w:color="4F81BD"/>
              <w:left w:val="single" w:sz="8" w:space="0" w:color="4F81BD"/>
              <w:bottom w:val="single" w:sz="8" w:space="0" w:color="4F81BD"/>
              <w:right w:val="single" w:sz="8" w:space="0" w:color="4F81BD"/>
            </w:tcBorders>
            <w:noWrap/>
            <w:vAlign w:val="center"/>
          </w:tcPr>
          <w:p w:rsidR="00D60947" w:rsidRPr="007028F2" w:rsidRDefault="00D60947" w:rsidP="001D7BC2">
            <w:pPr>
              <w:jc w:val="center"/>
              <w:rPr>
                <w:bCs/>
                <w:color w:val="000000"/>
                <w:sz w:val="22"/>
                <w:szCs w:val="22"/>
                <w:lang w:val="sr-Cyrl-CS"/>
              </w:rPr>
            </w:pPr>
            <w:r w:rsidRPr="007028F2">
              <w:rPr>
                <w:bCs/>
                <w:color w:val="000000"/>
                <w:sz w:val="22"/>
                <w:szCs w:val="22"/>
                <w:lang w:val="sr-Cyrl-CS"/>
              </w:rPr>
              <w:t>4.</w:t>
            </w:r>
          </w:p>
        </w:tc>
        <w:tc>
          <w:tcPr>
            <w:tcW w:w="3153" w:type="dxa"/>
            <w:tcBorders>
              <w:top w:val="single" w:sz="8" w:space="0" w:color="4F81BD"/>
              <w:bottom w:val="single" w:sz="8" w:space="0" w:color="4F81BD"/>
              <w:right w:val="single" w:sz="24" w:space="0" w:color="4F81BD"/>
            </w:tcBorders>
            <w:noWrap/>
            <w:vAlign w:val="center"/>
          </w:tcPr>
          <w:p w:rsidR="00D60947" w:rsidRPr="007028F2" w:rsidRDefault="00D60947" w:rsidP="001D7BC2">
            <w:pPr>
              <w:ind w:right="29"/>
              <w:rPr>
                <w:sz w:val="22"/>
                <w:szCs w:val="22"/>
                <w:lang w:val="sr-Cyrl-CS"/>
              </w:rPr>
            </w:pPr>
            <w:r w:rsidRPr="007028F2">
              <w:rPr>
                <w:sz w:val="22"/>
                <w:szCs w:val="22"/>
                <w:lang w:val="sr-Cyrl-CS"/>
              </w:rPr>
              <w:t>Регистар туризма</w:t>
            </w:r>
          </w:p>
        </w:tc>
        <w:tc>
          <w:tcPr>
            <w:tcW w:w="1527" w:type="dxa"/>
            <w:tcBorders>
              <w:top w:val="single" w:sz="8" w:space="0" w:color="4F81BD"/>
              <w:left w:val="single" w:sz="24" w:space="0" w:color="4F81BD"/>
              <w:bottom w:val="single" w:sz="8" w:space="0" w:color="4F81BD"/>
              <w:right w:val="single" w:sz="8" w:space="0" w:color="4F81BD"/>
            </w:tcBorders>
            <w:vAlign w:val="center"/>
          </w:tcPr>
          <w:p w:rsidR="00D60947" w:rsidRPr="007028F2" w:rsidRDefault="00D60947" w:rsidP="001D7BC2">
            <w:pPr>
              <w:ind w:right="29"/>
              <w:jc w:val="right"/>
              <w:rPr>
                <w:sz w:val="22"/>
                <w:szCs w:val="22"/>
                <w:lang w:val="sr-Cyrl-CS"/>
              </w:rPr>
            </w:pPr>
            <w:r w:rsidRPr="007028F2">
              <w:rPr>
                <w:sz w:val="22"/>
                <w:szCs w:val="22"/>
                <w:lang w:val="sr-Cyrl-CS"/>
              </w:rPr>
              <w:t>4.055.000</w:t>
            </w:r>
          </w:p>
        </w:tc>
        <w:tc>
          <w:tcPr>
            <w:tcW w:w="1541" w:type="dxa"/>
            <w:tcBorders>
              <w:top w:val="single" w:sz="8" w:space="0" w:color="4F81BD"/>
              <w:bottom w:val="single" w:sz="8" w:space="0" w:color="4F81BD"/>
            </w:tcBorders>
            <w:noWrap/>
            <w:vAlign w:val="center"/>
          </w:tcPr>
          <w:p w:rsidR="00D60947" w:rsidRPr="007028F2" w:rsidRDefault="00D60947" w:rsidP="001D7BC2">
            <w:pPr>
              <w:ind w:right="29"/>
              <w:jc w:val="right"/>
              <w:rPr>
                <w:sz w:val="22"/>
                <w:szCs w:val="22"/>
                <w:lang w:val="sr-Cyrl-CS"/>
              </w:rPr>
            </w:pPr>
            <w:r w:rsidRPr="007028F2">
              <w:rPr>
                <w:sz w:val="22"/>
                <w:szCs w:val="22"/>
                <w:lang w:val="sr-Cyrl-CS"/>
              </w:rPr>
              <w:t>6.500.000</w:t>
            </w:r>
          </w:p>
        </w:tc>
        <w:tc>
          <w:tcPr>
            <w:tcW w:w="1596" w:type="dxa"/>
            <w:tcBorders>
              <w:top w:val="single" w:sz="8" w:space="0" w:color="4F81BD"/>
              <w:left w:val="single" w:sz="8" w:space="0" w:color="4F81BD"/>
              <w:bottom w:val="single" w:sz="8" w:space="0" w:color="4F81BD"/>
              <w:right w:val="single" w:sz="8" w:space="0" w:color="4F81BD"/>
            </w:tcBorders>
            <w:noWrap/>
            <w:vAlign w:val="center"/>
          </w:tcPr>
          <w:p w:rsidR="00D60947" w:rsidRPr="007028F2" w:rsidRDefault="00D60947" w:rsidP="001D7BC2">
            <w:pPr>
              <w:ind w:right="29"/>
              <w:jc w:val="right"/>
              <w:rPr>
                <w:sz w:val="22"/>
                <w:szCs w:val="22"/>
                <w:lang w:val="sr-Cyrl-CS"/>
              </w:rPr>
            </w:pPr>
            <w:r w:rsidRPr="007028F2">
              <w:rPr>
                <w:sz w:val="22"/>
                <w:szCs w:val="22"/>
                <w:lang w:val="sr-Cyrl-CS"/>
              </w:rPr>
              <w:t>2.647.200</w:t>
            </w:r>
          </w:p>
        </w:tc>
        <w:tc>
          <w:tcPr>
            <w:tcW w:w="600" w:type="dxa"/>
            <w:tcBorders>
              <w:top w:val="single" w:sz="8" w:space="0" w:color="4F81BD"/>
              <w:bottom w:val="single" w:sz="8" w:space="0" w:color="4F81BD"/>
            </w:tcBorders>
            <w:noWrap/>
            <w:vAlign w:val="center"/>
          </w:tcPr>
          <w:p w:rsidR="00D60947" w:rsidRPr="007028F2" w:rsidRDefault="00D60947" w:rsidP="001D7BC2">
            <w:pPr>
              <w:ind w:right="29"/>
              <w:jc w:val="center"/>
              <w:rPr>
                <w:sz w:val="22"/>
                <w:szCs w:val="22"/>
                <w:lang w:val="sr-Cyrl-CS"/>
              </w:rPr>
            </w:pPr>
            <w:r w:rsidRPr="007028F2">
              <w:rPr>
                <w:sz w:val="22"/>
                <w:szCs w:val="22"/>
                <w:lang w:val="sr-Cyrl-CS"/>
              </w:rPr>
              <w:t>65</w:t>
            </w:r>
          </w:p>
        </w:tc>
        <w:tc>
          <w:tcPr>
            <w:tcW w:w="583" w:type="dxa"/>
            <w:tcBorders>
              <w:top w:val="single" w:sz="8" w:space="0" w:color="4F81BD"/>
              <w:left w:val="single" w:sz="8" w:space="0" w:color="4F81BD"/>
              <w:bottom w:val="single" w:sz="8" w:space="0" w:color="4F81BD"/>
              <w:right w:val="single" w:sz="8" w:space="0" w:color="4F81BD"/>
            </w:tcBorders>
            <w:vAlign w:val="center"/>
          </w:tcPr>
          <w:p w:rsidR="00D60947" w:rsidRPr="007028F2" w:rsidRDefault="00D60947" w:rsidP="001D7BC2">
            <w:pPr>
              <w:jc w:val="center"/>
              <w:rPr>
                <w:color w:val="000000"/>
                <w:sz w:val="22"/>
                <w:szCs w:val="22"/>
                <w:lang w:val="sr-Cyrl-CS"/>
              </w:rPr>
            </w:pPr>
            <w:r w:rsidRPr="007028F2">
              <w:rPr>
                <w:color w:val="000000"/>
                <w:sz w:val="22"/>
                <w:szCs w:val="22"/>
                <w:lang w:val="sr-Cyrl-CS"/>
              </w:rPr>
              <w:t>41</w:t>
            </w:r>
          </w:p>
        </w:tc>
      </w:tr>
      <w:tr w:rsidR="00D60947" w:rsidRPr="007028F2" w:rsidTr="00D60947">
        <w:trPr>
          <w:cantSplit/>
          <w:trHeight w:val="328"/>
          <w:jc w:val="center"/>
        </w:trPr>
        <w:tc>
          <w:tcPr>
            <w:tcW w:w="807" w:type="dxa"/>
            <w:tcBorders>
              <w:top w:val="single" w:sz="8" w:space="0" w:color="4F81BD"/>
              <w:left w:val="single" w:sz="8" w:space="0" w:color="4F81BD"/>
              <w:bottom w:val="single" w:sz="8" w:space="0" w:color="4F81BD"/>
              <w:right w:val="single" w:sz="8" w:space="0" w:color="4F81BD"/>
            </w:tcBorders>
            <w:noWrap/>
            <w:vAlign w:val="center"/>
          </w:tcPr>
          <w:p w:rsidR="00D60947" w:rsidRPr="007028F2" w:rsidRDefault="00D60947" w:rsidP="001D7BC2">
            <w:pPr>
              <w:jc w:val="center"/>
              <w:rPr>
                <w:bCs/>
                <w:color w:val="000000"/>
                <w:sz w:val="22"/>
                <w:szCs w:val="22"/>
                <w:lang w:val="sr-Cyrl-CS"/>
              </w:rPr>
            </w:pPr>
            <w:r w:rsidRPr="007028F2">
              <w:rPr>
                <w:bCs/>
                <w:color w:val="000000"/>
                <w:sz w:val="22"/>
                <w:szCs w:val="22"/>
                <w:lang w:val="sr-Cyrl-CS"/>
              </w:rPr>
              <w:t>5.</w:t>
            </w:r>
          </w:p>
        </w:tc>
        <w:tc>
          <w:tcPr>
            <w:tcW w:w="3153" w:type="dxa"/>
            <w:tcBorders>
              <w:top w:val="single" w:sz="8" w:space="0" w:color="4F81BD"/>
              <w:bottom w:val="single" w:sz="8" w:space="0" w:color="4F81BD"/>
              <w:right w:val="single" w:sz="24" w:space="0" w:color="4F81BD"/>
            </w:tcBorders>
            <w:noWrap/>
            <w:vAlign w:val="center"/>
          </w:tcPr>
          <w:p w:rsidR="00D60947" w:rsidRPr="007028F2" w:rsidRDefault="00D60947" w:rsidP="001D7BC2">
            <w:pPr>
              <w:ind w:right="29"/>
              <w:rPr>
                <w:sz w:val="22"/>
                <w:szCs w:val="22"/>
                <w:lang w:val="sr-Cyrl-CS"/>
              </w:rPr>
            </w:pPr>
            <w:r w:rsidRPr="007028F2">
              <w:rPr>
                <w:sz w:val="22"/>
                <w:szCs w:val="22"/>
                <w:lang w:val="sr-Cyrl-CS"/>
              </w:rPr>
              <w:t>Регистар понуђача</w:t>
            </w:r>
          </w:p>
        </w:tc>
        <w:tc>
          <w:tcPr>
            <w:tcW w:w="1527" w:type="dxa"/>
            <w:tcBorders>
              <w:top w:val="single" w:sz="8" w:space="0" w:color="4F81BD"/>
              <w:left w:val="single" w:sz="24" w:space="0" w:color="4F81BD"/>
              <w:bottom w:val="single" w:sz="8" w:space="0" w:color="4F81BD"/>
              <w:right w:val="single" w:sz="8" w:space="0" w:color="4F81BD"/>
            </w:tcBorders>
            <w:vAlign w:val="center"/>
          </w:tcPr>
          <w:p w:rsidR="00D60947" w:rsidRPr="007028F2" w:rsidRDefault="00D60947" w:rsidP="001D7BC2">
            <w:pPr>
              <w:ind w:right="29"/>
              <w:jc w:val="right"/>
              <w:rPr>
                <w:sz w:val="22"/>
                <w:szCs w:val="22"/>
                <w:lang w:val="sr-Cyrl-CS"/>
              </w:rPr>
            </w:pPr>
            <w:r w:rsidRPr="007028F2">
              <w:rPr>
                <w:sz w:val="22"/>
                <w:szCs w:val="22"/>
                <w:lang w:val="sr-Cyrl-CS"/>
              </w:rPr>
              <w:t>7.741.400</w:t>
            </w:r>
          </w:p>
        </w:tc>
        <w:tc>
          <w:tcPr>
            <w:tcW w:w="1541" w:type="dxa"/>
            <w:tcBorders>
              <w:top w:val="single" w:sz="8" w:space="0" w:color="4F81BD"/>
              <w:bottom w:val="single" w:sz="8" w:space="0" w:color="4F81BD"/>
            </w:tcBorders>
            <w:noWrap/>
            <w:vAlign w:val="center"/>
          </w:tcPr>
          <w:p w:rsidR="00D60947" w:rsidRPr="007028F2" w:rsidRDefault="00D60947" w:rsidP="001D7BC2">
            <w:pPr>
              <w:ind w:right="29"/>
              <w:jc w:val="right"/>
              <w:rPr>
                <w:sz w:val="22"/>
                <w:szCs w:val="22"/>
                <w:lang w:val="sr-Cyrl-CS"/>
              </w:rPr>
            </w:pPr>
            <w:r w:rsidRPr="007028F2">
              <w:rPr>
                <w:sz w:val="22"/>
                <w:szCs w:val="22"/>
                <w:lang w:val="sr-Cyrl-CS"/>
              </w:rPr>
              <w:t>7.500.000</w:t>
            </w:r>
          </w:p>
        </w:tc>
        <w:tc>
          <w:tcPr>
            <w:tcW w:w="1596" w:type="dxa"/>
            <w:tcBorders>
              <w:top w:val="single" w:sz="8" w:space="0" w:color="4F81BD"/>
              <w:left w:val="single" w:sz="8" w:space="0" w:color="4F81BD"/>
              <w:bottom w:val="single" w:sz="8" w:space="0" w:color="4F81BD"/>
              <w:right w:val="single" w:sz="8" w:space="0" w:color="4F81BD"/>
            </w:tcBorders>
            <w:noWrap/>
            <w:vAlign w:val="center"/>
          </w:tcPr>
          <w:p w:rsidR="00D60947" w:rsidRPr="007028F2" w:rsidRDefault="00D60947" w:rsidP="001D7BC2">
            <w:pPr>
              <w:ind w:right="29"/>
              <w:jc w:val="right"/>
              <w:rPr>
                <w:sz w:val="22"/>
                <w:szCs w:val="22"/>
                <w:lang w:val="sr-Cyrl-CS"/>
              </w:rPr>
            </w:pPr>
            <w:r w:rsidRPr="007028F2">
              <w:rPr>
                <w:sz w:val="22"/>
                <w:szCs w:val="22"/>
                <w:lang w:val="sr-Cyrl-CS"/>
              </w:rPr>
              <w:t>7.086.300</w:t>
            </w:r>
          </w:p>
        </w:tc>
        <w:tc>
          <w:tcPr>
            <w:tcW w:w="600" w:type="dxa"/>
            <w:tcBorders>
              <w:top w:val="single" w:sz="8" w:space="0" w:color="4F81BD"/>
              <w:bottom w:val="single" w:sz="8" w:space="0" w:color="4F81BD"/>
            </w:tcBorders>
            <w:noWrap/>
            <w:vAlign w:val="center"/>
          </w:tcPr>
          <w:p w:rsidR="00D60947" w:rsidRPr="007028F2" w:rsidRDefault="00D60947" w:rsidP="001D7BC2">
            <w:pPr>
              <w:ind w:right="29"/>
              <w:jc w:val="center"/>
              <w:rPr>
                <w:sz w:val="22"/>
                <w:szCs w:val="22"/>
                <w:lang w:val="sr-Cyrl-CS"/>
              </w:rPr>
            </w:pPr>
            <w:r w:rsidRPr="007028F2">
              <w:rPr>
                <w:sz w:val="22"/>
                <w:szCs w:val="22"/>
                <w:lang w:val="sr-Cyrl-CS"/>
              </w:rPr>
              <w:t>92</w:t>
            </w:r>
          </w:p>
        </w:tc>
        <w:tc>
          <w:tcPr>
            <w:tcW w:w="583" w:type="dxa"/>
            <w:tcBorders>
              <w:top w:val="single" w:sz="8" w:space="0" w:color="4F81BD"/>
              <w:left w:val="single" w:sz="8" w:space="0" w:color="4F81BD"/>
              <w:bottom w:val="single" w:sz="8" w:space="0" w:color="4F81BD"/>
              <w:right w:val="single" w:sz="8" w:space="0" w:color="4F81BD"/>
            </w:tcBorders>
            <w:vAlign w:val="center"/>
          </w:tcPr>
          <w:p w:rsidR="00D60947" w:rsidRPr="007028F2" w:rsidRDefault="00D60947" w:rsidP="001D7BC2">
            <w:pPr>
              <w:jc w:val="center"/>
              <w:rPr>
                <w:color w:val="000000"/>
                <w:sz w:val="22"/>
                <w:szCs w:val="22"/>
                <w:lang w:val="sr-Cyrl-CS"/>
              </w:rPr>
            </w:pPr>
            <w:r w:rsidRPr="007028F2">
              <w:rPr>
                <w:color w:val="000000"/>
                <w:sz w:val="22"/>
                <w:szCs w:val="22"/>
                <w:lang w:val="sr-Cyrl-CS"/>
              </w:rPr>
              <w:t>94</w:t>
            </w:r>
          </w:p>
        </w:tc>
      </w:tr>
      <w:tr w:rsidR="00D60947" w:rsidRPr="007028F2" w:rsidTr="00D60947">
        <w:trPr>
          <w:cantSplit/>
          <w:trHeight w:val="328"/>
          <w:jc w:val="center"/>
        </w:trPr>
        <w:tc>
          <w:tcPr>
            <w:tcW w:w="807" w:type="dxa"/>
            <w:tcBorders>
              <w:left w:val="single" w:sz="8" w:space="0" w:color="4F81BD"/>
              <w:right w:val="single" w:sz="8" w:space="0" w:color="4F81BD"/>
            </w:tcBorders>
            <w:noWrap/>
            <w:vAlign w:val="center"/>
          </w:tcPr>
          <w:p w:rsidR="00D60947" w:rsidRPr="007028F2" w:rsidRDefault="00D60947" w:rsidP="001D7BC2">
            <w:pPr>
              <w:jc w:val="center"/>
              <w:rPr>
                <w:bCs/>
                <w:color w:val="000000"/>
                <w:sz w:val="22"/>
                <w:szCs w:val="22"/>
                <w:lang w:val="sr-Cyrl-CS"/>
              </w:rPr>
            </w:pPr>
            <w:r w:rsidRPr="007028F2">
              <w:rPr>
                <w:bCs/>
                <w:color w:val="000000"/>
                <w:sz w:val="22"/>
                <w:szCs w:val="22"/>
                <w:lang w:val="sr-Cyrl-CS"/>
              </w:rPr>
              <w:t>6.</w:t>
            </w:r>
          </w:p>
        </w:tc>
        <w:tc>
          <w:tcPr>
            <w:tcW w:w="3153" w:type="dxa"/>
            <w:tcBorders>
              <w:right w:val="single" w:sz="24" w:space="0" w:color="4F81BD"/>
            </w:tcBorders>
            <w:noWrap/>
            <w:vAlign w:val="center"/>
          </w:tcPr>
          <w:p w:rsidR="00D60947" w:rsidRPr="007028F2" w:rsidRDefault="00D60947" w:rsidP="001D7BC2">
            <w:pPr>
              <w:ind w:right="29"/>
              <w:rPr>
                <w:sz w:val="22"/>
                <w:szCs w:val="22"/>
                <w:lang w:val="sr-Cyrl-CS"/>
              </w:rPr>
            </w:pPr>
            <w:r w:rsidRPr="007028F2">
              <w:rPr>
                <w:sz w:val="22"/>
                <w:szCs w:val="22"/>
                <w:lang w:val="sr-Cyrl-CS"/>
              </w:rPr>
              <w:t xml:space="preserve">Регистар финансијског лизинга </w:t>
            </w:r>
          </w:p>
        </w:tc>
        <w:tc>
          <w:tcPr>
            <w:tcW w:w="1527" w:type="dxa"/>
            <w:tcBorders>
              <w:left w:val="single" w:sz="24" w:space="0" w:color="4F81BD"/>
              <w:right w:val="single" w:sz="8" w:space="0" w:color="4F81BD"/>
            </w:tcBorders>
            <w:vAlign w:val="center"/>
          </w:tcPr>
          <w:p w:rsidR="00D60947" w:rsidRPr="007028F2" w:rsidRDefault="00D60947" w:rsidP="001D7BC2">
            <w:pPr>
              <w:ind w:right="29"/>
              <w:jc w:val="right"/>
              <w:rPr>
                <w:sz w:val="22"/>
                <w:szCs w:val="22"/>
                <w:lang w:val="sr-Cyrl-CS"/>
              </w:rPr>
            </w:pPr>
            <w:r w:rsidRPr="007028F2">
              <w:rPr>
                <w:sz w:val="22"/>
                <w:szCs w:val="22"/>
                <w:lang w:val="sr-Cyrl-CS"/>
              </w:rPr>
              <w:t>55.010.680</w:t>
            </w:r>
          </w:p>
        </w:tc>
        <w:tc>
          <w:tcPr>
            <w:tcW w:w="1541" w:type="dxa"/>
            <w:noWrap/>
            <w:vAlign w:val="center"/>
          </w:tcPr>
          <w:p w:rsidR="00D60947" w:rsidRPr="007028F2" w:rsidRDefault="00D60947" w:rsidP="001D7BC2">
            <w:pPr>
              <w:ind w:right="29"/>
              <w:jc w:val="right"/>
              <w:rPr>
                <w:sz w:val="22"/>
                <w:szCs w:val="22"/>
                <w:lang w:val="sr-Cyrl-CS"/>
              </w:rPr>
            </w:pPr>
            <w:r w:rsidRPr="007028F2">
              <w:rPr>
                <w:sz w:val="22"/>
                <w:szCs w:val="22"/>
                <w:lang w:val="sr-Cyrl-CS"/>
              </w:rPr>
              <w:t>53.000.000</w:t>
            </w:r>
          </w:p>
        </w:tc>
        <w:tc>
          <w:tcPr>
            <w:tcW w:w="1596" w:type="dxa"/>
            <w:tcBorders>
              <w:left w:val="single" w:sz="8" w:space="0" w:color="4F81BD"/>
              <w:right w:val="single" w:sz="8" w:space="0" w:color="4F81BD"/>
            </w:tcBorders>
            <w:noWrap/>
            <w:vAlign w:val="center"/>
          </w:tcPr>
          <w:p w:rsidR="00D60947" w:rsidRPr="007028F2" w:rsidRDefault="00D60947" w:rsidP="001D7BC2">
            <w:pPr>
              <w:ind w:right="29"/>
              <w:jc w:val="right"/>
              <w:rPr>
                <w:sz w:val="22"/>
                <w:szCs w:val="22"/>
                <w:lang w:val="sr-Cyrl-CS"/>
              </w:rPr>
            </w:pPr>
            <w:r w:rsidRPr="007028F2">
              <w:rPr>
                <w:sz w:val="22"/>
                <w:szCs w:val="22"/>
                <w:lang w:val="sr-Cyrl-CS"/>
              </w:rPr>
              <w:t>63.976.120</w:t>
            </w:r>
          </w:p>
        </w:tc>
        <w:tc>
          <w:tcPr>
            <w:tcW w:w="600" w:type="dxa"/>
            <w:noWrap/>
            <w:vAlign w:val="center"/>
          </w:tcPr>
          <w:p w:rsidR="00D60947" w:rsidRPr="007028F2" w:rsidRDefault="00D60947" w:rsidP="001D7BC2">
            <w:pPr>
              <w:ind w:right="29"/>
              <w:jc w:val="center"/>
              <w:rPr>
                <w:sz w:val="22"/>
                <w:szCs w:val="22"/>
                <w:lang w:val="sr-Cyrl-CS"/>
              </w:rPr>
            </w:pPr>
            <w:r w:rsidRPr="007028F2">
              <w:rPr>
                <w:sz w:val="22"/>
                <w:szCs w:val="22"/>
                <w:lang w:val="sr-Cyrl-CS"/>
              </w:rPr>
              <w:t>116</w:t>
            </w:r>
          </w:p>
        </w:tc>
        <w:tc>
          <w:tcPr>
            <w:tcW w:w="583" w:type="dxa"/>
            <w:tcBorders>
              <w:left w:val="single" w:sz="8" w:space="0" w:color="4F81BD"/>
              <w:right w:val="single" w:sz="8" w:space="0" w:color="4F81BD"/>
            </w:tcBorders>
            <w:vAlign w:val="center"/>
          </w:tcPr>
          <w:p w:rsidR="00D60947" w:rsidRPr="007028F2" w:rsidRDefault="00D60947" w:rsidP="001D7BC2">
            <w:pPr>
              <w:jc w:val="center"/>
              <w:rPr>
                <w:color w:val="000000"/>
                <w:sz w:val="22"/>
                <w:szCs w:val="22"/>
                <w:lang w:val="sr-Cyrl-CS"/>
              </w:rPr>
            </w:pPr>
            <w:r w:rsidRPr="007028F2">
              <w:rPr>
                <w:color w:val="000000"/>
                <w:sz w:val="22"/>
                <w:szCs w:val="22"/>
                <w:lang w:val="sr-Cyrl-CS"/>
              </w:rPr>
              <w:t>121</w:t>
            </w:r>
          </w:p>
        </w:tc>
      </w:tr>
      <w:tr w:rsidR="00D60947" w:rsidRPr="007028F2" w:rsidTr="00D60947">
        <w:trPr>
          <w:cantSplit/>
          <w:trHeight w:val="328"/>
          <w:jc w:val="center"/>
        </w:trPr>
        <w:tc>
          <w:tcPr>
            <w:tcW w:w="807" w:type="dxa"/>
            <w:tcBorders>
              <w:top w:val="single" w:sz="8" w:space="0" w:color="4F81BD"/>
              <w:left w:val="single" w:sz="8" w:space="0" w:color="4F81BD"/>
              <w:bottom w:val="single" w:sz="8" w:space="0" w:color="4F81BD"/>
              <w:right w:val="single" w:sz="8" w:space="0" w:color="4F81BD"/>
            </w:tcBorders>
            <w:noWrap/>
            <w:vAlign w:val="center"/>
          </w:tcPr>
          <w:p w:rsidR="00D60947" w:rsidRPr="007028F2" w:rsidRDefault="00D60947" w:rsidP="001D7BC2">
            <w:pPr>
              <w:jc w:val="center"/>
              <w:rPr>
                <w:bCs/>
                <w:color w:val="000000"/>
                <w:sz w:val="22"/>
                <w:szCs w:val="22"/>
                <w:lang w:val="sr-Cyrl-CS"/>
              </w:rPr>
            </w:pPr>
            <w:r w:rsidRPr="007028F2">
              <w:rPr>
                <w:bCs/>
                <w:color w:val="000000"/>
                <w:sz w:val="22"/>
                <w:szCs w:val="22"/>
                <w:lang w:val="sr-Cyrl-CS"/>
              </w:rPr>
              <w:t>7.</w:t>
            </w:r>
          </w:p>
        </w:tc>
        <w:tc>
          <w:tcPr>
            <w:tcW w:w="3153" w:type="dxa"/>
            <w:tcBorders>
              <w:top w:val="single" w:sz="8" w:space="0" w:color="4F81BD"/>
              <w:bottom w:val="single" w:sz="8" w:space="0" w:color="4F81BD"/>
              <w:right w:val="single" w:sz="24" w:space="0" w:color="4F81BD"/>
            </w:tcBorders>
            <w:noWrap/>
            <w:vAlign w:val="center"/>
          </w:tcPr>
          <w:p w:rsidR="00D60947" w:rsidRPr="007028F2" w:rsidRDefault="00D60947" w:rsidP="001D7BC2">
            <w:pPr>
              <w:ind w:right="29"/>
              <w:rPr>
                <w:sz w:val="22"/>
                <w:szCs w:val="22"/>
                <w:lang w:val="sr-Cyrl-CS"/>
              </w:rPr>
            </w:pPr>
            <w:r w:rsidRPr="007028F2">
              <w:rPr>
                <w:sz w:val="22"/>
                <w:szCs w:val="22"/>
                <w:lang w:val="sr-Cyrl-CS"/>
              </w:rPr>
              <w:t>Регистар заложног права</w:t>
            </w:r>
          </w:p>
        </w:tc>
        <w:tc>
          <w:tcPr>
            <w:tcW w:w="1527" w:type="dxa"/>
            <w:tcBorders>
              <w:top w:val="single" w:sz="8" w:space="0" w:color="4F81BD"/>
              <w:left w:val="single" w:sz="24" w:space="0" w:color="4F81BD"/>
              <w:bottom w:val="single" w:sz="8" w:space="0" w:color="4F81BD"/>
              <w:right w:val="single" w:sz="8" w:space="0" w:color="4F81BD"/>
            </w:tcBorders>
            <w:vAlign w:val="center"/>
          </w:tcPr>
          <w:p w:rsidR="00D60947" w:rsidRPr="007028F2" w:rsidRDefault="00D60947" w:rsidP="001D7BC2">
            <w:pPr>
              <w:ind w:right="29"/>
              <w:jc w:val="right"/>
              <w:rPr>
                <w:sz w:val="22"/>
                <w:szCs w:val="22"/>
                <w:lang w:val="sr-Cyrl-CS"/>
              </w:rPr>
            </w:pPr>
            <w:r w:rsidRPr="007028F2">
              <w:rPr>
                <w:sz w:val="22"/>
                <w:szCs w:val="22"/>
                <w:lang w:val="sr-Cyrl-CS"/>
              </w:rPr>
              <w:t>107.323.760</w:t>
            </w:r>
          </w:p>
        </w:tc>
        <w:tc>
          <w:tcPr>
            <w:tcW w:w="1541" w:type="dxa"/>
            <w:tcBorders>
              <w:top w:val="single" w:sz="8" w:space="0" w:color="4F81BD"/>
              <w:bottom w:val="single" w:sz="8" w:space="0" w:color="4F81BD"/>
            </w:tcBorders>
            <w:noWrap/>
            <w:vAlign w:val="center"/>
          </w:tcPr>
          <w:p w:rsidR="00D60947" w:rsidRPr="007028F2" w:rsidRDefault="00D60947" w:rsidP="001D7BC2">
            <w:pPr>
              <w:ind w:right="29"/>
              <w:jc w:val="right"/>
              <w:rPr>
                <w:sz w:val="22"/>
                <w:szCs w:val="22"/>
                <w:lang w:val="sr-Cyrl-CS"/>
              </w:rPr>
            </w:pPr>
            <w:r w:rsidRPr="007028F2">
              <w:rPr>
                <w:sz w:val="22"/>
                <w:szCs w:val="22"/>
                <w:lang w:val="sr-Cyrl-CS"/>
              </w:rPr>
              <w:t>110.500.000</w:t>
            </w:r>
          </w:p>
        </w:tc>
        <w:tc>
          <w:tcPr>
            <w:tcW w:w="1596" w:type="dxa"/>
            <w:tcBorders>
              <w:top w:val="single" w:sz="8" w:space="0" w:color="4F81BD"/>
              <w:left w:val="single" w:sz="8" w:space="0" w:color="4F81BD"/>
              <w:bottom w:val="single" w:sz="8" w:space="0" w:color="4F81BD"/>
              <w:right w:val="single" w:sz="8" w:space="0" w:color="4F81BD"/>
            </w:tcBorders>
            <w:noWrap/>
            <w:vAlign w:val="center"/>
          </w:tcPr>
          <w:p w:rsidR="00D60947" w:rsidRPr="007028F2" w:rsidRDefault="00D60947" w:rsidP="001D7BC2">
            <w:pPr>
              <w:ind w:right="29"/>
              <w:jc w:val="right"/>
              <w:rPr>
                <w:sz w:val="22"/>
                <w:szCs w:val="22"/>
                <w:lang w:val="sr-Cyrl-CS"/>
              </w:rPr>
            </w:pPr>
            <w:r w:rsidRPr="007028F2">
              <w:rPr>
                <w:sz w:val="22"/>
                <w:szCs w:val="22"/>
                <w:lang w:val="sr-Cyrl-CS"/>
              </w:rPr>
              <w:t>109.166.030</w:t>
            </w:r>
          </w:p>
        </w:tc>
        <w:tc>
          <w:tcPr>
            <w:tcW w:w="600" w:type="dxa"/>
            <w:tcBorders>
              <w:top w:val="single" w:sz="8" w:space="0" w:color="4F81BD"/>
              <w:bottom w:val="single" w:sz="8" w:space="0" w:color="4F81BD"/>
            </w:tcBorders>
            <w:noWrap/>
            <w:vAlign w:val="center"/>
          </w:tcPr>
          <w:p w:rsidR="00D60947" w:rsidRPr="007028F2" w:rsidRDefault="00D60947" w:rsidP="001D7BC2">
            <w:pPr>
              <w:ind w:right="29"/>
              <w:jc w:val="center"/>
              <w:rPr>
                <w:sz w:val="22"/>
                <w:szCs w:val="22"/>
                <w:lang w:val="sr-Cyrl-CS"/>
              </w:rPr>
            </w:pPr>
            <w:r w:rsidRPr="007028F2">
              <w:rPr>
                <w:sz w:val="22"/>
                <w:szCs w:val="22"/>
                <w:lang w:val="sr-Cyrl-CS"/>
              </w:rPr>
              <w:t>102</w:t>
            </w:r>
          </w:p>
        </w:tc>
        <w:tc>
          <w:tcPr>
            <w:tcW w:w="583" w:type="dxa"/>
            <w:tcBorders>
              <w:top w:val="single" w:sz="8" w:space="0" w:color="4F81BD"/>
              <w:left w:val="single" w:sz="8" w:space="0" w:color="4F81BD"/>
              <w:bottom w:val="single" w:sz="8" w:space="0" w:color="4F81BD"/>
              <w:right w:val="single" w:sz="8" w:space="0" w:color="4F81BD"/>
            </w:tcBorders>
            <w:vAlign w:val="center"/>
          </w:tcPr>
          <w:p w:rsidR="00D60947" w:rsidRPr="007028F2" w:rsidRDefault="00D60947" w:rsidP="001D7BC2">
            <w:pPr>
              <w:jc w:val="center"/>
              <w:rPr>
                <w:color w:val="000000"/>
                <w:sz w:val="22"/>
                <w:szCs w:val="22"/>
                <w:lang w:val="sr-Cyrl-CS"/>
              </w:rPr>
            </w:pPr>
            <w:r w:rsidRPr="007028F2">
              <w:rPr>
                <w:color w:val="000000"/>
                <w:sz w:val="22"/>
                <w:szCs w:val="22"/>
                <w:lang w:val="sr-Cyrl-CS"/>
              </w:rPr>
              <w:t>99</w:t>
            </w:r>
          </w:p>
        </w:tc>
      </w:tr>
      <w:tr w:rsidR="00D60947" w:rsidRPr="007028F2" w:rsidTr="00D60947">
        <w:trPr>
          <w:cantSplit/>
          <w:trHeight w:val="328"/>
          <w:jc w:val="center"/>
        </w:trPr>
        <w:tc>
          <w:tcPr>
            <w:tcW w:w="807" w:type="dxa"/>
            <w:tcBorders>
              <w:top w:val="single" w:sz="8" w:space="0" w:color="4F81BD"/>
              <w:left w:val="single" w:sz="8" w:space="0" w:color="4F81BD"/>
              <w:bottom w:val="single" w:sz="8" w:space="0" w:color="4F81BD"/>
              <w:right w:val="single" w:sz="8" w:space="0" w:color="4F81BD"/>
            </w:tcBorders>
            <w:noWrap/>
            <w:vAlign w:val="center"/>
          </w:tcPr>
          <w:p w:rsidR="00D60947" w:rsidRPr="007028F2" w:rsidRDefault="00D60947" w:rsidP="001D7BC2">
            <w:pPr>
              <w:jc w:val="center"/>
              <w:rPr>
                <w:bCs/>
                <w:color w:val="000000"/>
                <w:sz w:val="22"/>
                <w:szCs w:val="22"/>
                <w:lang w:val="sr-Cyrl-CS"/>
              </w:rPr>
            </w:pPr>
            <w:r w:rsidRPr="007028F2">
              <w:rPr>
                <w:bCs/>
                <w:color w:val="000000"/>
                <w:sz w:val="22"/>
                <w:szCs w:val="22"/>
                <w:lang w:val="sr-Cyrl-CS"/>
              </w:rPr>
              <w:t>8.</w:t>
            </w:r>
          </w:p>
        </w:tc>
        <w:tc>
          <w:tcPr>
            <w:tcW w:w="3153" w:type="dxa"/>
            <w:tcBorders>
              <w:top w:val="single" w:sz="8" w:space="0" w:color="4F81BD"/>
              <w:bottom w:val="single" w:sz="8" w:space="0" w:color="4F81BD"/>
              <w:right w:val="single" w:sz="24" w:space="0" w:color="4F81BD"/>
            </w:tcBorders>
            <w:noWrap/>
            <w:vAlign w:val="center"/>
          </w:tcPr>
          <w:p w:rsidR="00D60947" w:rsidRPr="007028F2" w:rsidRDefault="00D60947" w:rsidP="001D7BC2">
            <w:pPr>
              <w:ind w:right="29"/>
              <w:rPr>
                <w:sz w:val="22"/>
                <w:szCs w:val="22"/>
                <w:lang w:val="sr-Cyrl-CS"/>
              </w:rPr>
            </w:pPr>
            <w:r w:rsidRPr="007028F2">
              <w:rPr>
                <w:sz w:val="22"/>
                <w:szCs w:val="22"/>
                <w:lang w:val="sr-Cyrl-CS"/>
              </w:rPr>
              <w:t>Регистар судских забрана</w:t>
            </w:r>
          </w:p>
        </w:tc>
        <w:tc>
          <w:tcPr>
            <w:tcW w:w="1527" w:type="dxa"/>
            <w:tcBorders>
              <w:top w:val="single" w:sz="8" w:space="0" w:color="4F81BD"/>
              <w:left w:val="single" w:sz="24" w:space="0" w:color="4F81BD"/>
              <w:bottom w:val="single" w:sz="8" w:space="0" w:color="4F81BD"/>
              <w:right w:val="single" w:sz="8" w:space="0" w:color="4F81BD"/>
            </w:tcBorders>
            <w:vAlign w:val="center"/>
          </w:tcPr>
          <w:p w:rsidR="00D60947" w:rsidRPr="007028F2" w:rsidRDefault="00D60947" w:rsidP="001D7BC2">
            <w:pPr>
              <w:ind w:right="29"/>
              <w:jc w:val="right"/>
              <w:rPr>
                <w:sz w:val="22"/>
                <w:szCs w:val="22"/>
                <w:lang w:val="sr-Cyrl-CS"/>
              </w:rPr>
            </w:pPr>
            <w:r w:rsidRPr="007028F2">
              <w:rPr>
                <w:sz w:val="22"/>
                <w:szCs w:val="22"/>
                <w:lang w:val="sr-Cyrl-CS"/>
              </w:rPr>
              <w:t>108.600</w:t>
            </w:r>
          </w:p>
        </w:tc>
        <w:tc>
          <w:tcPr>
            <w:tcW w:w="1541" w:type="dxa"/>
            <w:tcBorders>
              <w:top w:val="single" w:sz="8" w:space="0" w:color="4F81BD"/>
              <w:bottom w:val="single" w:sz="8" w:space="0" w:color="4F81BD"/>
            </w:tcBorders>
            <w:noWrap/>
            <w:vAlign w:val="center"/>
          </w:tcPr>
          <w:p w:rsidR="00D60947" w:rsidRPr="007028F2" w:rsidRDefault="00D60947" w:rsidP="001D7BC2">
            <w:pPr>
              <w:ind w:right="29"/>
              <w:jc w:val="right"/>
              <w:rPr>
                <w:sz w:val="22"/>
                <w:szCs w:val="22"/>
                <w:highlight w:val="yellow"/>
                <w:lang w:val="sr-Cyrl-CS"/>
              </w:rPr>
            </w:pPr>
            <w:r w:rsidRPr="007028F2">
              <w:rPr>
                <w:sz w:val="22"/>
                <w:szCs w:val="22"/>
                <w:lang w:val="sr-Cyrl-CS"/>
              </w:rPr>
              <w:t>100.000</w:t>
            </w:r>
          </w:p>
        </w:tc>
        <w:tc>
          <w:tcPr>
            <w:tcW w:w="1596" w:type="dxa"/>
            <w:tcBorders>
              <w:top w:val="single" w:sz="8" w:space="0" w:color="4F81BD"/>
              <w:left w:val="single" w:sz="8" w:space="0" w:color="4F81BD"/>
              <w:bottom w:val="single" w:sz="8" w:space="0" w:color="4F81BD"/>
              <w:right w:val="single" w:sz="8" w:space="0" w:color="4F81BD"/>
            </w:tcBorders>
            <w:noWrap/>
            <w:vAlign w:val="center"/>
          </w:tcPr>
          <w:p w:rsidR="00D60947" w:rsidRPr="007028F2" w:rsidRDefault="00D60947" w:rsidP="001D7BC2">
            <w:pPr>
              <w:ind w:right="29"/>
              <w:jc w:val="right"/>
              <w:rPr>
                <w:sz w:val="22"/>
                <w:szCs w:val="22"/>
                <w:lang w:val="sr-Cyrl-CS"/>
              </w:rPr>
            </w:pPr>
            <w:r w:rsidRPr="007028F2">
              <w:rPr>
                <w:sz w:val="22"/>
                <w:szCs w:val="22"/>
                <w:lang w:val="sr-Cyrl-CS"/>
              </w:rPr>
              <w:t>125.400</w:t>
            </w:r>
          </w:p>
        </w:tc>
        <w:tc>
          <w:tcPr>
            <w:tcW w:w="600" w:type="dxa"/>
            <w:tcBorders>
              <w:top w:val="single" w:sz="8" w:space="0" w:color="4F81BD"/>
              <w:bottom w:val="single" w:sz="8" w:space="0" w:color="4F81BD"/>
            </w:tcBorders>
            <w:noWrap/>
            <w:vAlign w:val="center"/>
          </w:tcPr>
          <w:p w:rsidR="00D60947" w:rsidRPr="007028F2" w:rsidRDefault="00D60947" w:rsidP="001D7BC2">
            <w:pPr>
              <w:ind w:right="29"/>
              <w:jc w:val="center"/>
              <w:rPr>
                <w:sz w:val="22"/>
                <w:szCs w:val="22"/>
                <w:lang w:val="sr-Cyrl-CS"/>
              </w:rPr>
            </w:pPr>
            <w:r w:rsidRPr="007028F2">
              <w:rPr>
                <w:sz w:val="22"/>
                <w:szCs w:val="22"/>
                <w:lang w:val="sr-Cyrl-CS"/>
              </w:rPr>
              <w:t>115</w:t>
            </w:r>
          </w:p>
        </w:tc>
        <w:tc>
          <w:tcPr>
            <w:tcW w:w="583" w:type="dxa"/>
            <w:tcBorders>
              <w:top w:val="single" w:sz="8" w:space="0" w:color="4F81BD"/>
              <w:left w:val="single" w:sz="8" w:space="0" w:color="4F81BD"/>
              <w:bottom w:val="single" w:sz="8" w:space="0" w:color="4F81BD"/>
              <w:right w:val="single" w:sz="8" w:space="0" w:color="4F81BD"/>
            </w:tcBorders>
            <w:vAlign w:val="center"/>
          </w:tcPr>
          <w:p w:rsidR="00D60947" w:rsidRPr="007028F2" w:rsidRDefault="00D60947" w:rsidP="001D7BC2">
            <w:pPr>
              <w:jc w:val="center"/>
              <w:rPr>
                <w:color w:val="000000"/>
                <w:sz w:val="22"/>
                <w:szCs w:val="22"/>
                <w:lang w:val="sr-Cyrl-CS"/>
              </w:rPr>
            </w:pPr>
            <w:r w:rsidRPr="007028F2">
              <w:rPr>
                <w:color w:val="000000"/>
                <w:sz w:val="22"/>
                <w:szCs w:val="22"/>
                <w:lang w:val="sr-Cyrl-CS"/>
              </w:rPr>
              <w:t>125</w:t>
            </w:r>
          </w:p>
        </w:tc>
      </w:tr>
      <w:tr w:rsidR="00D60947" w:rsidRPr="007028F2" w:rsidTr="00D60947">
        <w:trPr>
          <w:cantSplit/>
          <w:trHeight w:val="328"/>
          <w:jc w:val="center"/>
        </w:trPr>
        <w:tc>
          <w:tcPr>
            <w:tcW w:w="807" w:type="dxa"/>
            <w:tcBorders>
              <w:top w:val="single" w:sz="8" w:space="0" w:color="4F81BD"/>
              <w:left w:val="single" w:sz="8" w:space="0" w:color="4F81BD"/>
              <w:bottom w:val="single" w:sz="8" w:space="0" w:color="4F81BD"/>
              <w:right w:val="single" w:sz="8" w:space="0" w:color="4F81BD"/>
            </w:tcBorders>
            <w:noWrap/>
            <w:vAlign w:val="center"/>
          </w:tcPr>
          <w:p w:rsidR="00D60947" w:rsidRPr="007028F2" w:rsidRDefault="00D60947" w:rsidP="001D7BC2">
            <w:pPr>
              <w:jc w:val="center"/>
              <w:rPr>
                <w:bCs/>
                <w:color w:val="000000"/>
                <w:sz w:val="22"/>
                <w:szCs w:val="22"/>
                <w:lang w:val="sr-Cyrl-CS"/>
              </w:rPr>
            </w:pPr>
            <w:r w:rsidRPr="007028F2">
              <w:rPr>
                <w:bCs/>
                <w:color w:val="000000"/>
                <w:sz w:val="22"/>
                <w:szCs w:val="22"/>
                <w:lang w:val="sr-Cyrl-CS"/>
              </w:rPr>
              <w:t>9.</w:t>
            </w:r>
          </w:p>
        </w:tc>
        <w:tc>
          <w:tcPr>
            <w:tcW w:w="3153" w:type="dxa"/>
            <w:tcBorders>
              <w:top w:val="single" w:sz="8" w:space="0" w:color="4F81BD"/>
              <w:bottom w:val="single" w:sz="8" w:space="0" w:color="4F81BD"/>
              <w:right w:val="single" w:sz="24" w:space="0" w:color="4F81BD"/>
            </w:tcBorders>
            <w:noWrap/>
            <w:vAlign w:val="center"/>
          </w:tcPr>
          <w:p w:rsidR="00D60947" w:rsidRPr="007028F2" w:rsidRDefault="00D60947" w:rsidP="001D7BC2">
            <w:pPr>
              <w:ind w:right="29"/>
              <w:rPr>
                <w:sz w:val="22"/>
                <w:szCs w:val="22"/>
                <w:lang w:val="sr-Cyrl-CS"/>
              </w:rPr>
            </w:pPr>
            <w:r w:rsidRPr="007028F2">
              <w:rPr>
                <w:bCs/>
                <w:color w:val="000000"/>
                <w:sz w:val="22"/>
                <w:szCs w:val="22"/>
                <w:lang w:val="sr-Cyrl-CS"/>
              </w:rPr>
              <w:t>Регистар уговора о финансирању  пољопривредних производа</w:t>
            </w:r>
          </w:p>
        </w:tc>
        <w:tc>
          <w:tcPr>
            <w:tcW w:w="1527" w:type="dxa"/>
            <w:tcBorders>
              <w:top w:val="single" w:sz="8" w:space="0" w:color="4F81BD"/>
              <w:left w:val="single" w:sz="24" w:space="0" w:color="4F81BD"/>
              <w:bottom w:val="single" w:sz="8" w:space="0" w:color="4F81BD"/>
              <w:right w:val="single" w:sz="8" w:space="0" w:color="4F81BD"/>
            </w:tcBorders>
            <w:vAlign w:val="center"/>
          </w:tcPr>
          <w:p w:rsidR="00D60947" w:rsidRPr="007028F2" w:rsidRDefault="00D60947" w:rsidP="001D7BC2">
            <w:pPr>
              <w:ind w:right="29"/>
              <w:jc w:val="right"/>
              <w:rPr>
                <w:sz w:val="22"/>
                <w:szCs w:val="22"/>
                <w:lang w:val="sr-Cyrl-CS"/>
              </w:rPr>
            </w:pPr>
            <w:r w:rsidRPr="007028F2">
              <w:rPr>
                <w:sz w:val="22"/>
                <w:szCs w:val="22"/>
                <w:lang w:val="sr-Cyrl-CS"/>
              </w:rPr>
              <w:t>101.100</w:t>
            </w:r>
          </w:p>
        </w:tc>
        <w:tc>
          <w:tcPr>
            <w:tcW w:w="1541" w:type="dxa"/>
            <w:tcBorders>
              <w:top w:val="single" w:sz="8" w:space="0" w:color="4F81BD"/>
              <w:bottom w:val="single" w:sz="8" w:space="0" w:color="4F81BD"/>
            </w:tcBorders>
            <w:noWrap/>
            <w:vAlign w:val="center"/>
          </w:tcPr>
          <w:p w:rsidR="00D60947" w:rsidRPr="007028F2" w:rsidRDefault="00D60947" w:rsidP="001D7BC2">
            <w:pPr>
              <w:ind w:right="29"/>
              <w:jc w:val="right"/>
              <w:rPr>
                <w:sz w:val="22"/>
                <w:szCs w:val="22"/>
                <w:lang w:val="sr-Cyrl-CS"/>
              </w:rPr>
            </w:pPr>
            <w:r w:rsidRPr="007028F2">
              <w:rPr>
                <w:sz w:val="22"/>
                <w:szCs w:val="22"/>
                <w:lang w:val="sr-Cyrl-CS"/>
              </w:rPr>
              <w:t>100.000</w:t>
            </w:r>
          </w:p>
        </w:tc>
        <w:tc>
          <w:tcPr>
            <w:tcW w:w="1596" w:type="dxa"/>
            <w:tcBorders>
              <w:top w:val="single" w:sz="8" w:space="0" w:color="4F81BD"/>
              <w:left w:val="single" w:sz="8" w:space="0" w:color="4F81BD"/>
              <w:bottom w:val="single" w:sz="8" w:space="0" w:color="4F81BD"/>
              <w:right w:val="single" w:sz="8" w:space="0" w:color="4F81BD"/>
            </w:tcBorders>
            <w:noWrap/>
            <w:vAlign w:val="center"/>
          </w:tcPr>
          <w:p w:rsidR="00D60947" w:rsidRPr="007028F2" w:rsidRDefault="00D60947" w:rsidP="001D7BC2">
            <w:pPr>
              <w:ind w:right="29"/>
              <w:jc w:val="right"/>
              <w:rPr>
                <w:sz w:val="22"/>
                <w:szCs w:val="22"/>
                <w:lang w:val="sr-Cyrl-CS"/>
              </w:rPr>
            </w:pPr>
            <w:r w:rsidRPr="007028F2">
              <w:rPr>
                <w:sz w:val="22"/>
                <w:szCs w:val="22"/>
                <w:lang w:val="sr-Cyrl-CS"/>
              </w:rPr>
              <w:t>31.600</w:t>
            </w:r>
          </w:p>
        </w:tc>
        <w:tc>
          <w:tcPr>
            <w:tcW w:w="600" w:type="dxa"/>
            <w:tcBorders>
              <w:top w:val="single" w:sz="8" w:space="0" w:color="4F81BD"/>
              <w:bottom w:val="single" w:sz="8" w:space="0" w:color="4F81BD"/>
            </w:tcBorders>
            <w:noWrap/>
            <w:vAlign w:val="center"/>
          </w:tcPr>
          <w:p w:rsidR="00D60947" w:rsidRPr="007028F2" w:rsidRDefault="00D60947" w:rsidP="001D7BC2">
            <w:pPr>
              <w:ind w:right="29"/>
              <w:jc w:val="center"/>
              <w:rPr>
                <w:sz w:val="22"/>
                <w:szCs w:val="22"/>
                <w:lang w:val="sr-Cyrl-CS"/>
              </w:rPr>
            </w:pPr>
            <w:r w:rsidRPr="007028F2">
              <w:rPr>
                <w:sz w:val="22"/>
                <w:szCs w:val="22"/>
                <w:lang w:val="sr-Cyrl-CS"/>
              </w:rPr>
              <w:t>31</w:t>
            </w:r>
          </w:p>
        </w:tc>
        <w:tc>
          <w:tcPr>
            <w:tcW w:w="583" w:type="dxa"/>
            <w:tcBorders>
              <w:top w:val="single" w:sz="8" w:space="0" w:color="4F81BD"/>
              <w:left w:val="single" w:sz="8" w:space="0" w:color="4F81BD"/>
              <w:bottom w:val="single" w:sz="8" w:space="0" w:color="4F81BD"/>
              <w:right w:val="single" w:sz="8" w:space="0" w:color="4F81BD"/>
            </w:tcBorders>
            <w:vAlign w:val="center"/>
          </w:tcPr>
          <w:p w:rsidR="00D60947" w:rsidRPr="007028F2" w:rsidRDefault="00D60947" w:rsidP="001D7BC2">
            <w:pPr>
              <w:jc w:val="center"/>
              <w:rPr>
                <w:color w:val="000000"/>
                <w:sz w:val="22"/>
                <w:szCs w:val="22"/>
                <w:lang w:val="sr-Cyrl-CS"/>
              </w:rPr>
            </w:pPr>
            <w:r w:rsidRPr="007028F2">
              <w:rPr>
                <w:color w:val="000000"/>
                <w:sz w:val="22"/>
                <w:szCs w:val="22"/>
                <w:lang w:val="sr-Cyrl-CS"/>
              </w:rPr>
              <w:t>32</w:t>
            </w:r>
          </w:p>
        </w:tc>
      </w:tr>
      <w:tr w:rsidR="00D60947" w:rsidRPr="007028F2" w:rsidTr="00D60947">
        <w:trPr>
          <w:cantSplit/>
          <w:trHeight w:val="328"/>
          <w:jc w:val="center"/>
        </w:trPr>
        <w:tc>
          <w:tcPr>
            <w:tcW w:w="807" w:type="dxa"/>
            <w:tcBorders>
              <w:top w:val="single" w:sz="8" w:space="0" w:color="4F81BD"/>
              <w:left w:val="single" w:sz="8" w:space="0" w:color="4F81BD"/>
              <w:bottom w:val="single" w:sz="8" w:space="0" w:color="4F81BD"/>
              <w:right w:val="single" w:sz="8" w:space="0" w:color="4F81BD"/>
            </w:tcBorders>
            <w:noWrap/>
            <w:vAlign w:val="center"/>
          </w:tcPr>
          <w:p w:rsidR="00D60947" w:rsidRPr="007028F2" w:rsidRDefault="00D60947" w:rsidP="001D7BC2">
            <w:pPr>
              <w:jc w:val="center"/>
              <w:rPr>
                <w:bCs/>
                <w:color w:val="000000"/>
                <w:sz w:val="22"/>
                <w:szCs w:val="22"/>
                <w:lang w:val="sr-Cyrl-CS"/>
              </w:rPr>
            </w:pPr>
            <w:r w:rsidRPr="007028F2">
              <w:rPr>
                <w:bCs/>
                <w:color w:val="000000"/>
                <w:sz w:val="22"/>
                <w:szCs w:val="22"/>
                <w:lang w:val="sr-Cyrl-CS"/>
              </w:rPr>
              <w:t>10</w:t>
            </w:r>
          </w:p>
        </w:tc>
        <w:tc>
          <w:tcPr>
            <w:tcW w:w="3153" w:type="dxa"/>
            <w:tcBorders>
              <w:top w:val="single" w:sz="8" w:space="0" w:color="4F81BD"/>
              <w:bottom w:val="single" w:sz="8" w:space="0" w:color="4F81BD"/>
              <w:right w:val="single" w:sz="24" w:space="0" w:color="4F81BD"/>
            </w:tcBorders>
            <w:noWrap/>
            <w:vAlign w:val="center"/>
          </w:tcPr>
          <w:p w:rsidR="00D60947" w:rsidRPr="007028F2" w:rsidRDefault="00D60947" w:rsidP="001D7BC2">
            <w:pPr>
              <w:ind w:right="29"/>
              <w:rPr>
                <w:bCs/>
                <w:color w:val="000000"/>
                <w:sz w:val="22"/>
                <w:szCs w:val="22"/>
                <w:lang w:val="sr-Cyrl-CS"/>
              </w:rPr>
            </w:pPr>
            <w:r w:rsidRPr="007028F2">
              <w:rPr>
                <w:bCs/>
                <w:color w:val="000000"/>
                <w:sz w:val="22"/>
                <w:szCs w:val="22"/>
                <w:lang w:val="sr-Cyrl-CS"/>
              </w:rPr>
              <w:t>Централна евиденција обједињених процедура</w:t>
            </w:r>
          </w:p>
        </w:tc>
        <w:tc>
          <w:tcPr>
            <w:tcW w:w="1527" w:type="dxa"/>
            <w:tcBorders>
              <w:top w:val="single" w:sz="8" w:space="0" w:color="4F81BD"/>
              <w:left w:val="single" w:sz="24" w:space="0" w:color="4F81BD"/>
              <w:bottom w:val="single" w:sz="8" w:space="0" w:color="4F81BD"/>
              <w:right w:val="single" w:sz="8" w:space="0" w:color="4F81BD"/>
            </w:tcBorders>
            <w:vAlign w:val="center"/>
          </w:tcPr>
          <w:p w:rsidR="00D60947" w:rsidRPr="007028F2" w:rsidRDefault="00D60947" w:rsidP="001D7BC2">
            <w:pPr>
              <w:ind w:right="29"/>
              <w:jc w:val="right"/>
              <w:rPr>
                <w:sz w:val="22"/>
                <w:szCs w:val="22"/>
                <w:lang w:val="sr-Cyrl-CS"/>
              </w:rPr>
            </w:pPr>
            <w:r w:rsidRPr="007028F2">
              <w:rPr>
                <w:sz w:val="22"/>
                <w:szCs w:val="22"/>
                <w:lang w:val="sr-Cyrl-CS"/>
              </w:rPr>
              <w:t>67.256.600</w:t>
            </w:r>
          </w:p>
        </w:tc>
        <w:tc>
          <w:tcPr>
            <w:tcW w:w="1541" w:type="dxa"/>
            <w:tcBorders>
              <w:top w:val="single" w:sz="8" w:space="0" w:color="4F81BD"/>
              <w:bottom w:val="single" w:sz="8" w:space="0" w:color="4F81BD"/>
            </w:tcBorders>
            <w:noWrap/>
            <w:vAlign w:val="center"/>
          </w:tcPr>
          <w:p w:rsidR="00D60947" w:rsidRPr="007028F2" w:rsidRDefault="00D60947" w:rsidP="001D7BC2">
            <w:pPr>
              <w:ind w:right="29"/>
              <w:jc w:val="right"/>
              <w:rPr>
                <w:sz w:val="22"/>
                <w:szCs w:val="22"/>
                <w:lang w:val="sr-Cyrl-CS"/>
              </w:rPr>
            </w:pPr>
            <w:r w:rsidRPr="007028F2">
              <w:rPr>
                <w:sz w:val="22"/>
                <w:szCs w:val="22"/>
                <w:lang w:val="sr-Cyrl-CS"/>
              </w:rPr>
              <w:t>75.000.000</w:t>
            </w:r>
          </w:p>
        </w:tc>
        <w:tc>
          <w:tcPr>
            <w:tcW w:w="1596" w:type="dxa"/>
            <w:tcBorders>
              <w:top w:val="single" w:sz="8" w:space="0" w:color="4F81BD"/>
              <w:left w:val="single" w:sz="8" w:space="0" w:color="4F81BD"/>
              <w:bottom w:val="single" w:sz="8" w:space="0" w:color="4F81BD"/>
              <w:right w:val="single" w:sz="8" w:space="0" w:color="4F81BD"/>
            </w:tcBorders>
            <w:noWrap/>
            <w:vAlign w:val="center"/>
          </w:tcPr>
          <w:p w:rsidR="00D60947" w:rsidRPr="007028F2" w:rsidRDefault="00D60947" w:rsidP="001D7BC2">
            <w:pPr>
              <w:ind w:right="29"/>
              <w:jc w:val="right"/>
              <w:rPr>
                <w:sz w:val="22"/>
                <w:szCs w:val="22"/>
                <w:lang w:val="sr-Cyrl-CS"/>
              </w:rPr>
            </w:pPr>
            <w:r w:rsidRPr="007028F2">
              <w:rPr>
                <w:sz w:val="22"/>
                <w:szCs w:val="22"/>
                <w:lang w:val="sr-Cyrl-CS"/>
              </w:rPr>
              <w:t>104.039.800</w:t>
            </w:r>
          </w:p>
        </w:tc>
        <w:tc>
          <w:tcPr>
            <w:tcW w:w="600" w:type="dxa"/>
            <w:tcBorders>
              <w:top w:val="single" w:sz="8" w:space="0" w:color="4F81BD"/>
              <w:bottom w:val="single" w:sz="8" w:space="0" w:color="4F81BD"/>
            </w:tcBorders>
            <w:noWrap/>
            <w:vAlign w:val="center"/>
          </w:tcPr>
          <w:p w:rsidR="00D60947" w:rsidRPr="007028F2" w:rsidRDefault="00D60947" w:rsidP="001D7BC2">
            <w:pPr>
              <w:ind w:right="29"/>
              <w:jc w:val="center"/>
              <w:rPr>
                <w:sz w:val="22"/>
                <w:szCs w:val="22"/>
                <w:lang w:val="sr-Cyrl-CS"/>
              </w:rPr>
            </w:pPr>
            <w:r w:rsidRPr="007028F2">
              <w:rPr>
                <w:sz w:val="22"/>
                <w:szCs w:val="22"/>
                <w:lang w:val="sr-Cyrl-CS"/>
              </w:rPr>
              <w:t>155</w:t>
            </w:r>
          </w:p>
        </w:tc>
        <w:tc>
          <w:tcPr>
            <w:tcW w:w="583" w:type="dxa"/>
            <w:tcBorders>
              <w:top w:val="single" w:sz="8" w:space="0" w:color="4F81BD"/>
              <w:left w:val="single" w:sz="8" w:space="0" w:color="4F81BD"/>
              <w:bottom w:val="single" w:sz="8" w:space="0" w:color="4F81BD"/>
              <w:right w:val="single" w:sz="8" w:space="0" w:color="4F81BD"/>
            </w:tcBorders>
            <w:vAlign w:val="center"/>
          </w:tcPr>
          <w:p w:rsidR="00D60947" w:rsidRPr="007028F2" w:rsidRDefault="00D60947" w:rsidP="001D7BC2">
            <w:pPr>
              <w:jc w:val="center"/>
              <w:rPr>
                <w:color w:val="000000"/>
                <w:sz w:val="22"/>
                <w:szCs w:val="22"/>
                <w:lang w:val="sr-Cyrl-CS"/>
              </w:rPr>
            </w:pPr>
            <w:r w:rsidRPr="007028F2">
              <w:rPr>
                <w:color w:val="000000"/>
                <w:sz w:val="22"/>
                <w:szCs w:val="22"/>
                <w:lang w:val="sr-Cyrl-CS"/>
              </w:rPr>
              <w:t>139</w:t>
            </w:r>
          </w:p>
        </w:tc>
      </w:tr>
      <w:tr w:rsidR="00D60947" w:rsidRPr="007028F2" w:rsidTr="00D60947">
        <w:trPr>
          <w:cantSplit/>
          <w:trHeight w:val="328"/>
          <w:jc w:val="center"/>
        </w:trPr>
        <w:tc>
          <w:tcPr>
            <w:tcW w:w="807" w:type="dxa"/>
            <w:tcBorders>
              <w:top w:val="single" w:sz="8" w:space="0" w:color="4F81BD"/>
              <w:left w:val="single" w:sz="8" w:space="0" w:color="4F81BD"/>
              <w:bottom w:val="single" w:sz="8" w:space="0" w:color="4F81BD"/>
              <w:right w:val="single" w:sz="8" w:space="0" w:color="4F81BD"/>
            </w:tcBorders>
            <w:noWrap/>
            <w:vAlign w:val="center"/>
          </w:tcPr>
          <w:p w:rsidR="00D60947" w:rsidRPr="007028F2" w:rsidRDefault="00D60947" w:rsidP="001D7BC2">
            <w:pPr>
              <w:jc w:val="center"/>
              <w:rPr>
                <w:bCs/>
                <w:color w:val="000000"/>
                <w:sz w:val="22"/>
                <w:szCs w:val="22"/>
                <w:lang w:val="sr-Cyrl-CS"/>
              </w:rPr>
            </w:pPr>
            <w:r w:rsidRPr="007028F2">
              <w:rPr>
                <w:bCs/>
                <w:color w:val="000000"/>
                <w:sz w:val="22"/>
                <w:szCs w:val="22"/>
                <w:lang w:val="sr-Cyrl-CS"/>
              </w:rPr>
              <w:lastRenderedPageBreak/>
              <w:t>11.</w:t>
            </w:r>
          </w:p>
        </w:tc>
        <w:tc>
          <w:tcPr>
            <w:tcW w:w="3153" w:type="dxa"/>
            <w:tcBorders>
              <w:top w:val="single" w:sz="8" w:space="0" w:color="4F81BD"/>
              <w:bottom w:val="single" w:sz="8" w:space="0" w:color="4F81BD"/>
              <w:right w:val="single" w:sz="24" w:space="0" w:color="4F81BD"/>
            </w:tcBorders>
            <w:noWrap/>
            <w:vAlign w:val="center"/>
          </w:tcPr>
          <w:p w:rsidR="00D60947" w:rsidRPr="007028F2" w:rsidRDefault="00D60947" w:rsidP="001D7BC2">
            <w:pPr>
              <w:ind w:right="29"/>
              <w:rPr>
                <w:sz w:val="22"/>
                <w:szCs w:val="22"/>
                <w:lang w:val="sr-Cyrl-CS"/>
              </w:rPr>
            </w:pPr>
            <w:r w:rsidRPr="007028F2">
              <w:rPr>
                <w:sz w:val="22"/>
                <w:szCs w:val="22"/>
                <w:lang w:val="sr-Cyrl-CS"/>
              </w:rPr>
              <w:t xml:space="preserve"> Регистар финансијских извештаја </w:t>
            </w:r>
          </w:p>
        </w:tc>
        <w:tc>
          <w:tcPr>
            <w:tcW w:w="1527" w:type="dxa"/>
            <w:tcBorders>
              <w:top w:val="single" w:sz="8" w:space="0" w:color="4F81BD"/>
              <w:left w:val="single" w:sz="24" w:space="0" w:color="4F81BD"/>
              <w:bottom w:val="single" w:sz="8" w:space="0" w:color="4F81BD"/>
              <w:right w:val="single" w:sz="8" w:space="0" w:color="4F81BD"/>
            </w:tcBorders>
            <w:vAlign w:val="center"/>
          </w:tcPr>
          <w:p w:rsidR="00D60947" w:rsidRPr="007028F2" w:rsidRDefault="00D60947" w:rsidP="001D7BC2">
            <w:pPr>
              <w:ind w:right="29"/>
              <w:jc w:val="right"/>
              <w:rPr>
                <w:sz w:val="22"/>
                <w:szCs w:val="22"/>
                <w:lang w:val="sr-Cyrl-CS"/>
              </w:rPr>
            </w:pPr>
            <w:r w:rsidRPr="007028F2">
              <w:rPr>
                <w:sz w:val="22"/>
                <w:szCs w:val="22"/>
                <w:lang w:val="sr-Cyrl-CS"/>
              </w:rPr>
              <w:t>202.198.470</w:t>
            </w:r>
          </w:p>
        </w:tc>
        <w:tc>
          <w:tcPr>
            <w:tcW w:w="1541" w:type="dxa"/>
            <w:tcBorders>
              <w:top w:val="single" w:sz="8" w:space="0" w:color="4F81BD"/>
              <w:bottom w:val="single" w:sz="8" w:space="0" w:color="4F81BD"/>
            </w:tcBorders>
            <w:noWrap/>
            <w:vAlign w:val="center"/>
          </w:tcPr>
          <w:p w:rsidR="00D60947" w:rsidRPr="007028F2" w:rsidRDefault="00D60947" w:rsidP="001D7BC2">
            <w:pPr>
              <w:ind w:right="29"/>
              <w:jc w:val="right"/>
              <w:rPr>
                <w:sz w:val="22"/>
                <w:szCs w:val="22"/>
                <w:lang w:val="sr-Cyrl-CS"/>
              </w:rPr>
            </w:pPr>
            <w:r w:rsidRPr="007028F2">
              <w:rPr>
                <w:sz w:val="22"/>
                <w:szCs w:val="22"/>
                <w:lang w:val="sr-Cyrl-CS"/>
              </w:rPr>
              <w:t>190.000.000</w:t>
            </w:r>
          </w:p>
        </w:tc>
        <w:tc>
          <w:tcPr>
            <w:tcW w:w="1596" w:type="dxa"/>
            <w:tcBorders>
              <w:top w:val="single" w:sz="8" w:space="0" w:color="4F81BD"/>
              <w:left w:val="single" w:sz="8" w:space="0" w:color="4F81BD"/>
              <w:bottom w:val="single" w:sz="8" w:space="0" w:color="4F81BD"/>
              <w:right w:val="single" w:sz="8" w:space="0" w:color="4F81BD"/>
            </w:tcBorders>
            <w:noWrap/>
            <w:vAlign w:val="center"/>
          </w:tcPr>
          <w:p w:rsidR="00D60947" w:rsidRPr="007028F2" w:rsidRDefault="00D60947" w:rsidP="001D7BC2">
            <w:pPr>
              <w:ind w:right="29"/>
              <w:jc w:val="right"/>
              <w:rPr>
                <w:sz w:val="22"/>
                <w:szCs w:val="22"/>
                <w:lang w:val="sr-Cyrl-CS"/>
              </w:rPr>
            </w:pPr>
            <w:r w:rsidRPr="007028F2">
              <w:rPr>
                <w:sz w:val="22"/>
                <w:szCs w:val="22"/>
                <w:lang w:val="sr-Cyrl-CS"/>
              </w:rPr>
              <w:t>195.996.370</w:t>
            </w:r>
          </w:p>
        </w:tc>
        <w:tc>
          <w:tcPr>
            <w:tcW w:w="600" w:type="dxa"/>
            <w:tcBorders>
              <w:top w:val="single" w:sz="8" w:space="0" w:color="4F81BD"/>
              <w:bottom w:val="single" w:sz="8" w:space="0" w:color="4F81BD"/>
            </w:tcBorders>
            <w:noWrap/>
            <w:vAlign w:val="center"/>
          </w:tcPr>
          <w:p w:rsidR="00D60947" w:rsidRPr="007028F2" w:rsidRDefault="00D60947" w:rsidP="001D7BC2">
            <w:pPr>
              <w:ind w:right="29"/>
              <w:jc w:val="center"/>
              <w:rPr>
                <w:sz w:val="22"/>
                <w:szCs w:val="22"/>
                <w:lang w:val="sr-Cyrl-CS"/>
              </w:rPr>
            </w:pPr>
            <w:r w:rsidRPr="007028F2">
              <w:rPr>
                <w:sz w:val="22"/>
                <w:szCs w:val="22"/>
                <w:lang w:val="sr-Cyrl-CS"/>
              </w:rPr>
              <w:t>97</w:t>
            </w:r>
          </w:p>
        </w:tc>
        <w:tc>
          <w:tcPr>
            <w:tcW w:w="583" w:type="dxa"/>
            <w:tcBorders>
              <w:top w:val="single" w:sz="8" w:space="0" w:color="4F81BD"/>
              <w:left w:val="single" w:sz="8" w:space="0" w:color="4F81BD"/>
              <w:bottom w:val="single" w:sz="8" w:space="0" w:color="4F81BD"/>
              <w:right w:val="single" w:sz="8" w:space="0" w:color="4F81BD"/>
            </w:tcBorders>
            <w:vAlign w:val="center"/>
          </w:tcPr>
          <w:p w:rsidR="00D60947" w:rsidRPr="007028F2" w:rsidRDefault="00D60947" w:rsidP="001D7BC2">
            <w:pPr>
              <w:jc w:val="center"/>
              <w:rPr>
                <w:color w:val="000000"/>
                <w:sz w:val="22"/>
                <w:szCs w:val="22"/>
                <w:lang w:val="sr-Cyrl-CS"/>
              </w:rPr>
            </w:pPr>
            <w:r w:rsidRPr="007028F2">
              <w:rPr>
                <w:color w:val="000000"/>
                <w:sz w:val="22"/>
                <w:szCs w:val="22"/>
                <w:lang w:val="sr-Cyrl-CS"/>
              </w:rPr>
              <w:t>103</w:t>
            </w:r>
          </w:p>
        </w:tc>
      </w:tr>
      <w:tr w:rsidR="00D60947" w:rsidRPr="007028F2" w:rsidTr="00D60947">
        <w:trPr>
          <w:cantSplit/>
          <w:trHeight w:val="313"/>
          <w:jc w:val="center"/>
        </w:trPr>
        <w:tc>
          <w:tcPr>
            <w:tcW w:w="807" w:type="dxa"/>
            <w:tcBorders>
              <w:left w:val="single" w:sz="8" w:space="0" w:color="4F81BD"/>
              <w:bottom w:val="single" w:sz="4" w:space="0" w:color="8DB3E2"/>
              <w:right w:val="single" w:sz="8" w:space="0" w:color="4F81BD"/>
            </w:tcBorders>
            <w:noWrap/>
            <w:vAlign w:val="center"/>
          </w:tcPr>
          <w:p w:rsidR="00D60947" w:rsidRPr="007028F2" w:rsidRDefault="00D60947" w:rsidP="001D7BC2">
            <w:pPr>
              <w:jc w:val="center"/>
              <w:rPr>
                <w:bCs/>
                <w:color w:val="000000"/>
                <w:sz w:val="22"/>
                <w:szCs w:val="22"/>
                <w:lang w:val="sr-Cyrl-CS"/>
              </w:rPr>
            </w:pPr>
            <w:r w:rsidRPr="007028F2">
              <w:rPr>
                <w:bCs/>
                <w:color w:val="000000"/>
                <w:sz w:val="22"/>
                <w:szCs w:val="22"/>
                <w:lang w:val="sr-Cyrl-CS"/>
              </w:rPr>
              <w:t>12.</w:t>
            </w:r>
          </w:p>
        </w:tc>
        <w:tc>
          <w:tcPr>
            <w:tcW w:w="3153" w:type="dxa"/>
            <w:tcBorders>
              <w:bottom w:val="single" w:sz="4" w:space="0" w:color="8DB3E2"/>
              <w:right w:val="single" w:sz="24" w:space="0" w:color="4F81BD"/>
            </w:tcBorders>
            <w:noWrap/>
            <w:vAlign w:val="center"/>
          </w:tcPr>
          <w:p w:rsidR="00D60947" w:rsidRPr="007028F2" w:rsidRDefault="00D60947" w:rsidP="001D7BC2">
            <w:pPr>
              <w:ind w:right="29"/>
              <w:rPr>
                <w:sz w:val="22"/>
                <w:szCs w:val="22"/>
                <w:lang w:val="sr-Cyrl-CS"/>
              </w:rPr>
            </w:pPr>
            <w:r w:rsidRPr="007028F2">
              <w:rPr>
                <w:sz w:val="22"/>
                <w:szCs w:val="22"/>
                <w:lang w:val="sr-Cyrl-CS"/>
              </w:rPr>
              <w:t>Регистар удружења  и Регистар стр</w:t>
            </w:r>
            <w:r>
              <w:rPr>
                <w:sz w:val="22"/>
                <w:szCs w:val="22"/>
                <w:lang w:val="sr-Cyrl-CS"/>
              </w:rPr>
              <w:t>а</w:t>
            </w:r>
            <w:r w:rsidRPr="007028F2">
              <w:rPr>
                <w:sz w:val="22"/>
                <w:szCs w:val="22"/>
                <w:lang w:val="sr-Cyrl-CS"/>
              </w:rPr>
              <w:t>них  удружења</w:t>
            </w:r>
          </w:p>
        </w:tc>
        <w:tc>
          <w:tcPr>
            <w:tcW w:w="1527" w:type="dxa"/>
            <w:tcBorders>
              <w:left w:val="single" w:sz="24" w:space="0" w:color="4F81BD"/>
              <w:bottom w:val="single" w:sz="4" w:space="0" w:color="8DB3E2"/>
              <w:right w:val="single" w:sz="8" w:space="0" w:color="4F81BD"/>
            </w:tcBorders>
            <w:vAlign w:val="center"/>
          </w:tcPr>
          <w:p w:rsidR="00D60947" w:rsidRPr="007028F2" w:rsidRDefault="00D60947" w:rsidP="001D7BC2">
            <w:pPr>
              <w:ind w:right="29"/>
              <w:jc w:val="right"/>
              <w:rPr>
                <w:sz w:val="22"/>
                <w:szCs w:val="22"/>
                <w:lang w:val="sr-Cyrl-CS"/>
              </w:rPr>
            </w:pPr>
            <w:r w:rsidRPr="007028F2">
              <w:rPr>
                <w:sz w:val="22"/>
                <w:szCs w:val="22"/>
                <w:lang w:val="sr-Cyrl-CS"/>
              </w:rPr>
              <w:t>34.439.635</w:t>
            </w:r>
          </w:p>
        </w:tc>
        <w:tc>
          <w:tcPr>
            <w:tcW w:w="1541" w:type="dxa"/>
            <w:tcBorders>
              <w:bottom w:val="single" w:sz="4" w:space="0" w:color="8DB3E2"/>
            </w:tcBorders>
            <w:noWrap/>
            <w:vAlign w:val="center"/>
          </w:tcPr>
          <w:p w:rsidR="00D60947" w:rsidRPr="007028F2" w:rsidRDefault="00D60947" w:rsidP="001D7BC2">
            <w:pPr>
              <w:ind w:right="29"/>
              <w:jc w:val="right"/>
              <w:rPr>
                <w:sz w:val="22"/>
                <w:szCs w:val="22"/>
                <w:lang w:val="sr-Cyrl-CS"/>
              </w:rPr>
            </w:pPr>
            <w:r w:rsidRPr="007028F2">
              <w:rPr>
                <w:sz w:val="22"/>
                <w:szCs w:val="22"/>
                <w:lang w:val="sr-Cyrl-CS"/>
              </w:rPr>
              <w:t>34.020.000</w:t>
            </w:r>
          </w:p>
        </w:tc>
        <w:tc>
          <w:tcPr>
            <w:tcW w:w="1596" w:type="dxa"/>
            <w:tcBorders>
              <w:left w:val="single" w:sz="8" w:space="0" w:color="4F81BD"/>
              <w:bottom w:val="single" w:sz="4" w:space="0" w:color="8DB3E2"/>
              <w:right w:val="single" w:sz="8" w:space="0" w:color="4F81BD"/>
            </w:tcBorders>
            <w:noWrap/>
            <w:vAlign w:val="center"/>
          </w:tcPr>
          <w:p w:rsidR="00D60947" w:rsidRPr="007028F2" w:rsidRDefault="00D60947" w:rsidP="001D7BC2">
            <w:pPr>
              <w:ind w:right="29"/>
              <w:jc w:val="right"/>
              <w:rPr>
                <w:sz w:val="22"/>
                <w:szCs w:val="22"/>
                <w:lang w:val="sr-Cyrl-CS"/>
              </w:rPr>
            </w:pPr>
            <w:r w:rsidRPr="007028F2">
              <w:rPr>
                <w:sz w:val="22"/>
                <w:szCs w:val="22"/>
                <w:lang w:val="sr-Cyrl-CS"/>
              </w:rPr>
              <w:t>32.677.470</w:t>
            </w:r>
          </w:p>
        </w:tc>
        <w:tc>
          <w:tcPr>
            <w:tcW w:w="600" w:type="dxa"/>
            <w:tcBorders>
              <w:bottom w:val="single" w:sz="4" w:space="0" w:color="8DB3E2"/>
            </w:tcBorders>
            <w:noWrap/>
            <w:vAlign w:val="center"/>
          </w:tcPr>
          <w:p w:rsidR="00D60947" w:rsidRPr="007028F2" w:rsidRDefault="00D60947" w:rsidP="001D7BC2">
            <w:pPr>
              <w:ind w:right="29"/>
              <w:jc w:val="center"/>
              <w:rPr>
                <w:sz w:val="22"/>
                <w:szCs w:val="22"/>
                <w:lang w:val="sr-Cyrl-CS"/>
              </w:rPr>
            </w:pPr>
            <w:r w:rsidRPr="007028F2">
              <w:rPr>
                <w:sz w:val="22"/>
                <w:szCs w:val="22"/>
                <w:lang w:val="sr-Cyrl-CS"/>
              </w:rPr>
              <w:t>95</w:t>
            </w:r>
          </w:p>
        </w:tc>
        <w:tc>
          <w:tcPr>
            <w:tcW w:w="583" w:type="dxa"/>
            <w:tcBorders>
              <w:left w:val="single" w:sz="8" w:space="0" w:color="4F81BD"/>
              <w:bottom w:val="single" w:sz="4" w:space="0" w:color="8DB3E2"/>
              <w:right w:val="single" w:sz="8" w:space="0" w:color="4F81BD"/>
            </w:tcBorders>
            <w:vAlign w:val="center"/>
          </w:tcPr>
          <w:p w:rsidR="00D60947" w:rsidRPr="007028F2" w:rsidRDefault="00D60947" w:rsidP="001D7BC2">
            <w:pPr>
              <w:jc w:val="center"/>
              <w:rPr>
                <w:color w:val="000000"/>
                <w:sz w:val="22"/>
                <w:szCs w:val="22"/>
                <w:lang w:val="sr-Cyrl-CS"/>
              </w:rPr>
            </w:pPr>
            <w:r w:rsidRPr="007028F2">
              <w:rPr>
                <w:color w:val="000000"/>
                <w:sz w:val="22"/>
                <w:szCs w:val="22"/>
                <w:lang w:val="sr-Cyrl-CS"/>
              </w:rPr>
              <w:t>96</w:t>
            </w:r>
          </w:p>
        </w:tc>
      </w:tr>
      <w:tr w:rsidR="00D60947" w:rsidRPr="007028F2" w:rsidTr="00D60947">
        <w:trPr>
          <w:cantSplit/>
          <w:trHeight w:val="313"/>
          <w:jc w:val="center"/>
        </w:trPr>
        <w:tc>
          <w:tcPr>
            <w:tcW w:w="807" w:type="dxa"/>
            <w:tcBorders>
              <w:top w:val="single" w:sz="8" w:space="0" w:color="4F81BD"/>
              <w:left w:val="single" w:sz="8" w:space="0" w:color="4F81BD"/>
              <w:bottom w:val="single" w:sz="8" w:space="0" w:color="4F81BD"/>
              <w:right w:val="single" w:sz="8" w:space="0" w:color="4F81BD"/>
            </w:tcBorders>
            <w:noWrap/>
            <w:vAlign w:val="center"/>
          </w:tcPr>
          <w:p w:rsidR="00D60947" w:rsidRPr="007028F2" w:rsidRDefault="00D60947" w:rsidP="001D7BC2">
            <w:pPr>
              <w:jc w:val="center"/>
              <w:rPr>
                <w:bCs/>
                <w:color w:val="000000"/>
                <w:sz w:val="22"/>
                <w:szCs w:val="22"/>
                <w:lang w:val="sr-Cyrl-CS"/>
              </w:rPr>
            </w:pPr>
            <w:r w:rsidRPr="007028F2">
              <w:rPr>
                <w:bCs/>
                <w:color w:val="000000"/>
                <w:sz w:val="22"/>
                <w:szCs w:val="22"/>
                <w:lang w:val="sr-Cyrl-CS"/>
              </w:rPr>
              <w:t>13.</w:t>
            </w:r>
          </w:p>
        </w:tc>
        <w:tc>
          <w:tcPr>
            <w:tcW w:w="3153" w:type="dxa"/>
            <w:tcBorders>
              <w:top w:val="single" w:sz="8" w:space="0" w:color="4F81BD"/>
              <w:bottom w:val="single" w:sz="8" w:space="0" w:color="4F81BD"/>
              <w:right w:val="single" w:sz="24" w:space="0" w:color="4F81BD"/>
            </w:tcBorders>
            <w:noWrap/>
            <w:vAlign w:val="center"/>
          </w:tcPr>
          <w:p w:rsidR="00D60947" w:rsidRPr="007028F2" w:rsidRDefault="00D60947" w:rsidP="001D7BC2">
            <w:pPr>
              <w:ind w:right="29"/>
              <w:rPr>
                <w:sz w:val="22"/>
                <w:szCs w:val="22"/>
                <w:lang w:val="sr-Cyrl-CS"/>
              </w:rPr>
            </w:pPr>
            <w:r w:rsidRPr="007028F2">
              <w:rPr>
                <w:color w:val="000000"/>
                <w:sz w:val="22"/>
                <w:szCs w:val="22"/>
                <w:lang w:val="sr-Cyrl-CS"/>
              </w:rPr>
              <w:t>Регистар спортских удружења</w:t>
            </w:r>
          </w:p>
        </w:tc>
        <w:tc>
          <w:tcPr>
            <w:tcW w:w="1527" w:type="dxa"/>
            <w:tcBorders>
              <w:top w:val="single" w:sz="8" w:space="0" w:color="4F81BD"/>
              <w:left w:val="single" w:sz="24" w:space="0" w:color="4F81BD"/>
              <w:bottom w:val="single" w:sz="8" w:space="0" w:color="4F81BD"/>
              <w:right w:val="single" w:sz="8" w:space="0" w:color="4F81BD"/>
            </w:tcBorders>
            <w:vAlign w:val="center"/>
          </w:tcPr>
          <w:p w:rsidR="00D60947" w:rsidRPr="007028F2" w:rsidRDefault="00D60947" w:rsidP="001D7BC2">
            <w:pPr>
              <w:ind w:right="29"/>
              <w:jc w:val="right"/>
              <w:rPr>
                <w:sz w:val="22"/>
                <w:szCs w:val="22"/>
                <w:lang w:val="sr-Cyrl-CS"/>
              </w:rPr>
            </w:pPr>
            <w:r w:rsidRPr="007028F2">
              <w:rPr>
                <w:sz w:val="22"/>
                <w:szCs w:val="22"/>
                <w:lang w:val="sr-Cyrl-CS"/>
              </w:rPr>
              <w:t>13.907.470</w:t>
            </w:r>
          </w:p>
        </w:tc>
        <w:tc>
          <w:tcPr>
            <w:tcW w:w="1541" w:type="dxa"/>
            <w:tcBorders>
              <w:top w:val="single" w:sz="8" w:space="0" w:color="4F81BD"/>
              <w:bottom w:val="single" w:sz="8" w:space="0" w:color="4F81BD"/>
            </w:tcBorders>
            <w:noWrap/>
            <w:vAlign w:val="center"/>
          </w:tcPr>
          <w:p w:rsidR="00D60947" w:rsidRPr="007028F2" w:rsidRDefault="00D60947" w:rsidP="001D7BC2">
            <w:pPr>
              <w:ind w:right="29"/>
              <w:jc w:val="right"/>
              <w:rPr>
                <w:sz w:val="22"/>
                <w:szCs w:val="22"/>
                <w:lang w:val="sr-Cyrl-CS"/>
              </w:rPr>
            </w:pPr>
            <w:r w:rsidRPr="007028F2">
              <w:rPr>
                <w:sz w:val="22"/>
                <w:szCs w:val="22"/>
                <w:lang w:val="sr-Cyrl-CS"/>
              </w:rPr>
              <w:t>13.500.000</w:t>
            </w:r>
          </w:p>
        </w:tc>
        <w:tc>
          <w:tcPr>
            <w:tcW w:w="1596" w:type="dxa"/>
            <w:tcBorders>
              <w:top w:val="single" w:sz="8" w:space="0" w:color="4F81BD"/>
              <w:left w:val="single" w:sz="8" w:space="0" w:color="4F81BD"/>
              <w:bottom w:val="single" w:sz="8" w:space="0" w:color="4F81BD"/>
              <w:right w:val="single" w:sz="8" w:space="0" w:color="4F81BD"/>
            </w:tcBorders>
            <w:noWrap/>
            <w:vAlign w:val="center"/>
          </w:tcPr>
          <w:p w:rsidR="00D60947" w:rsidRPr="007028F2" w:rsidRDefault="00D60947" w:rsidP="001D7BC2">
            <w:pPr>
              <w:ind w:right="29"/>
              <w:jc w:val="right"/>
              <w:rPr>
                <w:sz w:val="22"/>
                <w:szCs w:val="22"/>
                <w:lang w:val="sr-Cyrl-CS"/>
              </w:rPr>
            </w:pPr>
            <w:r w:rsidRPr="007028F2">
              <w:rPr>
                <w:sz w:val="22"/>
                <w:szCs w:val="22"/>
                <w:lang w:val="sr-Cyrl-CS"/>
              </w:rPr>
              <w:t>20.114.820</w:t>
            </w:r>
          </w:p>
        </w:tc>
        <w:tc>
          <w:tcPr>
            <w:tcW w:w="600" w:type="dxa"/>
            <w:tcBorders>
              <w:top w:val="single" w:sz="8" w:space="0" w:color="4F81BD"/>
              <w:bottom w:val="single" w:sz="8" w:space="0" w:color="4F81BD"/>
            </w:tcBorders>
            <w:noWrap/>
            <w:vAlign w:val="center"/>
          </w:tcPr>
          <w:p w:rsidR="00D60947" w:rsidRPr="007028F2" w:rsidRDefault="00D60947" w:rsidP="001D7BC2">
            <w:pPr>
              <w:ind w:right="29"/>
              <w:jc w:val="center"/>
              <w:rPr>
                <w:sz w:val="22"/>
                <w:szCs w:val="22"/>
                <w:lang w:val="sr-Cyrl-CS"/>
              </w:rPr>
            </w:pPr>
            <w:r w:rsidRPr="007028F2">
              <w:rPr>
                <w:sz w:val="22"/>
                <w:szCs w:val="22"/>
                <w:lang w:val="sr-Cyrl-CS"/>
              </w:rPr>
              <w:t>145</w:t>
            </w:r>
          </w:p>
        </w:tc>
        <w:tc>
          <w:tcPr>
            <w:tcW w:w="583" w:type="dxa"/>
            <w:tcBorders>
              <w:top w:val="single" w:sz="8" w:space="0" w:color="4F81BD"/>
              <w:left w:val="single" w:sz="8" w:space="0" w:color="4F81BD"/>
              <w:bottom w:val="single" w:sz="8" w:space="0" w:color="4F81BD"/>
              <w:right w:val="single" w:sz="8" w:space="0" w:color="4F81BD"/>
            </w:tcBorders>
            <w:vAlign w:val="center"/>
          </w:tcPr>
          <w:p w:rsidR="00D60947" w:rsidRPr="007028F2" w:rsidRDefault="00D60947" w:rsidP="001D7BC2">
            <w:pPr>
              <w:jc w:val="center"/>
              <w:rPr>
                <w:color w:val="000000"/>
                <w:sz w:val="22"/>
                <w:szCs w:val="22"/>
                <w:lang w:val="sr-Cyrl-CS"/>
              </w:rPr>
            </w:pPr>
            <w:r w:rsidRPr="007028F2">
              <w:rPr>
                <w:color w:val="000000"/>
                <w:sz w:val="22"/>
                <w:szCs w:val="22"/>
                <w:lang w:val="sr-Cyrl-CS"/>
              </w:rPr>
              <w:t>149</w:t>
            </w:r>
          </w:p>
        </w:tc>
      </w:tr>
      <w:tr w:rsidR="00D60947" w:rsidRPr="007028F2" w:rsidTr="00D60947">
        <w:trPr>
          <w:cantSplit/>
          <w:trHeight w:val="604"/>
          <w:jc w:val="center"/>
        </w:trPr>
        <w:tc>
          <w:tcPr>
            <w:tcW w:w="807" w:type="dxa"/>
            <w:tcBorders>
              <w:top w:val="single" w:sz="4" w:space="0" w:color="8DB3E2"/>
              <w:left w:val="single" w:sz="8" w:space="0" w:color="4F81BD"/>
              <w:bottom w:val="single" w:sz="4" w:space="0" w:color="8DB3E2"/>
              <w:right w:val="single" w:sz="8" w:space="0" w:color="4F81BD"/>
            </w:tcBorders>
            <w:noWrap/>
            <w:vAlign w:val="center"/>
          </w:tcPr>
          <w:p w:rsidR="00D60947" w:rsidRPr="007028F2" w:rsidRDefault="00D60947" w:rsidP="001D7BC2">
            <w:pPr>
              <w:jc w:val="center"/>
              <w:rPr>
                <w:bCs/>
                <w:color w:val="000000"/>
                <w:sz w:val="22"/>
                <w:szCs w:val="22"/>
                <w:lang w:val="sr-Cyrl-CS"/>
              </w:rPr>
            </w:pPr>
            <w:r w:rsidRPr="007028F2">
              <w:rPr>
                <w:bCs/>
                <w:color w:val="000000"/>
                <w:sz w:val="22"/>
                <w:szCs w:val="22"/>
                <w:lang w:val="sr-Cyrl-CS"/>
              </w:rPr>
              <w:t>14.</w:t>
            </w:r>
          </w:p>
        </w:tc>
        <w:tc>
          <w:tcPr>
            <w:tcW w:w="3153" w:type="dxa"/>
            <w:tcBorders>
              <w:top w:val="single" w:sz="4" w:space="0" w:color="8DB3E2"/>
              <w:bottom w:val="single" w:sz="4" w:space="0" w:color="8DB3E2"/>
              <w:right w:val="single" w:sz="24" w:space="0" w:color="4F81BD"/>
            </w:tcBorders>
            <w:noWrap/>
            <w:vAlign w:val="center"/>
          </w:tcPr>
          <w:p w:rsidR="00D60947" w:rsidRPr="007028F2" w:rsidRDefault="00D60947" w:rsidP="001D7BC2">
            <w:pPr>
              <w:ind w:right="29"/>
              <w:rPr>
                <w:sz w:val="22"/>
                <w:szCs w:val="22"/>
                <w:lang w:val="sr-Cyrl-CS"/>
              </w:rPr>
            </w:pPr>
            <w:r w:rsidRPr="007028F2">
              <w:rPr>
                <w:sz w:val="22"/>
                <w:szCs w:val="22"/>
                <w:lang w:val="sr-Cyrl-CS"/>
              </w:rPr>
              <w:t xml:space="preserve">Регистар задужбина и фондацијa и представништава </w:t>
            </w:r>
          </w:p>
        </w:tc>
        <w:tc>
          <w:tcPr>
            <w:tcW w:w="1527" w:type="dxa"/>
            <w:tcBorders>
              <w:top w:val="single" w:sz="4" w:space="0" w:color="8DB3E2"/>
              <w:left w:val="single" w:sz="24" w:space="0" w:color="4F81BD"/>
              <w:bottom w:val="single" w:sz="4" w:space="0" w:color="8DB3E2"/>
              <w:right w:val="single" w:sz="8" w:space="0" w:color="4F81BD"/>
            </w:tcBorders>
            <w:vAlign w:val="center"/>
          </w:tcPr>
          <w:p w:rsidR="00D60947" w:rsidRPr="007028F2" w:rsidRDefault="00D60947" w:rsidP="001D7BC2">
            <w:pPr>
              <w:ind w:right="29"/>
              <w:jc w:val="right"/>
              <w:rPr>
                <w:sz w:val="22"/>
                <w:szCs w:val="22"/>
                <w:lang w:val="sr-Cyrl-CS"/>
              </w:rPr>
            </w:pPr>
            <w:r w:rsidRPr="007028F2">
              <w:rPr>
                <w:sz w:val="22"/>
                <w:szCs w:val="22"/>
                <w:lang w:val="sr-Cyrl-CS"/>
              </w:rPr>
              <w:t>1.692.350</w:t>
            </w:r>
          </w:p>
        </w:tc>
        <w:tc>
          <w:tcPr>
            <w:tcW w:w="1541" w:type="dxa"/>
            <w:tcBorders>
              <w:top w:val="single" w:sz="4" w:space="0" w:color="8DB3E2"/>
              <w:bottom w:val="single" w:sz="4" w:space="0" w:color="8DB3E2"/>
            </w:tcBorders>
            <w:noWrap/>
            <w:vAlign w:val="center"/>
          </w:tcPr>
          <w:p w:rsidR="00D60947" w:rsidRPr="007028F2" w:rsidRDefault="00D60947" w:rsidP="001D7BC2">
            <w:pPr>
              <w:ind w:right="29"/>
              <w:jc w:val="right"/>
              <w:rPr>
                <w:sz w:val="22"/>
                <w:szCs w:val="22"/>
                <w:highlight w:val="yellow"/>
                <w:lang w:val="sr-Cyrl-CS"/>
              </w:rPr>
            </w:pPr>
            <w:r w:rsidRPr="007028F2">
              <w:rPr>
                <w:sz w:val="22"/>
                <w:szCs w:val="22"/>
                <w:lang w:val="sr-Cyrl-CS"/>
              </w:rPr>
              <w:t>1.300.000</w:t>
            </w:r>
          </w:p>
        </w:tc>
        <w:tc>
          <w:tcPr>
            <w:tcW w:w="1596" w:type="dxa"/>
            <w:tcBorders>
              <w:top w:val="single" w:sz="4" w:space="0" w:color="8DB3E2"/>
              <w:left w:val="single" w:sz="8" w:space="0" w:color="4F81BD"/>
              <w:bottom w:val="single" w:sz="4" w:space="0" w:color="8DB3E2"/>
              <w:right w:val="single" w:sz="8" w:space="0" w:color="4F81BD"/>
            </w:tcBorders>
            <w:noWrap/>
            <w:vAlign w:val="center"/>
          </w:tcPr>
          <w:p w:rsidR="00D60947" w:rsidRPr="007028F2" w:rsidRDefault="00D60947" w:rsidP="001D7BC2">
            <w:pPr>
              <w:ind w:right="29"/>
              <w:jc w:val="right"/>
              <w:rPr>
                <w:sz w:val="22"/>
                <w:szCs w:val="22"/>
                <w:lang w:val="sr-Cyrl-CS"/>
              </w:rPr>
            </w:pPr>
            <w:r w:rsidRPr="007028F2">
              <w:rPr>
                <w:sz w:val="22"/>
                <w:szCs w:val="22"/>
                <w:lang w:val="sr-Cyrl-CS"/>
              </w:rPr>
              <w:t>1.583.950</w:t>
            </w:r>
          </w:p>
        </w:tc>
        <w:tc>
          <w:tcPr>
            <w:tcW w:w="600" w:type="dxa"/>
            <w:tcBorders>
              <w:top w:val="single" w:sz="4" w:space="0" w:color="8DB3E2"/>
              <w:bottom w:val="single" w:sz="4" w:space="0" w:color="8DB3E2"/>
            </w:tcBorders>
            <w:noWrap/>
            <w:vAlign w:val="center"/>
          </w:tcPr>
          <w:p w:rsidR="00D60947" w:rsidRPr="007028F2" w:rsidRDefault="00D60947" w:rsidP="001D7BC2">
            <w:pPr>
              <w:ind w:right="29"/>
              <w:jc w:val="center"/>
              <w:rPr>
                <w:sz w:val="22"/>
                <w:szCs w:val="22"/>
                <w:lang w:val="sr-Cyrl-CS"/>
              </w:rPr>
            </w:pPr>
            <w:r w:rsidRPr="007028F2">
              <w:rPr>
                <w:sz w:val="22"/>
                <w:szCs w:val="22"/>
                <w:lang w:val="sr-Cyrl-CS"/>
              </w:rPr>
              <w:t>94</w:t>
            </w:r>
          </w:p>
        </w:tc>
        <w:tc>
          <w:tcPr>
            <w:tcW w:w="583" w:type="dxa"/>
            <w:tcBorders>
              <w:top w:val="single" w:sz="4" w:space="0" w:color="8DB3E2"/>
              <w:left w:val="single" w:sz="8" w:space="0" w:color="4F81BD"/>
              <w:bottom w:val="single" w:sz="4" w:space="0" w:color="8DB3E2"/>
              <w:right w:val="single" w:sz="8" w:space="0" w:color="4F81BD"/>
            </w:tcBorders>
            <w:vAlign w:val="center"/>
          </w:tcPr>
          <w:p w:rsidR="00D60947" w:rsidRPr="007028F2" w:rsidRDefault="00D60947" w:rsidP="001D7BC2">
            <w:pPr>
              <w:jc w:val="center"/>
              <w:rPr>
                <w:color w:val="000000"/>
                <w:sz w:val="22"/>
                <w:szCs w:val="22"/>
                <w:lang w:val="sr-Cyrl-CS"/>
              </w:rPr>
            </w:pPr>
            <w:r w:rsidRPr="007028F2">
              <w:rPr>
                <w:color w:val="000000"/>
                <w:sz w:val="22"/>
                <w:szCs w:val="22"/>
                <w:lang w:val="sr-Cyrl-CS"/>
              </w:rPr>
              <w:t>122</w:t>
            </w:r>
          </w:p>
        </w:tc>
      </w:tr>
      <w:tr w:rsidR="00D60947" w:rsidRPr="007028F2" w:rsidTr="00D60947">
        <w:trPr>
          <w:cantSplit/>
          <w:trHeight w:val="313"/>
          <w:jc w:val="center"/>
        </w:trPr>
        <w:tc>
          <w:tcPr>
            <w:tcW w:w="807" w:type="dxa"/>
            <w:tcBorders>
              <w:top w:val="single" w:sz="4" w:space="0" w:color="8DB3E2"/>
              <w:left w:val="single" w:sz="8" w:space="0" w:color="4F81BD"/>
              <w:bottom w:val="single" w:sz="4" w:space="0" w:color="8DB3E2"/>
              <w:right w:val="single" w:sz="8" w:space="0" w:color="4F81BD"/>
            </w:tcBorders>
            <w:noWrap/>
            <w:vAlign w:val="center"/>
          </w:tcPr>
          <w:p w:rsidR="00D60947" w:rsidRPr="007028F2" w:rsidRDefault="00D60947" w:rsidP="001D7BC2">
            <w:pPr>
              <w:jc w:val="center"/>
              <w:rPr>
                <w:bCs/>
                <w:color w:val="000000"/>
                <w:sz w:val="22"/>
                <w:szCs w:val="22"/>
                <w:lang w:val="sr-Cyrl-CS"/>
              </w:rPr>
            </w:pPr>
            <w:r w:rsidRPr="007028F2">
              <w:rPr>
                <w:bCs/>
                <w:color w:val="000000"/>
                <w:sz w:val="22"/>
                <w:szCs w:val="22"/>
                <w:lang w:val="sr-Cyrl-CS"/>
              </w:rPr>
              <w:t>15.</w:t>
            </w:r>
          </w:p>
        </w:tc>
        <w:tc>
          <w:tcPr>
            <w:tcW w:w="3153" w:type="dxa"/>
            <w:tcBorders>
              <w:top w:val="single" w:sz="4" w:space="0" w:color="8DB3E2"/>
              <w:bottom w:val="single" w:sz="4" w:space="0" w:color="8DB3E2"/>
              <w:right w:val="single" w:sz="24" w:space="0" w:color="4F81BD"/>
            </w:tcBorders>
            <w:noWrap/>
            <w:vAlign w:val="center"/>
          </w:tcPr>
          <w:p w:rsidR="00D60947" w:rsidRPr="007028F2" w:rsidRDefault="00D60947" w:rsidP="001D7BC2">
            <w:pPr>
              <w:ind w:right="29"/>
              <w:rPr>
                <w:sz w:val="22"/>
                <w:szCs w:val="22"/>
                <w:lang w:val="sr-Cyrl-CS"/>
              </w:rPr>
            </w:pPr>
            <w:r w:rsidRPr="007028F2">
              <w:rPr>
                <w:sz w:val="22"/>
                <w:szCs w:val="22"/>
                <w:lang w:val="sr-Cyrl-CS"/>
              </w:rPr>
              <w:t>Регистар комора</w:t>
            </w:r>
          </w:p>
        </w:tc>
        <w:tc>
          <w:tcPr>
            <w:tcW w:w="1527" w:type="dxa"/>
            <w:tcBorders>
              <w:top w:val="single" w:sz="4" w:space="0" w:color="8DB3E2"/>
              <w:left w:val="single" w:sz="24" w:space="0" w:color="4F81BD"/>
              <w:bottom w:val="single" w:sz="4" w:space="0" w:color="8DB3E2"/>
              <w:right w:val="single" w:sz="8" w:space="0" w:color="4F81BD"/>
            </w:tcBorders>
            <w:vAlign w:val="center"/>
          </w:tcPr>
          <w:p w:rsidR="00D60947" w:rsidRPr="007028F2" w:rsidRDefault="00D60947" w:rsidP="001D7BC2">
            <w:pPr>
              <w:ind w:right="29"/>
              <w:jc w:val="right"/>
              <w:rPr>
                <w:sz w:val="22"/>
                <w:szCs w:val="22"/>
                <w:lang w:val="sr-Cyrl-CS"/>
              </w:rPr>
            </w:pPr>
            <w:r w:rsidRPr="007028F2">
              <w:rPr>
                <w:sz w:val="22"/>
                <w:szCs w:val="22"/>
                <w:lang w:val="sr-Cyrl-CS"/>
              </w:rPr>
              <w:t>107.100</w:t>
            </w:r>
          </w:p>
        </w:tc>
        <w:tc>
          <w:tcPr>
            <w:tcW w:w="1541" w:type="dxa"/>
            <w:tcBorders>
              <w:top w:val="single" w:sz="4" w:space="0" w:color="8DB3E2"/>
              <w:bottom w:val="single" w:sz="4" w:space="0" w:color="8DB3E2"/>
            </w:tcBorders>
            <w:noWrap/>
            <w:vAlign w:val="center"/>
          </w:tcPr>
          <w:p w:rsidR="00D60947" w:rsidRPr="007028F2" w:rsidRDefault="00D60947" w:rsidP="001D7BC2">
            <w:pPr>
              <w:ind w:right="29"/>
              <w:jc w:val="right"/>
              <w:rPr>
                <w:sz w:val="22"/>
                <w:szCs w:val="22"/>
                <w:lang w:val="sr-Cyrl-CS"/>
              </w:rPr>
            </w:pPr>
            <w:r w:rsidRPr="007028F2">
              <w:rPr>
                <w:sz w:val="22"/>
                <w:szCs w:val="22"/>
                <w:lang w:val="sr-Cyrl-CS"/>
              </w:rPr>
              <w:t>20.000</w:t>
            </w:r>
          </w:p>
        </w:tc>
        <w:tc>
          <w:tcPr>
            <w:tcW w:w="1596" w:type="dxa"/>
            <w:tcBorders>
              <w:top w:val="single" w:sz="4" w:space="0" w:color="8DB3E2"/>
              <w:left w:val="single" w:sz="8" w:space="0" w:color="4F81BD"/>
              <w:bottom w:val="single" w:sz="4" w:space="0" w:color="8DB3E2"/>
              <w:right w:val="single" w:sz="8" w:space="0" w:color="4F81BD"/>
            </w:tcBorders>
            <w:noWrap/>
            <w:vAlign w:val="center"/>
          </w:tcPr>
          <w:p w:rsidR="00D60947" w:rsidRPr="007028F2" w:rsidRDefault="00D60947" w:rsidP="001D7BC2">
            <w:pPr>
              <w:ind w:right="29"/>
              <w:jc w:val="right"/>
              <w:rPr>
                <w:sz w:val="22"/>
                <w:szCs w:val="22"/>
                <w:lang w:val="sr-Cyrl-CS"/>
              </w:rPr>
            </w:pPr>
            <w:r w:rsidRPr="007028F2">
              <w:rPr>
                <w:sz w:val="22"/>
                <w:szCs w:val="22"/>
                <w:lang w:val="sr-Cyrl-CS"/>
              </w:rPr>
              <w:t>126.800</w:t>
            </w:r>
          </w:p>
        </w:tc>
        <w:tc>
          <w:tcPr>
            <w:tcW w:w="600" w:type="dxa"/>
            <w:tcBorders>
              <w:top w:val="single" w:sz="4" w:space="0" w:color="8DB3E2"/>
              <w:bottom w:val="single" w:sz="4" w:space="0" w:color="8DB3E2"/>
            </w:tcBorders>
            <w:noWrap/>
            <w:vAlign w:val="center"/>
          </w:tcPr>
          <w:p w:rsidR="00D60947" w:rsidRPr="007028F2" w:rsidRDefault="00D60947" w:rsidP="001D7BC2">
            <w:pPr>
              <w:ind w:right="29"/>
              <w:jc w:val="center"/>
              <w:rPr>
                <w:sz w:val="22"/>
                <w:szCs w:val="22"/>
                <w:lang w:val="sr-Cyrl-CS"/>
              </w:rPr>
            </w:pPr>
            <w:r w:rsidRPr="007028F2">
              <w:rPr>
                <w:sz w:val="22"/>
                <w:szCs w:val="22"/>
                <w:lang w:val="sr-Cyrl-CS"/>
              </w:rPr>
              <w:t>118</w:t>
            </w:r>
          </w:p>
        </w:tc>
        <w:tc>
          <w:tcPr>
            <w:tcW w:w="583" w:type="dxa"/>
            <w:tcBorders>
              <w:top w:val="single" w:sz="4" w:space="0" w:color="8DB3E2"/>
              <w:left w:val="single" w:sz="8" w:space="0" w:color="4F81BD"/>
              <w:bottom w:val="single" w:sz="4" w:space="0" w:color="8DB3E2"/>
              <w:right w:val="single" w:sz="8" w:space="0" w:color="4F81BD"/>
            </w:tcBorders>
            <w:vAlign w:val="center"/>
          </w:tcPr>
          <w:p w:rsidR="00D60947" w:rsidRPr="007028F2" w:rsidRDefault="00D60947" w:rsidP="001D7BC2">
            <w:pPr>
              <w:jc w:val="center"/>
              <w:rPr>
                <w:color w:val="000000"/>
                <w:sz w:val="22"/>
                <w:szCs w:val="22"/>
                <w:lang w:val="sr-Cyrl-CS"/>
              </w:rPr>
            </w:pPr>
            <w:r w:rsidRPr="007028F2">
              <w:rPr>
                <w:color w:val="000000"/>
                <w:sz w:val="22"/>
                <w:szCs w:val="22"/>
                <w:lang w:val="sr-Cyrl-CS"/>
              </w:rPr>
              <w:t>634</w:t>
            </w:r>
          </w:p>
        </w:tc>
      </w:tr>
      <w:tr w:rsidR="00D60947" w:rsidRPr="007028F2" w:rsidTr="00D60947">
        <w:trPr>
          <w:cantSplit/>
          <w:trHeight w:val="313"/>
          <w:jc w:val="center"/>
        </w:trPr>
        <w:tc>
          <w:tcPr>
            <w:tcW w:w="807" w:type="dxa"/>
            <w:tcBorders>
              <w:top w:val="single" w:sz="4" w:space="0" w:color="8DB3E2"/>
              <w:left w:val="single" w:sz="8" w:space="0" w:color="4F81BD"/>
              <w:bottom w:val="single" w:sz="18" w:space="0" w:color="8DB3E2"/>
              <w:right w:val="single" w:sz="8" w:space="0" w:color="4F81BD"/>
            </w:tcBorders>
            <w:noWrap/>
            <w:vAlign w:val="center"/>
          </w:tcPr>
          <w:p w:rsidR="00D60947" w:rsidRPr="007028F2" w:rsidRDefault="00D60947" w:rsidP="001D7BC2">
            <w:pPr>
              <w:jc w:val="center"/>
              <w:rPr>
                <w:bCs/>
                <w:color w:val="000000"/>
                <w:sz w:val="22"/>
                <w:szCs w:val="22"/>
                <w:lang w:val="sr-Cyrl-CS"/>
              </w:rPr>
            </w:pPr>
            <w:r w:rsidRPr="007028F2">
              <w:rPr>
                <w:bCs/>
                <w:color w:val="000000"/>
                <w:sz w:val="22"/>
                <w:szCs w:val="22"/>
                <w:lang w:val="sr-Cyrl-CS"/>
              </w:rPr>
              <w:t>16.</w:t>
            </w:r>
          </w:p>
        </w:tc>
        <w:tc>
          <w:tcPr>
            <w:tcW w:w="3153" w:type="dxa"/>
            <w:tcBorders>
              <w:top w:val="single" w:sz="4" w:space="0" w:color="8DB3E2"/>
              <w:bottom w:val="single" w:sz="18" w:space="0" w:color="8DB3E2"/>
              <w:right w:val="single" w:sz="24" w:space="0" w:color="4F81BD"/>
            </w:tcBorders>
            <w:noWrap/>
            <w:vAlign w:val="center"/>
          </w:tcPr>
          <w:p w:rsidR="00D60947" w:rsidRPr="007028F2" w:rsidRDefault="00D60947" w:rsidP="001D7BC2">
            <w:pPr>
              <w:ind w:right="29"/>
              <w:rPr>
                <w:sz w:val="22"/>
                <w:szCs w:val="22"/>
                <w:lang w:val="sr-Cyrl-CS"/>
              </w:rPr>
            </w:pPr>
            <w:r w:rsidRPr="007028F2">
              <w:rPr>
                <w:bCs/>
                <w:color w:val="000000"/>
                <w:sz w:val="22"/>
                <w:szCs w:val="22"/>
                <w:lang w:val="sr-Cyrl-CS"/>
              </w:rPr>
              <w:t xml:space="preserve">Централна евиденција привремених ограничења права лица регистрованих у Агенцији за привредне регистре </w:t>
            </w:r>
          </w:p>
        </w:tc>
        <w:tc>
          <w:tcPr>
            <w:tcW w:w="1527" w:type="dxa"/>
            <w:tcBorders>
              <w:top w:val="single" w:sz="4" w:space="0" w:color="8DB3E2"/>
              <w:left w:val="single" w:sz="24" w:space="0" w:color="4F81BD"/>
              <w:bottom w:val="single" w:sz="18" w:space="0" w:color="8DB3E2"/>
              <w:right w:val="single" w:sz="8" w:space="0" w:color="4F81BD"/>
            </w:tcBorders>
            <w:vAlign w:val="center"/>
          </w:tcPr>
          <w:p w:rsidR="00D60947" w:rsidRPr="007028F2" w:rsidRDefault="00D60947" w:rsidP="001D7BC2">
            <w:pPr>
              <w:ind w:right="29"/>
              <w:jc w:val="right"/>
              <w:rPr>
                <w:sz w:val="22"/>
                <w:szCs w:val="22"/>
                <w:lang w:val="sr-Cyrl-CS"/>
              </w:rPr>
            </w:pPr>
          </w:p>
        </w:tc>
        <w:tc>
          <w:tcPr>
            <w:tcW w:w="1541" w:type="dxa"/>
            <w:tcBorders>
              <w:top w:val="single" w:sz="4" w:space="0" w:color="8DB3E2"/>
              <w:bottom w:val="single" w:sz="18" w:space="0" w:color="8DB3E2"/>
            </w:tcBorders>
            <w:noWrap/>
            <w:vAlign w:val="center"/>
          </w:tcPr>
          <w:p w:rsidR="00D60947" w:rsidRPr="007028F2" w:rsidRDefault="00D60947" w:rsidP="001D7BC2">
            <w:pPr>
              <w:ind w:right="29"/>
              <w:jc w:val="right"/>
              <w:rPr>
                <w:sz w:val="22"/>
                <w:szCs w:val="22"/>
                <w:lang w:val="sr-Cyrl-CS"/>
              </w:rPr>
            </w:pPr>
            <w:r w:rsidRPr="007028F2">
              <w:rPr>
                <w:sz w:val="22"/>
                <w:szCs w:val="22"/>
                <w:lang w:val="sr-Cyrl-CS"/>
              </w:rPr>
              <w:t>100.000</w:t>
            </w:r>
          </w:p>
        </w:tc>
        <w:tc>
          <w:tcPr>
            <w:tcW w:w="1596" w:type="dxa"/>
            <w:tcBorders>
              <w:top w:val="single" w:sz="4" w:space="0" w:color="8DB3E2"/>
              <w:left w:val="single" w:sz="8" w:space="0" w:color="4F81BD"/>
              <w:bottom w:val="single" w:sz="18" w:space="0" w:color="8DB3E2"/>
              <w:right w:val="single" w:sz="8" w:space="0" w:color="4F81BD"/>
            </w:tcBorders>
            <w:noWrap/>
            <w:vAlign w:val="center"/>
          </w:tcPr>
          <w:p w:rsidR="00D60947" w:rsidRPr="007028F2" w:rsidRDefault="00D60947" w:rsidP="001D7BC2">
            <w:pPr>
              <w:ind w:right="29"/>
              <w:jc w:val="right"/>
              <w:rPr>
                <w:sz w:val="22"/>
                <w:szCs w:val="22"/>
                <w:lang w:val="sr-Cyrl-CS"/>
              </w:rPr>
            </w:pPr>
          </w:p>
        </w:tc>
        <w:tc>
          <w:tcPr>
            <w:tcW w:w="600" w:type="dxa"/>
            <w:tcBorders>
              <w:top w:val="single" w:sz="4" w:space="0" w:color="8DB3E2"/>
              <w:bottom w:val="single" w:sz="18" w:space="0" w:color="8DB3E2"/>
            </w:tcBorders>
            <w:noWrap/>
            <w:vAlign w:val="center"/>
          </w:tcPr>
          <w:p w:rsidR="00D60947" w:rsidRPr="007028F2" w:rsidRDefault="00D60947" w:rsidP="001D7BC2">
            <w:pPr>
              <w:ind w:right="29"/>
              <w:jc w:val="center"/>
              <w:rPr>
                <w:sz w:val="22"/>
                <w:szCs w:val="22"/>
                <w:lang w:val="sr-Cyrl-CS"/>
              </w:rPr>
            </w:pPr>
          </w:p>
        </w:tc>
        <w:tc>
          <w:tcPr>
            <w:tcW w:w="583" w:type="dxa"/>
            <w:tcBorders>
              <w:top w:val="single" w:sz="4" w:space="0" w:color="8DB3E2"/>
              <w:left w:val="single" w:sz="8" w:space="0" w:color="4F81BD"/>
              <w:bottom w:val="single" w:sz="18" w:space="0" w:color="8DB3E2"/>
              <w:right w:val="single" w:sz="8" w:space="0" w:color="4F81BD"/>
            </w:tcBorders>
            <w:vAlign w:val="center"/>
          </w:tcPr>
          <w:p w:rsidR="00D60947" w:rsidRPr="007028F2" w:rsidRDefault="00D60947" w:rsidP="001D7BC2">
            <w:pPr>
              <w:jc w:val="center"/>
              <w:rPr>
                <w:color w:val="000000"/>
                <w:sz w:val="22"/>
                <w:szCs w:val="22"/>
                <w:lang w:val="sr-Cyrl-CS"/>
              </w:rPr>
            </w:pPr>
          </w:p>
        </w:tc>
      </w:tr>
      <w:tr w:rsidR="00D60947" w:rsidRPr="007028F2" w:rsidTr="00D60947">
        <w:trPr>
          <w:cantSplit/>
          <w:trHeight w:val="313"/>
          <w:jc w:val="center"/>
        </w:trPr>
        <w:tc>
          <w:tcPr>
            <w:tcW w:w="807" w:type="dxa"/>
            <w:tcBorders>
              <w:top w:val="single" w:sz="18" w:space="0" w:color="8DB3E2"/>
              <w:left w:val="single" w:sz="8" w:space="0" w:color="4F81BD"/>
              <w:bottom w:val="single" w:sz="18" w:space="0" w:color="8DB3E2"/>
              <w:right w:val="single" w:sz="8" w:space="0" w:color="4F81BD"/>
            </w:tcBorders>
            <w:noWrap/>
            <w:vAlign w:val="center"/>
          </w:tcPr>
          <w:p w:rsidR="00D60947" w:rsidRPr="007028F2" w:rsidRDefault="00D60947" w:rsidP="001D7BC2">
            <w:pPr>
              <w:jc w:val="center"/>
              <w:rPr>
                <w:bCs/>
                <w:color w:val="000000"/>
                <w:sz w:val="22"/>
                <w:szCs w:val="22"/>
                <w:lang w:val="sr-Cyrl-CS"/>
              </w:rPr>
            </w:pPr>
          </w:p>
        </w:tc>
        <w:tc>
          <w:tcPr>
            <w:tcW w:w="3153" w:type="dxa"/>
            <w:tcBorders>
              <w:top w:val="single" w:sz="18" w:space="0" w:color="8DB3E2"/>
              <w:bottom w:val="single" w:sz="18" w:space="0" w:color="8DB3E2"/>
              <w:right w:val="single" w:sz="24" w:space="0" w:color="4F81BD"/>
            </w:tcBorders>
            <w:noWrap/>
          </w:tcPr>
          <w:p w:rsidR="00D60947" w:rsidRPr="007028F2" w:rsidRDefault="00D60947" w:rsidP="001D7BC2">
            <w:pPr>
              <w:rPr>
                <w:bCs/>
                <w:color w:val="000000"/>
                <w:sz w:val="22"/>
                <w:szCs w:val="22"/>
                <w:lang w:val="sr-Cyrl-CS"/>
              </w:rPr>
            </w:pPr>
            <w:r w:rsidRPr="007028F2">
              <w:rPr>
                <w:b/>
                <w:sz w:val="22"/>
                <w:szCs w:val="22"/>
                <w:lang w:val="sr-Cyrl-CS"/>
              </w:rPr>
              <w:t>Приходи од издавања регистрованих података</w:t>
            </w:r>
          </w:p>
        </w:tc>
        <w:tc>
          <w:tcPr>
            <w:tcW w:w="1527" w:type="dxa"/>
            <w:tcBorders>
              <w:top w:val="single" w:sz="18" w:space="0" w:color="8DB3E2"/>
              <w:left w:val="single" w:sz="24" w:space="0" w:color="4F81BD"/>
              <w:bottom w:val="single" w:sz="18" w:space="0" w:color="8DB3E2"/>
              <w:right w:val="single" w:sz="8" w:space="0" w:color="4F81BD"/>
            </w:tcBorders>
            <w:vAlign w:val="center"/>
          </w:tcPr>
          <w:p w:rsidR="00D60947" w:rsidRPr="007028F2" w:rsidRDefault="00D60947" w:rsidP="001D7BC2">
            <w:pPr>
              <w:ind w:right="29"/>
              <w:jc w:val="right"/>
              <w:rPr>
                <w:b/>
                <w:sz w:val="22"/>
                <w:szCs w:val="22"/>
                <w:lang w:val="sr-Cyrl-CS"/>
              </w:rPr>
            </w:pPr>
            <w:r w:rsidRPr="007028F2">
              <w:rPr>
                <w:b/>
                <w:sz w:val="22"/>
                <w:szCs w:val="22"/>
                <w:lang w:val="sr-Cyrl-CS"/>
              </w:rPr>
              <w:t>69.967.503</w:t>
            </w:r>
          </w:p>
        </w:tc>
        <w:tc>
          <w:tcPr>
            <w:tcW w:w="1541" w:type="dxa"/>
            <w:tcBorders>
              <w:top w:val="single" w:sz="18" w:space="0" w:color="8DB3E2"/>
              <w:bottom w:val="single" w:sz="18" w:space="0" w:color="8DB3E2"/>
            </w:tcBorders>
            <w:noWrap/>
            <w:vAlign w:val="center"/>
          </w:tcPr>
          <w:p w:rsidR="00D60947" w:rsidRPr="007028F2" w:rsidRDefault="00D60947" w:rsidP="001D7BC2">
            <w:pPr>
              <w:ind w:right="29"/>
              <w:jc w:val="right"/>
              <w:rPr>
                <w:b/>
                <w:sz w:val="22"/>
                <w:szCs w:val="22"/>
                <w:lang w:val="sr-Cyrl-CS"/>
              </w:rPr>
            </w:pPr>
            <w:r w:rsidRPr="007028F2">
              <w:rPr>
                <w:b/>
                <w:sz w:val="22"/>
                <w:szCs w:val="22"/>
                <w:lang w:val="sr-Cyrl-CS"/>
              </w:rPr>
              <w:t>77.000.000</w:t>
            </w:r>
          </w:p>
        </w:tc>
        <w:tc>
          <w:tcPr>
            <w:tcW w:w="1596" w:type="dxa"/>
            <w:tcBorders>
              <w:top w:val="single" w:sz="18" w:space="0" w:color="8DB3E2"/>
              <w:left w:val="single" w:sz="8" w:space="0" w:color="4F81BD"/>
              <w:bottom w:val="single" w:sz="18" w:space="0" w:color="8DB3E2"/>
              <w:right w:val="single" w:sz="8" w:space="0" w:color="4F81BD"/>
            </w:tcBorders>
            <w:noWrap/>
            <w:vAlign w:val="center"/>
          </w:tcPr>
          <w:p w:rsidR="00D60947" w:rsidRPr="007028F2" w:rsidRDefault="00D60947" w:rsidP="001D7BC2">
            <w:pPr>
              <w:ind w:right="29"/>
              <w:jc w:val="right"/>
              <w:rPr>
                <w:b/>
                <w:sz w:val="22"/>
                <w:szCs w:val="22"/>
                <w:lang w:val="sr-Cyrl-CS"/>
              </w:rPr>
            </w:pPr>
            <w:r w:rsidRPr="007028F2">
              <w:rPr>
                <w:b/>
                <w:sz w:val="22"/>
                <w:szCs w:val="22"/>
                <w:lang w:val="sr-Cyrl-CS"/>
              </w:rPr>
              <w:t>66.937.954</w:t>
            </w:r>
          </w:p>
        </w:tc>
        <w:tc>
          <w:tcPr>
            <w:tcW w:w="600" w:type="dxa"/>
            <w:tcBorders>
              <w:top w:val="single" w:sz="18" w:space="0" w:color="8DB3E2"/>
              <w:bottom w:val="single" w:sz="18" w:space="0" w:color="8DB3E2"/>
            </w:tcBorders>
            <w:noWrap/>
            <w:vAlign w:val="center"/>
          </w:tcPr>
          <w:p w:rsidR="00D60947" w:rsidRPr="007028F2" w:rsidRDefault="00D60947" w:rsidP="001D7BC2">
            <w:pPr>
              <w:ind w:right="29"/>
              <w:jc w:val="center"/>
              <w:rPr>
                <w:b/>
                <w:sz w:val="22"/>
                <w:szCs w:val="22"/>
                <w:lang w:val="sr-Cyrl-CS"/>
              </w:rPr>
            </w:pPr>
            <w:r w:rsidRPr="007028F2">
              <w:rPr>
                <w:b/>
                <w:sz w:val="22"/>
                <w:szCs w:val="22"/>
                <w:lang w:val="sr-Cyrl-CS"/>
              </w:rPr>
              <w:t>96</w:t>
            </w:r>
          </w:p>
        </w:tc>
        <w:tc>
          <w:tcPr>
            <w:tcW w:w="583" w:type="dxa"/>
            <w:tcBorders>
              <w:top w:val="single" w:sz="18" w:space="0" w:color="8DB3E2"/>
              <w:left w:val="single" w:sz="8" w:space="0" w:color="4F81BD"/>
              <w:bottom w:val="single" w:sz="18" w:space="0" w:color="8DB3E2"/>
              <w:right w:val="single" w:sz="8" w:space="0" w:color="4F81BD"/>
            </w:tcBorders>
            <w:vAlign w:val="center"/>
          </w:tcPr>
          <w:p w:rsidR="00D60947" w:rsidRPr="007028F2" w:rsidRDefault="00D60947" w:rsidP="001D7BC2">
            <w:pPr>
              <w:jc w:val="center"/>
              <w:rPr>
                <w:b/>
                <w:color w:val="000000"/>
                <w:sz w:val="22"/>
                <w:szCs w:val="22"/>
                <w:lang w:val="sr-Cyrl-CS"/>
              </w:rPr>
            </w:pPr>
            <w:r w:rsidRPr="007028F2">
              <w:rPr>
                <w:b/>
                <w:color w:val="000000"/>
                <w:sz w:val="22"/>
                <w:szCs w:val="22"/>
                <w:lang w:val="sr-Cyrl-CS"/>
              </w:rPr>
              <w:t>87</w:t>
            </w:r>
          </w:p>
        </w:tc>
      </w:tr>
      <w:tr w:rsidR="00D60947" w:rsidRPr="007028F2" w:rsidTr="00D60947">
        <w:trPr>
          <w:cantSplit/>
          <w:trHeight w:val="313"/>
          <w:jc w:val="center"/>
        </w:trPr>
        <w:tc>
          <w:tcPr>
            <w:tcW w:w="807" w:type="dxa"/>
            <w:tcBorders>
              <w:top w:val="single" w:sz="18" w:space="0" w:color="8DB3E2"/>
              <w:left w:val="single" w:sz="8" w:space="0" w:color="4F81BD"/>
              <w:bottom w:val="single" w:sz="4" w:space="0" w:color="8DB3E2"/>
              <w:right w:val="single" w:sz="8" w:space="0" w:color="4F81BD"/>
            </w:tcBorders>
            <w:noWrap/>
            <w:vAlign w:val="center"/>
          </w:tcPr>
          <w:p w:rsidR="00D60947" w:rsidRPr="007028F2" w:rsidRDefault="00D60947" w:rsidP="001D7BC2">
            <w:pPr>
              <w:jc w:val="center"/>
              <w:rPr>
                <w:bCs/>
                <w:color w:val="000000"/>
                <w:sz w:val="22"/>
                <w:szCs w:val="22"/>
                <w:lang w:val="sr-Cyrl-CS"/>
              </w:rPr>
            </w:pPr>
            <w:r w:rsidRPr="007028F2">
              <w:rPr>
                <w:bCs/>
                <w:color w:val="000000"/>
                <w:sz w:val="22"/>
                <w:szCs w:val="22"/>
                <w:lang w:val="sr-Cyrl-CS"/>
              </w:rPr>
              <w:t>1.</w:t>
            </w:r>
          </w:p>
        </w:tc>
        <w:tc>
          <w:tcPr>
            <w:tcW w:w="3153" w:type="dxa"/>
            <w:tcBorders>
              <w:top w:val="single" w:sz="18" w:space="0" w:color="8DB3E2"/>
              <w:bottom w:val="single" w:sz="4" w:space="0" w:color="8DB3E2"/>
              <w:right w:val="single" w:sz="24" w:space="0" w:color="4F81BD"/>
            </w:tcBorders>
            <w:noWrap/>
            <w:vAlign w:val="center"/>
          </w:tcPr>
          <w:p w:rsidR="00D60947" w:rsidRPr="007028F2" w:rsidRDefault="00D60947" w:rsidP="001D7BC2">
            <w:pPr>
              <w:ind w:right="29"/>
              <w:rPr>
                <w:sz w:val="22"/>
                <w:szCs w:val="22"/>
                <w:lang w:val="sr-Cyrl-CS"/>
              </w:rPr>
            </w:pPr>
            <w:r w:rsidRPr="007028F2">
              <w:rPr>
                <w:sz w:val="22"/>
                <w:szCs w:val="22"/>
                <w:lang w:val="sr-Cyrl-CS"/>
              </w:rPr>
              <w:t>из Регистра финансијских извештаја и података о бонитету</w:t>
            </w:r>
          </w:p>
        </w:tc>
        <w:tc>
          <w:tcPr>
            <w:tcW w:w="1527" w:type="dxa"/>
            <w:tcBorders>
              <w:top w:val="single" w:sz="18" w:space="0" w:color="8DB3E2"/>
              <w:left w:val="single" w:sz="24" w:space="0" w:color="4F81BD"/>
              <w:bottom w:val="single" w:sz="4" w:space="0" w:color="8DB3E2"/>
              <w:right w:val="single" w:sz="8" w:space="0" w:color="4F81BD"/>
            </w:tcBorders>
            <w:vAlign w:val="center"/>
          </w:tcPr>
          <w:p w:rsidR="00D60947" w:rsidRPr="007028F2" w:rsidRDefault="00D60947" w:rsidP="001D7BC2">
            <w:pPr>
              <w:ind w:right="29"/>
              <w:jc w:val="right"/>
              <w:rPr>
                <w:sz w:val="22"/>
                <w:szCs w:val="22"/>
                <w:lang w:val="sr-Cyrl-CS"/>
              </w:rPr>
            </w:pPr>
            <w:r w:rsidRPr="007028F2">
              <w:rPr>
                <w:sz w:val="22"/>
                <w:szCs w:val="22"/>
                <w:lang w:val="sr-Cyrl-CS"/>
              </w:rPr>
              <w:t>53.224.108</w:t>
            </w:r>
          </w:p>
        </w:tc>
        <w:tc>
          <w:tcPr>
            <w:tcW w:w="1541" w:type="dxa"/>
            <w:tcBorders>
              <w:top w:val="single" w:sz="18" w:space="0" w:color="8DB3E2"/>
              <w:bottom w:val="single" w:sz="4" w:space="0" w:color="8DB3E2"/>
            </w:tcBorders>
            <w:noWrap/>
            <w:vAlign w:val="center"/>
          </w:tcPr>
          <w:p w:rsidR="00D60947" w:rsidRPr="007028F2" w:rsidRDefault="00D60947" w:rsidP="001D7BC2">
            <w:pPr>
              <w:ind w:right="29"/>
              <w:jc w:val="right"/>
              <w:rPr>
                <w:sz w:val="22"/>
                <w:szCs w:val="22"/>
                <w:lang w:val="sr-Cyrl-CS"/>
              </w:rPr>
            </w:pPr>
            <w:r w:rsidRPr="007028F2">
              <w:rPr>
                <w:sz w:val="22"/>
                <w:szCs w:val="22"/>
                <w:lang w:val="sr-Cyrl-CS"/>
              </w:rPr>
              <w:t>60.000.000</w:t>
            </w:r>
          </w:p>
        </w:tc>
        <w:tc>
          <w:tcPr>
            <w:tcW w:w="1596" w:type="dxa"/>
            <w:tcBorders>
              <w:top w:val="single" w:sz="18" w:space="0" w:color="8DB3E2"/>
              <w:left w:val="single" w:sz="8" w:space="0" w:color="4F81BD"/>
              <w:bottom w:val="single" w:sz="4" w:space="0" w:color="8DB3E2"/>
              <w:right w:val="single" w:sz="8" w:space="0" w:color="4F81BD"/>
            </w:tcBorders>
            <w:noWrap/>
            <w:vAlign w:val="center"/>
          </w:tcPr>
          <w:p w:rsidR="00D60947" w:rsidRPr="007028F2" w:rsidRDefault="00D60947" w:rsidP="001D7BC2">
            <w:pPr>
              <w:ind w:right="29"/>
              <w:jc w:val="right"/>
              <w:rPr>
                <w:sz w:val="22"/>
                <w:szCs w:val="22"/>
                <w:lang w:val="sr-Cyrl-CS"/>
              </w:rPr>
            </w:pPr>
            <w:r w:rsidRPr="007028F2">
              <w:rPr>
                <w:sz w:val="22"/>
                <w:szCs w:val="22"/>
                <w:lang w:val="sr-Cyrl-CS"/>
              </w:rPr>
              <w:t>50.620.421</w:t>
            </w:r>
          </w:p>
        </w:tc>
        <w:tc>
          <w:tcPr>
            <w:tcW w:w="600" w:type="dxa"/>
            <w:tcBorders>
              <w:top w:val="single" w:sz="18" w:space="0" w:color="8DB3E2"/>
              <w:bottom w:val="single" w:sz="4" w:space="0" w:color="8DB3E2"/>
            </w:tcBorders>
            <w:noWrap/>
            <w:vAlign w:val="center"/>
          </w:tcPr>
          <w:p w:rsidR="00D60947" w:rsidRPr="007028F2" w:rsidRDefault="00D60947" w:rsidP="001D7BC2">
            <w:pPr>
              <w:ind w:right="29"/>
              <w:jc w:val="center"/>
              <w:rPr>
                <w:sz w:val="22"/>
                <w:szCs w:val="22"/>
                <w:lang w:val="sr-Cyrl-CS"/>
              </w:rPr>
            </w:pPr>
            <w:r w:rsidRPr="007028F2">
              <w:rPr>
                <w:sz w:val="22"/>
                <w:szCs w:val="22"/>
                <w:lang w:val="sr-Cyrl-CS"/>
              </w:rPr>
              <w:t>95</w:t>
            </w:r>
          </w:p>
        </w:tc>
        <w:tc>
          <w:tcPr>
            <w:tcW w:w="583" w:type="dxa"/>
            <w:tcBorders>
              <w:top w:val="single" w:sz="18" w:space="0" w:color="8DB3E2"/>
              <w:left w:val="single" w:sz="8" w:space="0" w:color="4F81BD"/>
              <w:bottom w:val="single" w:sz="4" w:space="0" w:color="8DB3E2"/>
              <w:right w:val="single" w:sz="8" w:space="0" w:color="4F81BD"/>
            </w:tcBorders>
            <w:vAlign w:val="center"/>
          </w:tcPr>
          <w:p w:rsidR="00D60947" w:rsidRPr="007028F2" w:rsidRDefault="00D60947" w:rsidP="001D7BC2">
            <w:pPr>
              <w:jc w:val="center"/>
              <w:rPr>
                <w:color w:val="000000"/>
                <w:sz w:val="22"/>
                <w:szCs w:val="22"/>
                <w:lang w:val="sr-Cyrl-CS"/>
              </w:rPr>
            </w:pPr>
            <w:r w:rsidRPr="007028F2">
              <w:rPr>
                <w:color w:val="000000"/>
                <w:sz w:val="22"/>
                <w:szCs w:val="22"/>
                <w:lang w:val="sr-Cyrl-CS"/>
              </w:rPr>
              <w:t>84</w:t>
            </w:r>
          </w:p>
        </w:tc>
      </w:tr>
      <w:tr w:rsidR="00D60947" w:rsidRPr="007028F2" w:rsidTr="00D60947">
        <w:trPr>
          <w:cantSplit/>
          <w:trHeight w:val="313"/>
          <w:jc w:val="center"/>
        </w:trPr>
        <w:tc>
          <w:tcPr>
            <w:tcW w:w="807" w:type="dxa"/>
            <w:tcBorders>
              <w:top w:val="single" w:sz="4" w:space="0" w:color="8DB3E2"/>
              <w:left w:val="single" w:sz="8" w:space="0" w:color="4F81BD"/>
              <w:bottom w:val="single" w:sz="18" w:space="0" w:color="8DB3E2"/>
              <w:right w:val="single" w:sz="8" w:space="0" w:color="4F81BD"/>
            </w:tcBorders>
            <w:noWrap/>
            <w:vAlign w:val="center"/>
          </w:tcPr>
          <w:p w:rsidR="00D60947" w:rsidRPr="007028F2" w:rsidRDefault="00D60947" w:rsidP="001D7BC2">
            <w:pPr>
              <w:jc w:val="center"/>
              <w:rPr>
                <w:bCs/>
                <w:color w:val="000000"/>
                <w:sz w:val="22"/>
                <w:szCs w:val="22"/>
                <w:lang w:val="sr-Cyrl-CS"/>
              </w:rPr>
            </w:pPr>
            <w:r w:rsidRPr="007028F2">
              <w:rPr>
                <w:bCs/>
                <w:color w:val="000000"/>
                <w:sz w:val="22"/>
                <w:szCs w:val="22"/>
                <w:lang w:val="sr-Cyrl-CS"/>
              </w:rPr>
              <w:t>2</w:t>
            </w:r>
          </w:p>
        </w:tc>
        <w:tc>
          <w:tcPr>
            <w:tcW w:w="3153" w:type="dxa"/>
            <w:tcBorders>
              <w:top w:val="single" w:sz="4" w:space="0" w:color="8DB3E2"/>
              <w:bottom w:val="single" w:sz="18" w:space="0" w:color="8DB3E2"/>
              <w:right w:val="single" w:sz="24" w:space="0" w:color="4F81BD"/>
            </w:tcBorders>
            <w:noWrap/>
            <w:vAlign w:val="center"/>
          </w:tcPr>
          <w:p w:rsidR="00D60947" w:rsidRPr="007028F2" w:rsidRDefault="00D60947" w:rsidP="001D7BC2">
            <w:pPr>
              <w:ind w:right="29"/>
              <w:rPr>
                <w:sz w:val="22"/>
                <w:szCs w:val="22"/>
                <w:lang w:val="sr-Cyrl-CS"/>
              </w:rPr>
            </w:pPr>
            <w:r w:rsidRPr="007028F2">
              <w:rPr>
                <w:sz w:val="22"/>
                <w:szCs w:val="22"/>
                <w:lang w:val="sr-Cyrl-CS"/>
              </w:rPr>
              <w:t xml:space="preserve">из осталих регистара </w:t>
            </w:r>
          </w:p>
        </w:tc>
        <w:tc>
          <w:tcPr>
            <w:tcW w:w="1527" w:type="dxa"/>
            <w:tcBorders>
              <w:top w:val="single" w:sz="4" w:space="0" w:color="8DB3E2"/>
              <w:left w:val="single" w:sz="24" w:space="0" w:color="4F81BD"/>
              <w:bottom w:val="single" w:sz="18" w:space="0" w:color="8DB3E2"/>
              <w:right w:val="single" w:sz="8" w:space="0" w:color="4F81BD"/>
            </w:tcBorders>
            <w:vAlign w:val="center"/>
          </w:tcPr>
          <w:p w:rsidR="00D60947" w:rsidRPr="007028F2" w:rsidRDefault="00D60947" w:rsidP="001D7BC2">
            <w:pPr>
              <w:ind w:right="29"/>
              <w:jc w:val="right"/>
              <w:rPr>
                <w:sz w:val="22"/>
                <w:szCs w:val="22"/>
                <w:lang w:val="sr-Cyrl-CS"/>
              </w:rPr>
            </w:pPr>
            <w:r w:rsidRPr="007028F2">
              <w:rPr>
                <w:sz w:val="22"/>
                <w:szCs w:val="22"/>
                <w:lang w:val="sr-Cyrl-CS"/>
              </w:rPr>
              <w:t>16.743.395</w:t>
            </w:r>
          </w:p>
        </w:tc>
        <w:tc>
          <w:tcPr>
            <w:tcW w:w="1541" w:type="dxa"/>
            <w:tcBorders>
              <w:top w:val="single" w:sz="4" w:space="0" w:color="8DB3E2"/>
              <w:bottom w:val="single" w:sz="18" w:space="0" w:color="8DB3E2"/>
            </w:tcBorders>
            <w:noWrap/>
            <w:vAlign w:val="center"/>
          </w:tcPr>
          <w:p w:rsidR="00D60947" w:rsidRPr="007028F2" w:rsidRDefault="00D60947" w:rsidP="001D7BC2">
            <w:pPr>
              <w:ind w:right="29"/>
              <w:jc w:val="right"/>
              <w:rPr>
                <w:sz w:val="22"/>
                <w:szCs w:val="22"/>
                <w:lang w:val="sr-Cyrl-CS"/>
              </w:rPr>
            </w:pPr>
            <w:r w:rsidRPr="007028F2">
              <w:rPr>
                <w:sz w:val="22"/>
                <w:szCs w:val="22"/>
                <w:lang w:val="sr-Cyrl-CS"/>
              </w:rPr>
              <w:t>17.000.000</w:t>
            </w:r>
          </w:p>
        </w:tc>
        <w:tc>
          <w:tcPr>
            <w:tcW w:w="1596" w:type="dxa"/>
            <w:tcBorders>
              <w:top w:val="single" w:sz="4" w:space="0" w:color="8DB3E2"/>
              <w:left w:val="single" w:sz="8" w:space="0" w:color="4F81BD"/>
              <w:bottom w:val="single" w:sz="18" w:space="0" w:color="8DB3E2"/>
              <w:right w:val="single" w:sz="8" w:space="0" w:color="4F81BD"/>
            </w:tcBorders>
            <w:noWrap/>
            <w:vAlign w:val="center"/>
          </w:tcPr>
          <w:p w:rsidR="00D60947" w:rsidRPr="007028F2" w:rsidRDefault="00D60947" w:rsidP="001D7BC2">
            <w:pPr>
              <w:ind w:right="29"/>
              <w:jc w:val="right"/>
              <w:rPr>
                <w:sz w:val="22"/>
                <w:szCs w:val="22"/>
                <w:lang w:val="sr-Cyrl-CS"/>
              </w:rPr>
            </w:pPr>
            <w:r w:rsidRPr="007028F2">
              <w:rPr>
                <w:sz w:val="22"/>
                <w:szCs w:val="22"/>
                <w:lang w:val="sr-Cyrl-CS"/>
              </w:rPr>
              <w:t>16.317.533</w:t>
            </w:r>
          </w:p>
        </w:tc>
        <w:tc>
          <w:tcPr>
            <w:tcW w:w="600" w:type="dxa"/>
            <w:tcBorders>
              <w:top w:val="single" w:sz="4" w:space="0" w:color="8DB3E2"/>
              <w:bottom w:val="single" w:sz="18" w:space="0" w:color="8DB3E2"/>
            </w:tcBorders>
            <w:noWrap/>
            <w:vAlign w:val="center"/>
          </w:tcPr>
          <w:p w:rsidR="00D60947" w:rsidRPr="007028F2" w:rsidRDefault="00D60947" w:rsidP="001D7BC2">
            <w:pPr>
              <w:ind w:right="29"/>
              <w:jc w:val="center"/>
              <w:rPr>
                <w:sz w:val="22"/>
                <w:szCs w:val="22"/>
                <w:lang w:val="sr-Cyrl-CS"/>
              </w:rPr>
            </w:pPr>
            <w:r w:rsidRPr="007028F2">
              <w:rPr>
                <w:sz w:val="22"/>
                <w:szCs w:val="22"/>
                <w:lang w:val="sr-Cyrl-CS"/>
              </w:rPr>
              <w:t>97</w:t>
            </w:r>
          </w:p>
        </w:tc>
        <w:tc>
          <w:tcPr>
            <w:tcW w:w="583" w:type="dxa"/>
            <w:tcBorders>
              <w:top w:val="single" w:sz="4" w:space="0" w:color="8DB3E2"/>
              <w:left w:val="single" w:sz="8" w:space="0" w:color="4F81BD"/>
              <w:bottom w:val="single" w:sz="18" w:space="0" w:color="8DB3E2"/>
              <w:right w:val="single" w:sz="8" w:space="0" w:color="4F81BD"/>
            </w:tcBorders>
            <w:vAlign w:val="center"/>
          </w:tcPr>
          <w:p w:rsidR="00D60947" w:rsidRPr="007028F2" w:rsidRDefault="00D60947" w:rsidP="001D7BC2">
            <w:pPr>
              <w:jc w:val="center"/>
              <w:rPr>
                <w:color w:val="000000"/>
                <w:sz w:val="22"/>
                <w:szCs w:val="22"/>
                <w:lang w:val="sr-Cyrl-CS"/>
              </w:rPr>
            </w:pPr>
            <w:r w:rsidRPr="007028F2">
              <w:rPr>
                <w:color w:val="000000"/>
                <w:sz w:val="22"/>
                <w:szCs w:val="22"/>
                <w:lang w:val="sr-Cyrl-CS"/>
              </w:rPr>
              <w:t>96</w:t>
            </w:r>
          </w:p>
        </w:tc>
      </w:tr>
      <w:tr w:rsidR="00D60947" w:rsidRPr="007028F2" w:rsidTr="00D60947">
        <w:trPr>
          <w:cantSplit/>
          <w:trHeight w:val="313"/>
          <w:jc w:val="center"/>
        </w:trPr>
        <w:tc>
          <w:tcPr>
            <w:tcW w:w="807" w:type="dxa"/>
            <w:tcBorders>
              <w:top w:val="single" w:sz="18" w:space="0" w:color="8DB3E2"/>
              <w:left w:val="single" w:sz="8" w:space="0" w:color="4F81BD"/>
              <w:bottom w:val="single" w:sz="18" w:space="0" w:color="8DB3E2"/>
              <w:right w:val="single" w:sz="8" w:space="0" w:color="4F81BD"/>
            </w:tcBorders>
            <w:noWrap/>
            <w:vAlign w:val="center"/>
          </w:tcPr>
          <w:p w:rsidR="00D60947" w:rsidRPr="007028F2" w:rsidRDefault="00D60947" w:rsidP="001D7BC2">
            <w:pPr>
              <w:jc w:val="center"/>
              <w:rPr>
                <w:bCs/>
                <w:color w:val="000000"/>
                <w:sz w:val="22"/>
                <w:szCs w:val="22"/>
                <w:lang w:val="sr-Cyrl-CS"/>
              </w:rPr>
            </w:pPr>
          </w:p>
        </w:tc>
        <w:tc>
          <w:tcPr>
            <w:tcW w:w="3153" w:type="dxa"/>
            <w:tcBorders>
              <w:top w:val="single" w:sz="18" w:space="0" w:color="8DB3E2"/>
              <w:bottom w:val="single" w:sz="18" w:space="0" w:color="8DB3E2"/>
              <w:right w:val="single" w:sz="24" w:space="0" w:color="4F81BD"/>
            </w:tcBorders>
            <w:noWrap/>
            <w:vAlign w:val="center"/>
          </w:tcPr>
          <w:p w:rsidR="00D60947" w:rsidRPr="007028F2" w:rsidRDefault="00D60947" w:rsidP="001D7BC2">
            <w:pPr>
              <w:ind w:right="29"/>
              <w:rPr>
                <w:b/>
                <w:sz w:val="22"/>
                <w:szCs w:val="22"/>
                <w:lang w:val="sr-Cyrl-CS"/>
              </w:rPr>
            </w:pPr>
            <w:r w:rsidRPr="007028F2">
              <w:rPr>
                <w:b/>
                <w:sz w:val="22"/>
                <w:szCs w:val="22"/>
                <w:lang w:val="sr-Cyrl-CS"/>
              </w:rPr>
              <w:t xml:space="preserve">Остали приходи </w:t>
            </w:r>
          </w:p>
        </w:tc>
        <w:tc>
          <w:tcPr>
            <w:tcW w:w="1527" w:type="dxa"/>
            <w:tcBorders>
              <w:top w:val="single" w:sz="18" w:space="0" w:color="8DB3E2"/>
              <w:left w:val="single" w:sz="24" w:space="0" w:color="4F81BD"/>
              <w:bottom w:val="single" w:sz="18" w:space="0" w:color="8DB3E2"/>
              <w:right w:val="single" w:sz="8" w:space="0" w:color="4F81BD"/>
            </w:tcBorders>
            <w:vAlign w:val="center"/>
          </w:tcPr>
          <w:p w:rsidR="00D60947" w:rsidRPr="007028F2" w:rsidRDefault="00D60947" w:rsidP="001D7BC2">
            <w:pPr>
              <w:ind w:right="29"/>
              <w:jc w:val="right"/>
              <w:rPr>
                <w:b/>
                <w:sz w:val="22"/>
                <w:szCs w:val="22"/>
                <w:lang w:val="sr-Cyrl-CS"/>
              </w:rPr>
            </w:pPr>
            <w:r w:rsidRPr="007028F2">
              <w:rPr>
                <w:b/>
                <w:sz w:val="22"/>
                <w:szCs w:val="22"/>
                <w:lang w:val="sr-Cyrl-CS"/>
              </w:rPr>
              <w:t>20.926.332</w:t>
            </w:r>
          </w:p>
        </w:tc>
        <w:tc>
          <w:tcPr>
            <w:tcW w:w="1541" w:type="dxa"/>
            <w:tcBorders>
              <w:top w:val="single" w:sz="18" w:space="0" w:color="8DB3E2"/>
              <w:bottom w:val="single" w:sz="18" w:space="0" w:color="8DB3E2"/>
            </w:tcBorders>
            <w:noWrap/>
            <w:vAlign w:val="center"/>
          </w:tcPr>
          <w:p w:rsidR="00D60947" w:rsidRPr="007028F2" w:rsidRDefault="00D60947" w:rsidP="001D7BC2">
            <w:pPr>
              <w:ind w:right="29"/>
              <w:jc w:val="right"/>
              <w:rPr>
                <w:b/>
                <w:sz w:val="22"/>
                <w:szCs w:val="22"/>
                <w:lang w:val="sr-Cyrl-CS"/>
              </w:rPr>
            </w:pPr>
            <w:r w:rsidRPr="007028F2">
              <w:rPr>
                <w:b/>
                <w:sz w:val="22"/>
                <w:szCs w:val="22"/>
                <w:lang w:val="sr-Cyrl-CS"/>
              </w:rPr>
              <w:t>19.000.000</w:t>
            </w:r>
          </w:p>
        </w:tc>
        <w:tc>
          <w:tcPr>
            <w:tcW w:w="1596" w:type="dxa"/>
            <w:tcBorders>
              <w:top w:val="single" w:sz="18" w:space="0" w:color="8DB3E2"/>
              <w:left w:val="single" w:sz="8" w:space="0" w:color="4F81BD"/>
              <w:bottom w:val="single" w:sz="18" w:space="0" w:color="8DB3E2"/>
              <w:right w:val="single" w:sz="8" w:space="0" w:color="4F81BD"/>
            </w:tcBorders>
            <w:noWrap/>
            <w:vAlign w:val="center"/>
          </w:tcPr>
          <w:p w:rsidR="00D60947" w:rsidRPr="007028F2" w:rsidRDefault="00D60947" w:rsidP="001D7BC2">
            <w:pPr>
              <w:ind w:right="29"/>
              <w:jc w:val="right"/>
              <w:rPr>
                <w:b/>
                <w:sz w:val="22"/>
                <w:szCs w:val="22"/>
                <w:lang w:val="sr-Cyrl-CS"/>
              </w:rPr>
            </w:pPr>
            <w:r w:rsidRPr="007028F2">
              <w:rPr>
                <w:b/>
                <w:sz w:val="22"/>
                <w:szCs w:val="22"/>
                <w:lang w:val="sr-Cyrl-CS"/>
              </w:rPr>
              <w:t>19.666.458</w:t>
            </w:r>
          </w:p>
        </w:tc>
        <w:tc>
          <w:tcPr>
            <w:tcW w:w="600" w:type="dxa"/>
            <w:tcBorders>
              <w:top w:val="single" w:sz="18" w:space="0" w:color="8DB3E2"/>
              <w:bottom w:val="single" w:sz="18" w:space="0" w:color="8DB3E2"/>
            </w:tcBorders>
            <w:noWrap/>
            <w:vAlign w:val="center"/>
          </w:tcPr>
          <w:p w:rsidR="00D60947" w:rsidRPr="007028F2" w:rsidRDefault="00D60947" w:rsidP="001D7BC2">
            <w:pPr>
              <w:ind w:right="29"/>
              <w:jc w:val="center"/>
              <w:rPr>
                <w:b/>
                <w:sz w:val="22"/>
                <w:szCs w:val="22"/>
                <w:lang w:val="sr-Cyrl-CS"/>
              </w:rPr>
            </w:pPr>
            <w:r w:rsidRPr="007028F2">
              <w:rPr>
                <w:b/>
                <w:sz w:val="22"/>
                <w:szCs w:val="22"/>
                <w:lang w:val="sr-Cyrl-CS"/>
              </w:rPr>
              <w:t>94</w:t>
            </w:r>
          </w:p>
        </w:tc>
        <w:tc>
          <w:tcPr>
            <w:tcW w:w="583" w:type="dxa"/>
            <w:tcBorders>
              <w:top w:val="single" w:sz="18" w:space="0" w:color="8DB3E2"/>
              <w:left w:val="single" w:sz="8" w:space="0" w:color="4F81BD"/>
              <w:bottom w:val="single" w:sz="18" w:space="0" w:color="8DB3E2"/>
              <w:right w:val="single" w:sz="8" w:space="0" w:color="4F81BD"/>
            </w:tcBorders>
            <w:vAlign w:val="center"/>
          </w:tcPr>
          <w:p w:rsidR="00D60947" w:rsidRPr="005073B2" w:rsidRDefault="00D60947" w:rsidP="001D7BC2">
            <w:pPr>
              <w:jc w:val="center"/>
              <w:rPr>
                <w:b/>
                <w:color w:val="000000"/>
                <w:sz w:val="22"/>
                <w:szCs w:val="22"/>
                <w:lang w:val="sr-Cyrl-CS"/>
              </w:rPr>
            </w:pPr>
            <w:r w:rsidRPr="005073B2">
              <w:rPr>
                <w:b/>
                <w:color w:val="000000"/>
                <w:sz w:val="22"/>
                <w:szCs w:val="22"/>
                <w:lang w:val="sr-Cyrl-CS"/>
              </w:rPr>
              <w:t>104</w:t>
            </w:r>
          </w:p>
        </w:tc>
      </w:tr>
      <w:tr w:rsidR="00D60947" w:rsidRPr="007028F2" w:rsidTr="00D60947">
        <w:trPr>
          <w:cantSplit/>
          <w:trHeight w:val="313"/>
          <w:jc w:val="center"/>
        </w:trPr>
        <w:tc>
          <w:tcPr>
            <w:tcW w:w="807" w:type="dxa"/>
            <w:tcBorders>
              <w:top w:val="single" w:sz="18" w:space="0" w:color="8DB3E2"/>
              <w:left w:val="single" w:sz="8" w:space="0" w:color="4F81BD"/>
              <w:right w:val="single" w:sz="8" w:space="0" w:color="4F81BD"/>
            </w:tcBorders>
            <w:noWrap/>
            <w:vAlign w:val="center"/>
          </w:tcPr>
          <w:p w:rsidR="00D60947" w:rsidRPr="007028F2" w:rsidRDefault="00D60947" w:rsidP="001D7BC2">
            <w:pPr>
              <w:jc w:val="center"/>
              <w:rPr>
                <w:bCs/>
                <w:color w:val="000000"/>
                <w:sz w:val="22"/>
                <w:szCs w:val="22"/>
                <w:lang w:val="sr-Cyrl-CS"/>
              </w:rPr>
            </w:pPr>
            <w:r w:rsidRPr="007028F2">
              <w:rPr>
                <w:bCs/>
                <w:color w:val="000000"/>
                <w:sz w:val="22"/>
                <w:szCs w:val="22"/>
                <w:lang w:val="sr-Cyrl-CS"/>
              </w:rPr>
              <w:t>1.</w:t>
            </w:r>
          </w:p>
        </w:tc>
        <w:tc>
          <w:tcPr>
            <w:tcW w:w="3153" w:type="dxa"/>
            <w:tcBorders>
              <w:top w:val="single" w:sz="18" w:space="0" w:color="8DB3E2"/>
              <w:right w:val="single" w:sz="24" w:space="0" w:color="4F81BD"/>
            </w:tcBorders>
            <w:noWrap/>
            <w:vAlign w:val="center"/>
          </w:tcPr>
          <w:p w:rsidR="00D60947" w:rsidRPr="007028F2" w:rsidRDefault="00D60947" w:rsidP="001D7BC2">
            <w:pPr>
              <w:ind w:right="29"/>
              <w:rPr>
                <w:b/>
                <w:sz w:val="22"/>
                <w:szCs w:val="22"/>
                <w:lang w:val="sr-Cyrl-CS"/>
              </w:rPr>
            </w:pPr>
            <w:r w:rsidRPr="007028F2">
              <w:rPr>
                <w:sz w:val="22"/>
                <w:szCs w:val="22"/>
                <w:lang w:val="sr-Cyrl-CS"/>
              </w:rPr>
              <w:t xml:space="preserve">Приходи од укидања одложених прихода по основу донација </w:t>
            </w:r>
          </w:p>
        </w:tc>
        <w:tc>
          <w:tcPr>
            <w:tcW w:w="1527" w:type="dxa"/>
            <w:tcBorders>
              <w:top w:val="single" w:sz="18" w:space="0" w:color="8DB3E2"/>
              <w:left w:val="single" w:sz="24" w:space="0" w:color="4F81BD"/>
              <w:right w:val="single" w:sz="8" w:space="0" w:color="4F81BD"/>
            </w:tcBorders>
            <w:vAlign w:val="center"/>
          </w:tcPr>
          <w:p w:rsidR="00D60947" w:rsidRPr="007028F2" w:rsidRDefault="00D60947" w:rsidP="001D7BC2">
            <w:pPr>
              <w:ind w:right="29"/>
              <w:jc w:val="right"/>
              <w:rPr>
                <w:sz w:val="22"/>
                <w:szCs w:val="22"/>
                <w:lang w:val="sr-Cyrl-CS"/>
              </w:rPr>
            </w:pPr>
            <w:r w:rsidRPr="007028F2">
              <w:rPr>
                <w:sz w:val="22"/>
                <w:szCs w:val="22"/>
                <w:lang w:val="sr-Cyrl-CS"/>
              </w:rPr>
              <w:t>19.810.940</w:t>
            </w:r>
          </w:p>
        </w:tc>
        <w:tc>
          <w:tcPr>
            <w:tcW w:w="1541" w:type="dxa"/>
            <w:tcBorders>
              <w:top w:val="single" w:sz="18" w:space="0" w:color="8DB3E2"/>
            </w:tcBorders>
            <w:noWrap/>
            <w:vAlign w:val="center"/>
          </w:tcPr>
          <w:p w:rsidR="00D60947" w:rsidRPr="007028F2" w:rsidRDefault="00D60947" w:rsidP="001D7BC2">
            <w:pPr>
              <w:ind w:right="29"/>
              <w:jc w:val="right"/>
              <w:rPr>
                <w:sz w:val="22"/>
                <w:szCs w:val="22"/>
                <w:lang w:val="sr-Cyrl-CS"/>
              </w:rPr>
            </w:pPr>
            <w:r w:rsidRPr="007028F2">
              <w:rPr>
                <w:sz w:val="22"/>
                <w:szCs w:val="22"/>
                <w:lang w:val="sr-Cyrl-CS"/>
              </w:rPr>
              <w:t>18.000.000</w:t>
            </w:r>
          </w:p>
        </w:tc>
        <w:tc>
          <w:tcPr>
            <w:tcW w:w="1596" w:type="dxa"/>
            <w:tcBorders>
              <w:top w:val="single" w:sz="18" w:space="0" w:color="8DB3E2"/>
              <w:left w:val="single" w:sz="8" w:space="0" w:color="4F81BD"/>
              <w:right w:val="single" w:sz="8" w:space="0" w:color="4F81BD"/>
            </w:tcBorders>
            <w:noWrap/>
            <w:vAlign w:val="center"/>
          </w:tcPr>
          <w:p w:rsidR="00D60947" w:rsidRPr="007028F2" w:rsidRDefault="00D60947" w:rsidP="001D7BC2">
            <w:pPr>
              <w:ind w:right="29"/>
              <w:jc w:val="right"/>
              <w:rPr>
                <w:sz w:val="22"/>
                <w:szCs w:val="22"/>
                <w:lang w:val="sr-Cyrl-CS"/>
              </w:rPr>
            </w:pPr>
            <w:r w:rsidRPr="007028F2">
              <w:rPr>
                <w:sz w:val="22"/>
                <w:szCs w:val="22"/>
                <w:lang w:val="sr-Cyrl-CS"/>
              </w:rPr>
              <w:t>19.224.755</w:t>
            </w:r>
          </w:p>
        </w:tc>
        <w:tc>
          <w:tcPr>
            <w:tcW w:w="600" w:type="dxa"/>
            <w:tcBorders>
              <w:top w:val="single" w:sz="18" w:space="0" w:color="8DB3E2"/>
            </w:tcBorders>
            <w:noWrap/>
            <w:vAlign w:val="center"/>
          </w:tcPr>
          <w:p w:rsidR="00D60947" w:rsidRPr="007028F2" w:rsidRDefault="00D60947" w:rsidP="001D7BC2">
            <w:pPr>
              <w:ind w:right="29"/>
              <w:jc w:val="center"/>
              <w:rPr>
                <w:sz w:val="22"/>
                <w:szCs w:val="22"/>
                <w:lang w:val="sr-Cyrl-CS"/>
              </w:rPr>
            </w:pPr>
            <w:r w:rsidRPr="007028F2">
              <w:rPr>
                <w:sz w:val="22"/>
                <w:szCs w:val="22"/>
                <w:lang w:val="sr-Cyrl-CS"/>
              </w:rPr>
              <w:t>97</w:t>
            </w:r>
          </w:p>
        </w:tc>
        <w:tc>
          <w:tcPr>
            <w:tcW w:w="583" w:type="dxa"/>
            <w:tcBorders>
              <w:top w:val="single" w:sz="18" w:space="0" w:color="8DB3E2"/>
              <w:left w:val="single" w:sz="8" w:space="0" w:color="4F81BD"/>
              <w:right w:val="single" w:sz="8" w:space="0" w:color="4F81BD"/>
            </w:tcBorders>
            <w:vAlign w:val="center"/>
          </w:tcPr>
          <w:p w:rsidR="00D60947" w:rsidRPr="007028F2" w:rsidRDefault="00D60947" w:rsidP="001D7BC2">
            <w:pPr>
              <w:jc w:val="center"/>
              <w:rPr>
                <w:color w:val="000000"/>
                <w:sz w:val="22"/>
                <w:szCs w:val="22"/>
                <w:lang w:val="sr-Cyrl-CS"/>
              </w:rPr>
            </w:pPr>
            <w:r w:rsidRPr="007028F2">
              <w:rPr>
                <w:color w:val="000000"/>
                <w:sz w:val="22"/>
                <w:szCs w:val="22"/>
                <w:lang w:val="sr-Cyrl-CS"/>
              </w:rPr>
              <w:t>107</w:t>
            </w:r>
          </w:p>
        </w:tc>
      </w:tr>
      <w:tr w:rsidR="00D60947" w:rsidRPr="007028F2" w:rsidTr="00D60947">
        <w:trPr>
          <w:cantSplit/>
          <w:trHeight w:val="298"/>
          <w:jc w:val="center"/>
        </w:trPr>
        <w:tc>
          <w:tcPr>
            <w:tcW w:w="807" w:type="dxa"/>
            <w:tcBorders>
              <w:top w:val="single" w:sz="8" w:space="0" w:color="4F81BD"/>
              <w:left w:val="single" w:sz="8" w:space="0" w:color="4F81BD"/>
              <w:bottom w:val="single" w:sz="18" w:space="0" w:color="4F81BD"/>
              <w:right w:val="single" w:sz="8" w:space="0" w:color="4F81BD"/>
            </w:tcBorders>
            <w:noWrap/>
            <w:vAlign w:val="center"/>
          </w:tcPr>
          <w:p w:rsidR="00D60947" w:rsidRPr="007028F2" w:rsidRDefault="00D60947" w:rsidP="001D7BC2">
            <w:pPr>
              <w:jc w:val="center"/>
              <w:rPr>
                <w:bCs/>
                <w:color w:val="000000"/>
                <w:sz w:val="22"/>
                <w:szCs w:val="22"/>
                <w:lang w:val="sr-Cyrl-CS"/>
              </w:rPr>
            </w:pPr>
            <w:r w:rsidRPr="007028F2">
              <w:rPr>
                <w:bCs/>
                <w:color w:val="000000"/>
                <w:sz w:val="22"/>
                <w:szCs w:val="22"/>
                <w:lang w:val="sr-Cyrl-CS"/>
              </w:rPr>
              <w:t>2.</w:t>
            </w:r>
          </w:p>
        </w:tc>
        <w:tc>
          <w:tcPr>
            <w:tcW w:w="3153" w:type="dxa"/>
            <w:tcBorders>
              <w:top w:val="single" w:sz="8" w:space="0" w:color="4F81BD"/>
              <w:bottom w:val="single" w:sz="18" w:space="0" w:color="4F81BD"/>
              <w:right w:val="single" w:sz="24" w:space="0" w:color="4F81BD"/>
            </w:tcBorders>
            <w:noWrap/>
            <w:vAlign w:val="center"/>
          </w:tcPr>
          <w:p w:rsidR="00D60947" w:rsidRPr="007028F2" w:rsidRDefault="00D60947" w:rsidP="001D7BC2">
            <w:pPr>
              <w:ind w:right="29"/>
              <w:rPr>
                <w:sz w:val="22"/>
                <w:szCs w:val="22"/>
                <w:lang w:val="sr-Cyrl-CS"/>
              </w:rPr>
            </w:pPr>
            <w:r w:rsidRPr="007028F2">
              <w:rPr>
                <w:sz w:val="22"/>
                <w:szCs w:val="22"/>
                <w:lang w:val="sr-Cyrl-CS"/>
              </w:rPr>
              <w:t>Остали приходи</w:t>
            </w:r>
          </w:p>
        </w:tc>
        <w:tc>
          <w:tcPr>
            <w:tcW w:w="1527" w:type="dxa"/>
            <w:tcBorders>
              <w:top w:val="single" w:sz="8" w:space="0" w:color="4F81BD"/>
              <w:left w:val="single" w:sz="24" w:space="0" w:color="4F81BD"/>
              <w:bottom w:val="single" w:sz="18" w:space="0" w:color="4F81BD"/>
              <w:right w:val="single" w:sz="8" w:space="0" w:color="4F81BD"/>
            </w:tcBorders>
            <w:vAlign w:val="center"/>
          </w:tcPr>
          <w:p w:rsidR="00D60947" w:rsidRPr="007028F2" w:rsidRDefault="00D60947" w:rsidP="001D7BC2">
            <w:pPr>
              <w:ind w:right="29"/>
              <w:jc w:val="right"/>
              <w:rPr>
                <w:sz w:val="22"/>
                <w:szCs w:val="22"/>
                <w:lang w:val="sr-Cyrl-CS"/>
              </w:rPr>
            </w:pPr>
            <w:r w:rsidRPr="007028F2">
              <w:rPr>
                <w:sz w:val="22"/>
                <w:szCs w:val="22"/>
                <w:lang w:val="sr-Cyrl-CS"/>
              </w:rPr>
              <w:t>1.115.392</w:t>
            </w:r>
          </w:p>
        </w:tc>
        <w:tc>
          <w:tcPr>
            <w:tcW w:w="1541" w:type="dxa"/>
            <w:tcBorders>
              <w:top w:val="single" w:sz="8" w:space="0" w:color="4F81BD"/>
              <w:bottom w:val="single" w:sz="18" w:space="0" w:color="4F81BD"/>
            </w:tcBorders>
            <w:noWrap/>
            <w:vAlign w:val="center"/>
          </w:tcPr>
          <w:p w:rsidR="00D60947" w:rsidRPr="007028F2" w:rsidRDefault="00D60947" w:rsidP="001D7BC2">
            <w:pPr>
              <w:ind w:right="29"/>
              <w:jc w:val="right"/>
              <w:rPr>
                <w:sz w:val="22"/>
                <w:szCs w:val="22"/>
                <w:highlight w:val="yellow"/>
                <w:lang w:val="sr-Cyrl-CS"/>
              </w:rPr>
            </w:pPr>
            <w:r w:rsidRPr="007028F2">
              <w:rPr>
                <w:sz w:val="22"/>
                <w:szCs w:val="22"/>
                <w:lang w:val="sr-Cyrl-CS"/>
              </w:rPr>
              <w:t>1.000.000</w:t>
            </w:r>
          </w:p>
        </w:tc>
        <w:tc>
          <w:tcPr>
            <w:tcW w:w="1596" w:type="dxa"/>
            <w:tcBorders>
              <w:top w:val="single" w:sz="8" w:space="0" w:color="4F81BD"/>
              <w:left w:val="single" w:sz="8" w:space="0" w:color="4F81BD"/>
              <w:bottom w:val="single" w:sz="18" w:space="0" w:color="4F81BD"/>
              <w:right w:val="single" w:sz="8" w:space="0" w:color="4F81BD"/>
            </w:tcBorders>
            <w:noWrap/>
            <w:vAlign w:val="center"/>
          </w:tcPr>
          <w:p w:rsidR="00D60947" w:rsidRPr="007028F2" w:rsidRDefault="00D60947" w:rsidP="001D7BC2">
            <w:pPr>
              <w:ind w:right="29"/>
              <w:jc w:val="right"/>
              <w:rPr>
                <w:sz w:val="22"/>
                <w:szCs w:val="22"/>
                <w:lang w:val="sr-Cyrl-CS"/>
              </w:rPr>
            </w:pPr>
            <w:r w:rsidRPr="007028F2">
              <w:rPr>
                <w:sz w:val="22"/>
                <w:szCs w:val="22"/>
                <w:lang w:val="sr-Cyrl-CS"/>
              </w:rPr>
              <w:t>441.703</w:t>
            </w:r>
          </w:p>
        </w:tc>
        <w:tc>
          <w:tcPr>
            <w:tcW w:w="600" w:type="dxa"/>
            <w:tcBorders>
              <w:top w:val="single" w:sz="8" w:space="0" w:color="4F81BD"/>
              <w:bottom w:val="single" w:sz="18" w:space="0" w:color="4F81BD"/>
            </w:tcBorders>
            <w:noWrap/>
            <w:vAlign w:val="center"/>
          </w:tcPr>
          <w:p w:rsidR="00D60947" w:rsidRPr="007028F2" w:rsidRDefault="00D60947" w:rsidP="001D7BC2">
            <w:pPr>
              <w:ind w:right="29"/>
              <w:jc w:val="center"/>
              <w:rPr>
                <w:sz w:val="22"/>
                <w:szCs w:val="22"/>
                <w:lang w:val="sr-Cyrl-CS"/>
              </w:rPr>
            </w:pPr>
            <w:r w:rsidRPr="007028F2">
              <w:rPr>
                <w:sz w:val="22"/>
                <w:szCs w:val="22"/>
                <w:lang w:val="sr-Cyrl-CS"/>
              </w:rPr>
              <w:t>40</w:t>
            </w:r>
          </w:p>
        </w:tc>
        <w:tc>
          <w:tcPr>
            <w:tcW w:w="583" w:type="dxa"/>
            <w:tcBorders>
              <w:top w:val="single" w:sz="8" w:space="0" w:color="4F81BD"/>
              <w:left w:val="single" w:sz="8" w:space="0" w:color="4F81BD"/>
              <w:bottom w:val="single" w:sz="18" w:space="0" w:color="4F81BD"/>
              <w:right w:val="single" w:sz="8" w:space="0" w:color="4F81BD"/>
            </w:tcBorders>
            <w:vAlign w:val="center"/>
          </w:tcPr>
          <w:p w:rsidR="00D60947" w:rsidRPr="007028F2" w:rsidRDefault="00D60947" w:rsidP="001D7BC2">
            <w:pPr>
              <w:jc w:val="center"/>
              <w:rPr>
                <w:color w:val="000000"/>
                <w:sz w:val="22"/>
                <w:szCs w:val="22"/>
                <w:lang w:val="sr-Cyrl-CS"/>
              </w:rPr>
            </w:pPr>
            <w:r w:rsidRPr="007028F2">
              <w:rPr>
                <w:color w:val="000000"/>
                <w:sz w:val="22"/>
                <w:szCs w:val="22"/>
                <w:lang w:val="sr-Cyrl-CS"/>
              </w:rPr>
              <w:t>44</w:t>
            </w:r>
          </w:p>
        </w:tc>
      </w:tr>
      <w:tr w:rsidR="00D60947" w:rsidRPr="007028F2" w:rsidTr="00D60947">
        <w:trPr>
          <w:cantSplit/>
          <w:trHeight w:val="533"/>
          <w:jc w:val="center"/>
        </w:trPr>
        <w:tc>
          <w:tcPr>
            <w:tcW w:w="3960" w:type="dxa"/>
            <w:gridSpan w:val="2"/>
            <w:tcBorders>
              <w:top w:val="single" w:sz="18" w:space="0" w:color="4F81BD"/>
              <w:left w:val="nil"/>
              <w:bottom w:val="single" w:sz="18" w:space="0" w:color="4F81BD"/>
              <w:right w:val="nil"/>
            </w:tcBorders>
            <w:noWrap/>
            <w:vAlign w:val="center"/>
          </w:tcPr>
          <w:p w:rsidR="00D60947" w:rsidRPr="007028F2" w:rsidRDefault="00D60947" w:rsidP="001D7BC2">
            <w:pPr>
              <w:jc w:val="right"/>
              <w:rPr>
                <w:b/>
                <w:bCs/>
                <w:color w:val="000000"/>
                <w:sz w:val="22"/>
                <w:szCs w:val="22"/>
                <w:lang w:val="sr-Cyrl-CS"/>
              </w:rPr>
            </w:pPr>
            <w:r w:rsidRPr="007028F2">
              <w:rPr>
                <w:b/>
                <w:bCs/>
                <w:color w:val="000000"/>
                <w:sz w:val="22"/>
                <w:szCs w:val="22"/>
                <w:lang w:val="sr-Cyrl-CS"/>
              </w:rPr>
              <w:t>У к у п н о:</w:t>
            </w:r>
          </w:p>
        </w:tc>
        <w:tc>
          <w:tcPr>
            <w:tcW w:w="1527" w:type="dxa"/>
            <w:tcBorders>
              <w:top w:val="single" w:sz="18" w:space="0" w:color="4F81BD"/>
              <w:left w:val="nil"/>
              <w:bottom w:val="single" w:sz="18" w:space="0" w:color="4F81BD"/>
              <w:right w:val="nil"/>
            </w:tcBorders>
            <w:noWrap/>
            <w:vAlign w:val="center"/>
          </w:tcPr>
          <w:p w:rsidR="00D60947" w:rsidRPr="007028F2" w:rsidRDefault="00D60947" w:rsidP="001D7BC2">
            <w:pPr>
              <w:jc w:val="right"/>
              <w:rPr>
                <w:b/>
                <w:bCs/>
                <w:color w:val="000000"/>
                <w:sz w:val="22"/>
                <w:szCs w:val="22"/>
                <w:lang w:val="sr-Cyrl-CS"/>
              </w:rPr>
            </w:pPr>
            <w:r w:rsidRPr="007028F2">
              <w:rPr>
                <w:b/>
                <w:bCs/>
                <w:color w:val="000000"/>
                <w:sz w:val="22"/>
                <w:szCs w:val="22"/>
                <w:lang w:val="sr-Cyrl-CS"/>
              </w:rPr>
              <w:t>1.042.439.683</w:t>
            </w:r>
          </w:p>
        </w:tc>
        <w:tc>
          <w:tcPr>
            <w:tcW w:w="1541" w:type="dxa"/>
            <w:tcBorders>
              <w:top w:val="single" w:sz="18" w:space="0" w:color="4F81BD"/>
              <w:left w:val="nil"/>
              <w:bottom w:val="single" w:sz="18" w:space="0" w:color="4F81BD"/>
              <w:right w:val="nil"/>
            </w:tcBorders>
            <w:vAlign w:val="center"/>
          </w:tcPr>
          <w:p w:rsidR="00D60947" w:rsidRPr="007028F2" w:rsidRDefault="00D60947" w:rsidP="001D7BC2">
            <w:pPr>
              <w:jc w:val="right"/>
              <w:rPr>
                <w:b/>
                <w:bCs/>
                <w:color w:val="000000"/>
                <w:sz w:val="22"/>
                <w:szCs w:val="22"/>
                <w:lang w:val="sr-Cyrl-CS"/>
              </w:rPr>
            </w:pPr>
            <w:r w:rsidRPr="007028F2">
              <w:rPr>
                <w:b/>
                <w:bCs/>
                <w:color w:val="000000"/>
                <w:sz w:val="22"/>
                <w:szCs w:val="22"/>
                <w:lang w:val="sr-Cyrl-CS"/>
              </w:rPr>
              <w:t>1.044.460.000</w:t>
            </w:r>
          </w:p>
        </w:tc>
        <w:tc>
          <w:tcPr>
            <w:tcW w:w="1596" w:type="dxa"/>
            <w:tcBorders>
              <w:top w:val="single" w:sz="18" w:space="0" w:color="4F81BD"/>
              <w:left w:val="nil"/>
              <w:bottom w:val="single" w:sz="18" w:space="0" w:color="4F81BD"/>
              <w:right w:val="nil"/>
            </w:tcBorders>
            <w:vAlign w:val="center"/>
          </w:tcPr>
          <w:p w:rsidR="00D60947" w:rsidRPr="007028F2" w:rsidRDefault="00D60947" w:rsidP="001D7BC2">
            <w:pPr>
              <w:jc w:val="right"/>
              <w:rPr>
                <w:b/>
                <w:bCs/>
                <w:color w:val="000000"/>
                <w:sz w:val="22"/>
                <w:szCs w:val="22"/>
                <w:lang w:val="sr-Cyrl-CS"/>
              </w:rPr>
            </w:pPr>
            <w:r w:rsidRPr="007028F2">
              <w:rPr>
                <w:b/>
                <w:bCs/>
                <w:color w:val="000000"/>
                <w:sz w:val="22"/>
                <w:szCs w:val="22"/>
                <w:lang w:val="sr-Cyrl-CS"/>
              </w:rPr>
              <w:t>1.088.810.190</w:t>
            </w:r>
          </w:p>
        </w:tc>
        <w:tc>
          <w:tcPr>
            <w:tcW w:w="600" w:type="dxa"/>
            <w:tcBorders>
              <w:top w:val="single" w:sz="18" w:space="0" w:color="4F81BD"/>
              <w:left w:val="nil"/>
              <w:bottom w:val="single" w:sz="18" w:space="0" w:color="4F81BD"/>
              <w:right w:val="nil"/>
            </w:tcBorders>
            <w:vAlign w:val="center"/>
          </w:tcPr>
          <w:p w:rsidR="00D60947" w:rsidRPr="007028F2" w:rsidRDefault="00D60947" w:rsidP="001D7BC2">
            <w:pPr>
              <w:jc w:val="right"/>
              <w:rPr>
                <w:b/>
                <w:bCs/>
                <w:color w:val="000000"/>
                <w:sz w:val="22"/>
                <w:szCs w:val="22"/>
                <w:lang w:val="sr-Cyrl-CS"/>
              </w:rPr>
            </w:pPr>
            <w:r w:rsidRPr="007028F2">
              <w:rPr>
                <w:b/>
                <w:bCs/>
                <w:color w:val="000000"/>
                <w:sz w:val="22"/>
                <w:szCs w:val="22"/>
                <w:lang w:val="sr-Cyrl-CS"/>
              </w:rPr>
              <w:t>104</w:t>
            </w:r>
          </w:p>
        </w:tc>
        <w:tc>
          <w:tcPr>
            <w:tcW w:w="583" w:type="dxa"/>
            <w:tcBorders>
              <w:top w:val="single" w:sz="18" w:space="0" w:color="4F81BD"/>
              <w:left w:val="nil"/>
              <w:bottom w:val="single" w:sz="18" w:space="0" w:color="4F81BD"/>
              <w:right w:val="nil"/>
            </w:tcBorders>
            <w:vAlign w:val="center"/>
          </w:tcPr>
          <w:p w:rsidR="00D60947" w:rsidRPr="007028F2" w:rsidRDefault="00D60947" w:rsidP="001D7BC2">
            <w:pPr>
              <w:jc w:val="right"/>
              <w:rPr>
                <w:b/>
                <w:bCs/>
                <w:color w:val="000000"/>
                <w:sz w:val="22"/>
                <w:szCs w:val="22"/>
                <w:lang w:val="sr-Cyrl-CS"/>
              </w:rPr>
            </w:pPr>
            <w:r w:rsidRPr="007028F2">
              <w:rPr>
                <w:b/>
                <w:bCs/>
                <w:color w:val="000000"/>
                <w:sz w:val="22"/>
                <w:szCs w:val="22"/>
                <w:lang w:val="sr-Cyrl-CS"/>
              </w:rPr>
              <w:t>104</w:t>
            </w:r>
          </w:p>
        </w:tc>
      </w:tr>
    </w:tbl>
    <w:p w:rsidR="00D60947" w:rsidRPr="00D60947" w:rsidRDefault="00D60947" w:rsidP="00D60947">
      <w:pPr>
        <w:pStyle w:val="Normal1"/>
        <w:outlineLvl w:val="0"/>
        <w:rPr>
          <w:rFonts w:ascii="Times New Roman" w:hAnsi="Times New Roman" w:cs="Times New Roman"/>
          <w:b/>
          <w:sz w:val="24"/>
          <w:szCs w:val="24"/>
          <w:lang w:val="sr-Cyrl-CS"/>
        </w:rPr>
      </w:pPr>
    </w:p>
    <w:p w:rsidR="00D60947" w:rsidRPr="00306C65" w:rsidRDefault="006F77C5" w:rsidP="006F77C5">
      <w:pPr>
        <w:pStyle w:val="Normal1"/>
        <w:spacing w:before="0" w:beforeAutospacing="0" w:after="0" w:afterAutospacing="0"/>
        <w:ind w:left="450"/>
        <w:outlineLvl w:val="0"/>
        <w:rPr>
          <w:rFonts w:ascii="Times New Roman" w:hAnsi="Times New Roman" w:cs="Times New Roman"/>
          <w:b/>
          <w:color w:val="17365D" w:themeColor="text2" w:themeShade="BF"/>
          <w:sz w:val="24"/>
          <w:szCs w:val="24"/>
          <w:highlight w:val="yellow"/>
          <w:lang w:val="sr-Cyrl-CS"/>
        </w:rPr>
      </w:pPr>
      <w:bookmarkStart w:id="36" w:name="_Toc514675014"/>
      <w:bookmarkStart w:id="37" w:name="_Toc514675058"/>
      <w:r>
        <w:rPr>
          <w:rFonts w:ascii="Times New Roman" w:hAnsi="Times New Roman" w:cs="Times New Roman"/>
          <w:b/>
          <w:color w:val="17365D" w:themeColor="text2" w:themeShade="BF"/>
          <w:sz w:val="24"/>
          <w:szCs w:val="24"/>
          <w:lang w:val="en-US"/>
        </w:rPr>
        <w:t xml:space="preserve">13. </w:t>
      </w:r>
      <w:r w:rsidR="00D60947" w:rsidRPr="00306C65">
        <w:rPr>
          <w:rFonts w:ascii="Times New Roman" w:hAnsi="Times New Roman" w:cs="Times New Roman"/>
          <w:b/>
          <w:color w:val="17365D" w:themeColor="text2" w:themeShade="BF"/>
          <w:sz w:val="24"/>
          <w:szCs w:val="24"/>
          <w:lang w:val="sr-Cyrl-CS"/>
        </w:rPr>
        <w:t>ПЛАН/ ИЗВРШЕЊЕ РАСХОДА ЗА 2017. ГОДИНУ</w:t>
      </w:r>
      <w:bookmarkEnd w:id="36"/>
      <w:bookmarkEnd w:id="37"/>
    </w:p>
    <w:p w:rsidR="001543D1" w:rsidRPr="0098727A" w:rsidRDefault="001543D1" w:rsidP="001543D1">
      <w:pPr>
        <w:pStyle w:val="Normal1"/>
        <w:spacing w:before="0" w:beforeAutospacing="0" w:after="0" w:afterAutospacing="0"/>
        <w:outlineLvl w:val="0"/>
        <w:rPr>
          <w:rFonts w:ascii="Times New Roman" w:hAnsi="Times New Roman" w:cs="Times New Roman"/>
          <w:b/>
          <w:sz w:val="24"/>
          <w:szCs w:val="24"/>
          <w:highlight w:val="yellow"/>
          <w:lang w:val="sr-Cyrl-CS"/>
        </w:rPr>
      </w:pPr>
    </w:p>
    <w:tbl>
      <w:tblPr>
        <w:tblW w:w="10027" w:type="dxa"/>
        <w:jc w:val="center"/>
        <w:tblBorders>
          <w:top w:val="single" w:sz="8" w:space="0" w:color="4F81BD"/>
          <w:left w:val="single" w:sz="8" w:space="0" w:color="4F81BD"/>
          <w:bottom w:val="single" w:sz="8" w:space="0" w:color="4F81BD"/>
          <w:right w:val="single" w:sz="8" w:space="0" w:color="4F81BD"/>
          <w:insideH w:val="single" w:sz="6" w:space="0" w:color="4F81BD"/>
          <w:insideV w:val="single" w:sz="6" w:space="0" w:color="4F81BD"/>
        </w:tblBorders>
        <w:tblLayout w:type="fixed"/>
        <w:tblLook w:val="0060" w:firstRow="1" w:lastRow="1" w:firstColumn="0" w:lastColumn="0" w:noHBand="0" w:noVBand="0"/>
      </w:tblPr>
      <w:tblGrid>
        <w:gridCol w:w="993"/>
        <w:gridCol w:w="3506"/>
        <w:gridCol w:w="1456"/>
        <w:gridCol w:w="1559"/>
        <w:gridCol w:w="1325"/>
        <w:gridCol w:w="567"/>
        <w:gridCol w:w="621"/>
      </w:tblGrid>
      <w:tr w:rsidR="00D60947" w:rsidRPr="007028F2" w:rsidTr="00D60947">
        <w:trPr>
          <w:cantSplit/>
          <w:trHeight w:val="340"/>
          <w:tblHeader/>
          <w:jc w:val="center"/>
        </w:trPr>
        <w:tc>
          <w:tcPr>
            <w:tcW w:w="993" w:type="dxa"/>
            <w:vMerge w:val="restart"/>
            <w:shd w:val="clear" w:color="auto" w:fill="auto"/>
            <w:vAlign w:val="center"/>
          </w:tcPr>
          <w:p w:rsidR="00D60947" w:rsidRPr="007028F2" w:rsidRDefault="00D60947" w:rsidP="001D7BC2">
            <w:pPr>
              <w:jc w:val="center"/>
              <w:rPr>
                <w:b/>
                <w:bCs/>
                <w:color w:val="000000"/>
                <w:sz w:val="22"/>
                <w:szCs w:val="22"/>
                <w:lang w:val="sr-Cyrl-CS"/>
              </w:rPr>
            </w:pPr>
            <w:r w:rsidRPr="007028F2">
              <w:rPr>
                <w:b/>
                <w:bCs/>
                <w:color w:val="000000"/>
                <w:sz w:val="22"/>
                <w:szCs w:val="22"/>
                <w:lang w:val="sr-Cyrl-CS"/>
              </w:rPr>
              <w:t>Конто</w:t>
            </w:r>
          </w:p>
        </w:tc>
        <w:tc>
          <w:tcPr>
            <w:tcW w:w="3506" w:type="dxa"/>
            <w:vMerge w:val="restart"/>
            <w:shd w:val="clear" w:color="auto" w:fill="auto"/>
            <w:vAlign w:val="center"/>
          </w:tcPr>
          <w:p w:rsidR="00D60947" w:rsidRPr="007028F2" w:rsidRDefault="00D60947" w:rsidP="001D7BC2">
            <w:pPr>
              <w:jc w:val="center"/>
              <w:rPr>
                <w:b/>
                <w:bCs/>
                <w:color w:val="000000"/>
                <w:sz w:val="22"/>
                <w:szCs w:val="22"/>
                <w:lang w:val="sr-Cyrl-CS"/>
              </w:rPr>
            </w:pPr>
            <w:r w:rsidRPr="007028F2">
              <w:rPr>
                <w:b/>
                <w:bCs/>
                <w:color w:val="000000"/>
                <w:sz w:val="22"/>
                <w:szCs w:val="22"/>
                <w:lang w:val="sr-Cyrl-CS"/>
              </w:rPr>
              <w:t>Врста расхода</w:t>
            </w:r>
          </w:p>
        </w:tc>
        <w:tc>
          <w:tcPr>
            <w:tcW w:w="1456" w:type="dxa"/>
            <w:vMerge w:val="restart"/>
            <w:shd w:val="clear" w:color="auto" w:fill="auto"/>
            <w:vAlign w:val="center"/>
          </w:tcPr>
          <w:p w:rsidR="00D60947" w:rsidRPr="007028F2" w:rsidRDefault="00D60947" w:rsidP="001D7BC2">
            <w:pPr>
              <w:jc w:val="center"/>
              <w:rPr>
                <w:b/>
                <w:bCs/>
                <w:color w:val="000000"/>
                <w:sz w:val="22"/>
                <w:szCs w:val="22"/>
                <w:lang w:val="sr-Cyrl-CS"/>
              </w:rPr>
            </w:pPr>
            <w:r w:rsidRPr="007028F2">
              <w:rPr>
                <w:b/>
                <w:bCs/>
                <w:color w:val="000000"/>
                <w:sz w:val="22"/>
                <w:szCs w:val="22"/>
                <w:lang w:val="sr-Cyrl-CS"/>
              </w:rPr>
              <w:t>Остварено у 2016. години</w:t>
            </w:r>
          </w:p>
        </w:tc>
        <w:tc>
          <w:tcPr>
            <w:tcW w:w="1559" w:type="dxa"/>
            <w:vMerge w:val="restart"/>
            <w:shd w:val="clear" w:color="auto" w:fill="auto"/>
            <w:vAlign w:val="center"/>
          </w:tcPr>
          <w:p w:rsidR="00D60947" w:rsidRPr="007028F2" w:rsidRDefault="00D60947" w:rsidP="001D7BC2">
            <w:pPr>
              <w:jc w:val="center"/>
              <w:rPr>
                <w:b/>
                <w:bCs/>
                <w:color w:val="000000"/>
                <w:sz w:val="22"/>
                <w:szCs w:val="22"/>
                <w:lang w:val="sr-Cyrl-CS"/>
              </w:rPr>
            </w:pPr>
            <w:r w:rsidRPr="007028F2">
              <w:rPr>
                <w:b/>
                <w:bCs/>
                <w:color w:val="000000"/>
                <w:sz w:val="22"/>
                <w:szCs w:val="22"/>
                <w:lang w:val="sr-Cyrl-CS"/>
              </w:rPr>
              <w:t>Планирано за 2017.</w:t>
            </w:r>
            <w:r>
              <w:rPr>
                <w:b/>
                <w:bCs/>
                <w:color w:val="000000"/>
                <w:sz w:val="22"/>
                <w:szCs w:val="22"/>
                <w:lang w:val="sr-Latn-RS"/>
              </w:rPr>
              <w:t xml:space="preserve"> </w:t>
            </w:r>
            <w:r w:rsidRPr="007028F2">
              <w:rPr>
                <w:b/>
                <w:bCs/>
                <w:color w:val="000000"/>
                <w:sz w:val="22"/>
                <w:szCs w:val="22"/>
                <w:lang w:val="sr-Cyrl-CS"/>
              </w:rPr>
              <w:t>годину</w:t>
            </w:r>
          </w:p>
        </w:tc>
        <w:tc>
          <w:tcPr>
            <w:tcW w:w="1325" w:type="dxa"/>
            <w:vMerge w:val="restart"/>
            <w:shd w:val="clear" w:color="auto" w:fill="auto"/>
            <w:vAlign w:val="center"/>
          </w:tcPr>
          <w:p w:rsidR="00D60947" w:rsidRPr="007028F2" w:rsidRDefault="00D60947" w:rsidP="001D7BC2">
            <w:pPr>
              <w:jc w:val="center"/>
              <w:rPr>
                <w:b/>
                <w:bCs/>
                <w:color w:val="000000"/>
                <w:sz w:val="22"/>
                <w:szCs w:val="22"/>
                <w:lang w:val="sr-Cyrl-CS"/>
              </w:rPr>
            </w:pPr>
            <w:r w:rsidRPr="007028F2">
              <w:rPr>
                <w:b/>
                <w:bCs/>
                <w:color w:val="000000"/>
                <w:sz w:val="22"/>
                <w:szCs w:val="22"/>
                <w:lang w:val="sr-Cyrl-CS"/>
              </w:rPr>
              <w:t>Остварено у 2017. години</w:t>
            </w:r>
          </w:p>
        </w:tc>
        <w:tc>
          <w:tcPr>
            <w:tcW w:w="1188" w:type="dxa"/>
            <w:gridSpan w:val="2"/>
            <w:shd w:val="clear" w:color="auto" w:fill="auto"/>
            <w:vAlign w:val="center"/>
          </w:tcPr>
          <w:p w:rsidR="00D60947" w:rsidRPr="007028F2" w:rsidRDefault="00D60947" w:rsidP="001D7BC2">
            <w:pPr>
              <w:jc w:val="center"/>
              <w:rPr>
                <w:b/>
                <w:bCs/>
                <w:color w:val="000000"/>
                <w:sz w:val="22"/>
                <w:szCs w:val="22"/>
                <w:lang w:val="sr-Cyrl-CS"/>
              </w:rPr>
            </w:pPr>
            <w:r w:rsidRPr="007028F2">
              <w:rPr>
                <w:b/>
                <w:bCs/>
                <w:color w:val="000000"/>
                <w:sz w:val="22"/>
                <w:szCs w:val="22"/>
                <w:lang w:val="sr-Cyrl-CS"/>
              </w:rPr>
              <w:t>Индекс</w:t>
            </w:r>
          </w:p>
        </w:tc>
      </w:tr>
      <w:tr w:rsidR="00D60947" w:rsidRPr="007028F2" w:rsidTr="00D60947">
        <w:trPr>
          <w:cantSplit/>
          <w:trHeight w:val="340"/>
          <w:tblHeader/>
          <w:jc w:val="center"/>
        </w:trPr>
        <w:tc>
          <w:tcPr>
            <w:tcW w:w="993" w:type="dxa"/>
            <w:vMerge/>
            <w:tcBorders>
              <w:bottom w:val="single" w:sz="24" w:space="0" w:color="4F81BD"/>
            </w:tcBorders>
            <w:shd w:val="clear" w:color="auto" w:fill="auto"/>
            <w:vAlign w:val="center"/>
          </w:tcPr>
          <w:p w:rsidR="00D60947" w:rsidRPr="007028F2" w:rsidRDefault="00D60947" w:rsidP="001D7BC2">
            <w:pPr>
              <w:jc w:val="center"/>
              <w:rPr>
                <w:b/>
                <w:bCs/>
                <w:color w:val="000000"/>
                <w:sz w:val="22"/>
                <w:szCs w:val="22"/>
                <w:lang w:val="sr-Cyrl-CS"/>
              </w:rPr>
            </w:pPr>
          </w:p>
        </w:tc>
        <w:tc>
          <w:tcPr>
            <w:tcW w:w="3506" w:type="dxa"/>
            <w:vMerge/>
            <w:tcBorders>
              <w:bottom w:val="single" w:sz="24" w:space="0" w:color="4F81BD"/>
            </w:tcBorders>
            <w:shd w:val="clear" w:color="auto" w:fill="auto"/>
            <w:vAlign w:val="center"/>
          </w:tcPr>
          <w:p w:rsidR="00D60947" w:rsidRPr="007028F2" w:rsidRDefault="00D60947" w:rsidP="001D7BC2">
            <w:pPr>
              <w:jc w:val="center"/>
              <w:rPr>
                <w:b/>
                <w:bCs/>
                <w:color w:val="000000"/>
                <w:sz w:val="22"/>
                <w:szCs w:val="22"/>
                <w:lang w:val="sr-Cyrl-CS"/>
              </w:rPr>
            </w:pPr>
          </w:p>
        </w:tc>
        <w:tc>
          <w:tcPr>
            <w:tcW w:w="1456" w:type="dxa"/>
            <w:vMerge/>
            <w:tcBorders>
              <w:bottom w:val="single" w:sz="24" w:space="0" w:color="4F81BD"/>
            </w:tcBorders>
            <w:shd w:val="clear" w:color="auto" w:fill="auto"/>
            <w:vAlign w:val="center"/>
          </w:tcPr>
          <w:p w:rsidR="00D60947" w:rsidRPr="007028F2" w:rsidRDefault="00D60947" w:rsidP="001D7BC2">
            <w:pPr>
              <w:jc w:val="center"/>
              <w:rPr>
                <w:b/>
                <w:bCs/>
                <w:color w:val="000000"/>
                <w:sz w:val="22"/>
                <w:szCs w:val="22"/>
                <w:lang w:val="sr-Cyrl-CS"/>
              </w:rPr>
            </w:pPr>
          </w:p>
        </w:tc>
        <w:tc>
          <w:tcPr>
            <w:tcW w:w="1559" w:type="dxa"/>
            <w:vMerge/>
            <w:tcBorders>
              <w:bottom w:val="single" w:sz="24" w:space="0" w:color="4F81BD"/>
            </w:tcBorders>
            <w:shd w:val="clear" w:color="auto" w:fill="auto"/>
            <w:vAlign w:val="center"/>
          </w:tcPr>
          <w:p w:rsidR="00D60947" w:rsidRPr="007028F2" w:rsidRDefault="00D60947" w:rsidP="001D7BC2">
            <w:pPr>
              <w:jc w:val="center"/>
              <w:rPr>
                <w:b/>
                <w:bCs/>
                <w:color w:val="000000"/>
                <w:sz w:val="22"/>
                <w:szCs w:val="22"/>
                <w:lang w:val="sr-Cyrl-CS"/>
              </w:rPr>
            </w:pPr>
          </w:p>
        </w:tc>
        <w:tc>
          <w:tcPr>
            <w:tcW w:w="1325" w:type="dxa"/>
            <w:vMerge/>
            <w:tcBorders>
              <w:bottom w:val="single" w:sz="24" w:space="0" w:color="4F81BD"/>
            </w:tcBorders>
            <w:shd w:val="clear" w:color="auto" w:fill="auto"/>
            <w:vAlign w:val="center"/>
          </w:tcPr>
          <w:p w:rsidR="00D60947" w:rsidRPr="007028F2" w:rsidRDefault="00D60947" w:rsidP="001D7BC2">
            <w:pPr>
              <w:jc w:val="center"/>
              <w:rPr>
                <w:b/>
                <w:bCs/>
                <w:color w:val="000000"/>
                <w:sz w:val="22"/>
                <w:szCs w:val="22"/>
                <w:lang w:val="sr-Cyrl-CS"/>
              </w:rPr>
            </w:pPr>
          </w:p>
        </w:tc>
        <w:tc>
          <w:tcPr>
            <w:tcW w:w="567" w:type="dxa"/>
            <w:tcBorders>
              <w:bottom w:val="single" w:sz="24" w:space="0" w:color="4F81BD"/>
            </w:tcBorders>
            <w:shd w:val="clear" w:color="auto" w:fill="auto"/>
            <w:vAlign w:val="center"/>
          </w:tcPr>
          <w:p w:rsidR="00D60947" w:rsidRPr="007028F2" w:rsidRDefault="00D60947" w:rsidP="001D7BC2">
            <w:pPr>
              <w:jc w:val="center"/>
              <w:rPr>
                <w:b/>
                <w:bCs/>
                <w:color w:val="000000"/>
                <w:sz w:val="22"/>
                <w:szCs w:val="22"/>
                <w:lang w:val="sr-Cyrl-CS"/>
              </w:rPr>
            </w:pPr>
            <w:r w:rsidRPr="007028F2">
              <w:rPr>
                <w:b/>
                <w:bCs/>
                <w:color w:val="000000"/>
                <w:sz w:val="22"/>
                <w:szCs w:val="22"/>
                <w:lang w:val="sr-Cyrl-CS"/>
              </w:rPr>
              <w:t>5/3</w:t>
            </w:r>
          </w:p>
        </w:tc>
        <w:tc>
          <w:tcPr>
            <w:tcW w:w="621" w:type="dxa"/>
            <w:tcBorders>
              <w:bottom w:val="single" w:sz="24" w:space="0" w:color="4F81BD"/>
            </w:tcBorders>
            <w:shd w:val="clear" w:color="auto" w:fill="auto"/>
            <w:vAlign w:val="center"/>
          </w:tcPr>
          <w:p w:rsidR="00D60947" w:rsidRPr="007028F2" w:rsidRDefault="00D60947" w:rsidP="001D7BC2">
            <w:pPr>
              <w:jc w:val="center"/>
              <w:rPr>
                <w:b/>
                <w:bCs/>
                <w:color w:val="000000"/>
                <w:sz w:val="22"/>
                <w:szCs w:val="22"/>
                <w:lang w:val="sr-Cyrl-CS"/>
              </w:rPr>
            </w:pPr>
            <w:r w:rsidRPr="007028F2">
              <w:rPr>
                <w:b/>
                <w:bCs/>
                <w:color w:val="000000"/>
                <w:sz w:val="22"/>
                <w:szCs w:val="22"/>
                <w:lang w:val="sr-Cyrl-CS"/>
              </w:rPr>
              <w:t>5/4</w:t>
            </w:r>
          </w:p>
        </w:tc>
      </w:tr>
      <w:tr w:rsidR="00D60947" w:rsidRPr="005073B2" w:rsidTr="00D60947">
        <w:trPr>
          <w:cantSplit/>
          <w:trHeight w:val="340"/>
          <w:tblHeader/>
          <w:jc w:val="center"/>
        </w:trPr>
        <w:tc>
          <w:tcPr>
            <w:tcW w:w="993" w:type="dxa"/>
            <w:tcBorders>
              <w:top w:val="single" w:sz="24" w:space="0" w:color="4F81BD"/>
              <w:bottom w:val="single" w:sz="6" w:space="0" w:color="4F81BD"/>
            </w:tcBorders>
            <w:shd w:val="clear" w:color="auto" w:fill="auto"/>
          </w:tcPr>
          <w:p w:rsidR="00D60947" w:rsidRPr="005073B2" w:rsidRDefault="00D60947" w:rsidP="001D7BC2">
            <w:pPr>
              <w:jc w:val="center"/>
              <w:rPr>
                <w:bCs/>
                <w:i/>
                <w:color w:val="000000"/>
                <w:sz w:val="20"/>
                <w:szCs w:val="20"/>
                <w:lang w:val="sr-Cyrl-CS"/>
              </w:rPr>
            </w:pPr>
            <w:r w:rsidRPr="005073B2">
              <w:rPr>
                <w:bCs/>
                <w:i/>
                <w:color w:val="000000"/>
                <w:sz w:val="20"/>
                <w:szCs w:val="20"/>
                <w:lang w:val="sr-Cyrl-CS"/>
              </w:rPr>
              <w:t>1</w:t>
            </w:r>
          </w:p>
        </w:tc>
        <w:tc>
          <w:tcPr>
            <w:tcW w:w="3506" w:type="dxa"/>
            <w:tcBorders>
              <w:top w:val="single" w:sz="24" w:space="0" w:color="4F81BD"/>
              <w:bottom w:val="single" w:sz="6" w:space="0" w:color="4F81BD"/>
              <w:right w:val="single" w:sz="24" w:space="0" w:color="4F81BD"/>
            </w:tcBorders>
            <w:shd w:val="clear" w:color="auto" w:fill="auto"/>
          </w:tcPr>
          <w:p w:rsidR="00D60947" w:rsidRPr="005073B2" w:rsidRDefault="00D60947" w:rsidP="001D7BC2">
            <w:pPr>
              <w:jc w:val="center"/>
              <w:rPr>
                <w:bCs/>
                <w:i/>
                <w:color w:val="000000"/>
                <w:sz w:val="20"/>
                <w:szCs w:val="20"/>
                <w:lang w:val="sr-Cyrl-CS"/>
              </w:rPr>
            </w:pPr>
            <w:r w:rsidRPr="005073B2">
              <w:rPr>
                <w:bCs/>
                <w:i/>
                <w:color w:val="000000"/>
                <w:sz w:val="20"/>
                <w:szCs w:val="20"/>
                <w:lang w:val="sr-Cyrl-CS"/>
              </w:rPr>
              <w:t>2</w:t>
            </w:r>
          </w:p>
        </w:tc>
        <w:tc>
          <w:tcPr>
            <w:tcW w:w="1456" w:type="dxa"/>
            <w:tcBorders>
              <w:top w:val="single" w:sz="24" w:space="0" w:color="4F81BD"/>
              <w:left w:val="single" w:sz="24" w:space="0" w:color="4F81BD"/>
              <w:bottom w:val="single" w:sz="6" w:space="0" w:color="4F81BD"/>
            </w:tcBorders>
            <w:shd w:val="clear" w:color="auto" w:fill="auto"/>
          </w:tcPr>
          <w:p w:rsidR="00D60947" w:rsidRPr="005073B2" w:rsidRDefault="00D60947" w:rsidP="001D7BC2">
            <w:pPr>
              <w:jc w:val="center"/>
              <w:rPr>
                <w:bCs/>
                <w:i/>
                <w:color w:val="000000"/>
                <w:sz w:val="20"/>
                <w:szCs w:val="20"/>
                <w:lang w:val="sr-Cyrl-CS"/>
              </w:rPr>
            </w:pPr>
            <w:r w:rsidRPr="005073B2">
              <w:rPr>
                <w:bCs/>
                <w:i/>
                <w:color w:val="000000"/>
                <w:sz w:val="20"/>
                <w:szCs w:val="20"/>
                <w:lang w:val="sr-Cyrl-CS"/>
              </w:rPr>
              <w:t>3</w:t>
            </w:r>
          </w:p>
        </w:tc>
        <w:tc>
          <w:tcPr>
            <w:tcW w:w="1559" w:type="dxa"/>
            <w:tcBorders>
              <w:top w:val="single" w:sz="24" w:space="0" w:color="4F81BD"/>
              <w:bottom w:val="single" w:sz="6" w:space="0" w:color="4F81BD"/>
            </w:tcBorders>
            <w:shd w:val="clear" w:color="auto" w:fill="auto"/>
          </w:tcPr>
          <w:p w:rsidR="00D60947" w:rsidRPr="005073B2" w:rsidRDefault="00D60947" w:rsidP="001D7BC2">
            <w:pPr>
              <w:jc w:val="center"/>
              <w:rPr>
                <w:bCs/>
                <w:i/>
                <w:color w:val="000000"/>
                <w:sz w:val="20"/>
                <w:szCs w:val="20"/>
                <w:lang w:val="sr-Cyrl-CS"/>
              </w:rPr>
            </w:pPr>
            <w:r w:rsidRPr="005073B2">
              <w:rPr>
                <w:bCs/>
                <w:i/>
                <w:color w:val="000000"/>
                <w:sz w:val="20"/>
                <w:szCs w:val="20"/>
                <w:lang w:val="sr-Cyrl-CS"/>
              </w:rPr>
              <w:t>4</w:t>
            </w:r>
          </w:p>
        </w:tc>
        <w:tc>
          <w:tcPr>
            <w:tcW w:w="1325" w:type="dxa"/>
            <w:tcBorders>
              <w:top w:val="single" w:sz="24" w:space="0" w:color="4F81BD"/>
              <w:bottom w:val="single" w:sz="6" w:space="0" w:color="4F81BD"/>
            </w:tcBorders>
            <w:shd w:val="clear" w:color="auto" w:fill="auto"/>
          </w:tcPr>
          <w:p w:rsidR="00D60947" w:rsidRPr="005073B2" w:rsidRDefault="00D60947" w:rsidP="001D7BC2">
            <w:pPr>
              <w:jc w:val="center"/>
              <w:rPr>
                <w:bCs/>
                <w:i/>
                <w:color w:val="000000"/>
                <w:sz w:val="20"/>
                <w:szCs w:val="20"/>
                <w:lang w:val="sr-Cyrl-CS"/>
              </w:rPr>
            </w:pPr>
            <w:r w:rsidRPr="005073B2">
              <w:rPr>
                <w:bCs/>
                <w:i/>
                <w:color w:val="000000"/>
                <w:sz w:val="20"/>
                <w:szCs w:val="20"/>
                <w:lang w:val="sr-Cyrl-CS"/>
              </w:rPr>
              <w:t>5</w:t>
            </w:r>
          </w:p>
        </w:tc>
        <w:tc>
          <w:tcPr>
            <w:tcW w:w="567" w:type="dxa"/>
            <w:tcBorders>
              <w:top w:val="single" w:sz="24" w:space="0" w:color="4F81BD"/>
              <w:bottom w:val="single" w:sz="6" w:space="0" w:color="4F81BD"/>
            </w:tcBorders>
            <w:shd w:val="clear" w:color="auto" w:fill="auto"/>
          </w:tcPr>
          <w:p w:rsidR="00D60947" w:rsidRPr="005073B2" w:rsidRDefault="00D60947" w:rsidP="001D7BC2">
            <w:pPr>
              <w:jc w:val="center"/>
              <w:rPr>
                <w:bCs/>
                <w:i/>
                <w:color w:val="000000"/>
                <w:sz w:val="20"/>
                <w:szCs w:val="20"/>
                <w:lang w:val="sr-Cyrl-CS"/>
              </w:rPr>
            </w:pPr>
            <w:r w:rsidRPr="005073B2">
              <w:rPr>
                <w:bCs/>
                <w:i/>
                <w:color w:val="000000"/>
                <w:sz w:val="20"/>
                <w:szCs w:val="20"/>
                <w:lang w:val="sr-Cyrl-CS"/>
              </w:rPr>
              <w:t>6</w:t>
            </w:r>
          </w:p>
        </w:tc>
        <w:tc>
          <w:tcPr>
            <w:tcW w:w="621" w:type="dxa"/>
            <w:tcBorders>
              <w:top w:val="single" w:sz="24" w:space="0" w:color="4F81BD"/>
              <w:bottom w:val="single" w:sz="6" w:space="0" w:color="4F81BD"/>
            </w:tcBorders>
            <w:shd w:val="clear" w:color="auto" w:fill="auto"/>
          </w:tcPr>
          <w:p w:rsidR="00D60947" w:rsidRPr="005073B2" w:rsidRDefault="00D60947" w:rsidP="001D7BC2">
            <w:pPr>
              <w:jc w:val="center"/>
              <w:rPr>
                <w:bCs/>
                <w:i/>
                <w:color w:val="000000"/>
                <w:sz w:val="20"/>
                <w:szCs w:val="20"/>
                <w:lang w:val="sr-Cyrl-CS"/>
              </w:rPr>
            </w:pPr>
            <w:r w:rsidRPr="005073B2">
              <w:rPr>
                <w:bCs/>
                <w:i/>
                <w:color w:val="000000"/>
                <w:sz w:val="20"/>
                <w:szCs w:val="20"/>
                <w:lang w:val="sr-Cyrl-CS"/>
              </w:rPr>
              <w:t>7</w:t>
            </w:r>
          </w:p>
        </w:tc>
      </w:tr>
      <w:tr w:rsidR="00D60947" w:rsidRPr="007028F2" w:rsidTr="00D60947">
        <w:trPr>
          <w:cantSplit/>
          <w:trHeight w:val="340"/>
          <w:jc w:val="center"/>
        </w:trPr>
        <w:tc>
          <w:tcPr>
            <w:tcW w:w="993" w:type="dxa"/>
            <w:shd w:val="clear" w:color="auto" w:fill="auto"/>
            <w:vAlign w:val="center"/>
          </w:tcPr>
          <w:p w:rsidR="00D60947" w:rsidRPr="007028F2" w:rsidRDefault="00D60947" w:rsidP="001D7BC2">
            <w:pPr>
              <w:rPr>
                <w:b/>
                <w:bCs/>
                <w:color w:val="000000"/>
                <w:sz w:val="22"/>
                <w:szCs w:val="22"/>
                <w:lang w:val="sr-Cyrl-CS"/>
              </w:rPr>
            </w:pPr>
            <w:r w:rsidRPr="007028F2">
              <w:rPr>
                <w:b/>
                <w:bCs/>
                <w:color w:val="000000"/>
                <w:sz w:val="22"/>
                <w:szCs w:val="22"/>
                <w:lang w:val="sr-Cyrl-CS"/>
              </w:rPr>
              <w:t>51</w:t>
            </w:r>
          </w:p>
        </w:tc>
        <w:tc>
          <w:tcPr>
            <w:tcW w:w="3506" w:type="dxa"/>
            <w:tcBorders>
              <w:top w:val="single" w:sz="6" w:space="0" w:color="4F81BD"/>
              <w:bottom w:val="single" w:sz="6" w:space="0" w:color="4F81BD"/>
              <w:right w:val="single" w:sz="24" w:space="0" w:color="4F81BD"/>
            </w:tcBorders>
            <w:shd w:val="clear" w:color="auto" w:fill="auto"/>
          </w:tcPr>
          <w:p w:rsidR="00D60947" w:rsidRPr="007028F2" w:rsidRDefault="00D60947" w:rsidP="001D7BC2">
            <w:pPr>
              <w:rPr>
                <w:b/>
                <w:color w:val="000000"/>
                <w:sz w:val="22"/>
                <w:szCs w:val="22"/>
                <w:lang w:val="sr-Cyrl-CS"/>
              </w:rPr>
            </w:pPr>
            <w:r w:rsidRPr="007028F2">
              <w:rPr>
                <w:b/>
                <w:color w:val="000000"/>
                <w:sz w:val="22"/>
                <w:szCs w:val="22"/>
                <w:lang w:val="sr-Cyrl-CS"/>
              </w:rPr>
              <w:t>ТРОШКОВИ МАТЕРИЈАЛА</w:t>
            </w:r>
          </w:p>
        </w:tc>
        <w:tc>
          <w:tcPr>
            <w:tcW w:w="1456" w:type="dxa"/>
            <w:tcBorders>
              <w:left w:val="single" w:sz="24" w:space="0" w:color="4F81BD"/>
            </w:tcBorders>
            <w:shd w:val="clear" w:color="auto" w:fill="auto"/>
            <w:vAlign w:val="bottom"/>
          </w:tcPr>
          <w:p w:rsidR="00D60947" w:rsidRPr="007028F2" w:rsidRDefault="00D60947" w:rsidP="001D7BC2">
            <w:pPr>
              <w:jc w:val="right"/>
              <w:rPr>
                <w:b/>
                <w:color w:val="000000"/>
                <w:sz w:val="22"/>
                <w:szCs w:val="22"/>
                <w:lang w:val="sr-Cyrl-CS"/>
              </w:rPr>
            </w:pPr>
            <w:r w:rsidRPr="007028F2">
              <w:rPr>
                <w:b/>
                <w:color w:val="000000"/>
                <w:sz w:val="22"/>
                <w:szCs w:val="22"/>
                <w:lang w:val="sr-Cyrl-CS"/>
              </w:rPr>
              <w:t>37.294.279</w:t>
            </w:r>
          </w:p>
        </w:tc>
        <w:tc>
          <w:tcPr>
            <w:tcW w:w="1559" w:type="dxa"/>
            <w:shd w:val="clear" w:color="auto" w:fill="auto"/>
            <w:vAlign w:val="bottom"/>
          </w:tcPr>
          <w:p w:rsidR="00D60947" w:rsidRPr="007028F2" w:rsidRDefault="00D60947" w:rsidP="001D7BC2">
            <w:pPr>
              <w:jc w:val="right"/>
              <w:rPr>
                <w:b/>
                <w:color w:val="000000"/>
                <w:sz w:val="22"/>
                <w:szCs w:val="22"/>
                <w:lang w:val="sr-Cyrl-CS"/>
              </w:rPr>
            </w:pPr>
            <w:r w:rsidRPr="007028F2">
              <w:rPr>
                <w:b/>
                <w:color w:val="000000"/>
                <w:sz w:val="22"/>
                <w:szCs w:val="22"/>
                <w:lang w:val="sr-Cyrl-CS"/>
              </w:rPr>
              <w:t>45.560.000</w:t>
            </w:r>
          </w:p>
        </w:tc>
        <w:tc>
          <w:tcPr>
            <w:tcW w:w="1325" w:type="dxa"/>
            <w:shd w:val="clear" w:color="auto" w:fill="auto"/>
            <w:vAlign w:val="bottom"/>
          </w:tcPr>
          <w:p w:rsidR="00D60947" w:rsidRPr="007028F2" w:rsidRDefault="00D60947" w:rsidP="001D7BC2">
            <w:pPr>
              <w:jc w:val="right"/>
              <w:rPr>
                <w:b/>
                <w:color w:val="000000"/>
                <w:sz w:val="22"/>
                <w:szCs w:val="22"/>
                <w:lang w:val="sr-Cyrl-CS"/>
              </w:rPr>
            </w:pPr>
            <w:r w:rsidRPr="007028F2">
              <w:rPr>
                <w:b/>
                <w:color w:val="000000"/>
                <w:sz w:val="22"/>
                <w:szCs w:val="22"/>
                <w:lang w:val="sr-Cyrl-CS"/>
              </w:rPr>
              <w:t>37.460.913</w:t>
            </w:r>
          </w:p>
        </w:tc>
        <w:tc>
          <w:tcPr>
            <w:tcW w:w="567" w:type="dxa"/>
            <w:shd w:val="clear" w:color="auto" w:fill="auto"/>
            <w:vAlign w:val="bottom"/>
          </w:tcPr>
          <w:p w:rsidR="00D60947" w:rsidRPr="007028F2" w:rsidRDefault="00D60947" w:rsidP="001D7BC2">
            <w:pPr>
              <w:jc w:val="center"/>
              <w:rPr>
                <w:b/>
                <w:color w:val="000000"/>
                <w:sz w:val="22"/>
                <w:szCs w:val="22"/>
                <w:lang w:val="sr-Cyrl-CS"/>
              </w:rPr>
            </w:pPr>
            <w:r w:rsidRPr="007028F2">
              <w:rPr>
                <w:b/>
                <w:color w:val="000000"/>
                <w:sz w:val="22"/>
                <w:szCs w:val="22"/>
                <w:lang w:val="sr-Cyrl-CS"/>
              </w:rPr>
              <w:t>100</w:t>
            </w:r>
          </w:p>
        </w:tc>
        <w:tc>
          <w:tcPr>
            <w:tcW w:w="621" w:type="dxa"/>
            <w:shd w:val="clear" w:color="auto" w:fill="auto"/>
            <w:vAlign w:val="bottom"/>
          </w:tcPr>
          <w:p w:rsidR="00D60947" w:rsidRPr="007028F2" w:rsidRDefault="00D60947" w:rsidP="001D7BC2">
            <w:pPr>
              <w:jc w:val="center"/>
              <w:rPr>
                <w:b/>
                <w:color w:val="000000"/>
                <w:sz w:val="22"/>
                <w:szCs w:val="22"/>
                <w:lang w:val="sr-Cyrl-CS"/>
              </w:rPr>
            </w:pPr>
            <w:r w:rsidRPr="007028F2">
              <w:rPr>
                <w:b/>
                <w:color w:val="000000"/>
                <w:sz w:val="22"/>
                <w:szCs w:val="22"/>
                <w:lang w:val="sr-Cyrl-CS"/>
              </w:rPr>
              <w:t>82</w:t>
            </w:r>
          </w:p>
        </w:tc>
      </w:tr>
      <w:tr w:rsidR="00D60947" w:rsidRPr="007028F2" w:rsidTr="00D60947">
        <w:trPr>
          <w:cantSplit/>
          <w:trHeight w:val="340"/>
          <w:jc w:val="center"/>
        </w:trPr>
        <w:tc>
          <w:tcPr>
            <w:tcW w:w="993" w:type="dxa"/>
            <w:shd w:val="clear" w:color="auto" w:fill="auto"/>
            <w:vAlign w:val="bottom"/>
          </w:tcPr>
          <w:p w:rsidR="00D60947" w:rsidRPr="007028F2" w:rsidRDefault="00D60947" w:rsidP="001D7BC2">
            <w:pPr>
              <w:jc w:val="right"/>
              <w:rPr>
                <w:bCs/>
                <w:color w:val="000000"/>
                <w:sz w:val="22"/>
                <w:szCs w:val="22"/>
                <w:lang w:val="sr-Cyrl-CS"/>
              </w:rPr>
            </w:pPr>
            <w:r w:rsidRPr="007028F2">
              <w:rPr>
                <w:bCs/>
                <w:color w:val="000000"/>
                <w:sz w:val="22"/>
                <w:szCs w:val="22"/>
                <w:lang w:val="sr-Cyrl-CS"/>
              </w:rPr>
              <w:t>512</w:t>
            </w:r>
          </w:p>
        </w:tc>
        <w:tc>
          <w:tcPr>
            <w:tcW w:w="3506" w:type="dxa"/>
            <w:tcBorders>
              <w:top w:val="single" w:sz="6" w:space="0" w:color="4F81BD"/>
              <w:bottom w:val="single" w:sz="6" w:space="0" w:color="4F81BD"/>
              <w:right w:val="single" w:sz="24" w:space="0" w:color="4F81BD"/>
            </w:tcBorders>
            <w:shd w:val="clear" w:color="auto" w:fill="auto"/>
            <w:vAlign w:val="bottom"/>
          </w:tcPr>
          <w:p w:rsidR="00D60947" w:rsidRPr="007028F2" w:rsidRDefault="00D60947" w:rsidP="001D7BC2">
            <w:pPr>
              <w:rPr>
                <w:color w:val="000000"/>
                <w:sz w:val="22"/>
                <w:szCs w:val="22"/>
                <w:lang w:val="sr-Cyrl-CS"/>
              </w:rPr>
            </w:pPr>
            <w:r w:rsidRPr="007028F2">
              <w:rPr>
                <w:color w:val="000000"/>
                <w:sz w:val="22"/>
                <w:szCs w:val="22"/>
                <w:lang w:val="sr-Cyrl-CS"/>
              </w:rPr>
              <w:t>Трошкови осталог материјала</w:t>
            </w:r>
          </w:p>
        </w:tc>
        <w:tc>
          <w:tcPr>
            <w:tcW w:w="1456" w:type="dxa"/>
            <w:tcBorders>
              <w:left w:val="single" w:sz="24" w:space="0" w:color="4F81BD"/>
            </w:tcBorders>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14.669.976</w:t>
            </w:r>
          </w:p>
        </w:tc>
        <w:tc>
          <w:tcPr>
            <w:tcW w:w="1559" w:type="dxa"/>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19.660.000</w:t>
            </w:r>
          </w:p>
        </w:tc>
        <w:tc>
          <w:tcPr>
            <w:tcW w:w="1325" w:type="dxa"/>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15.336.880</w:t>
            </w:r>
          </w:p>
        </w:tc>
        <w:tc>
          <w:tcPr>
            <w:tcW w:w="567" w:type="dxa"/>
            <w:shd w:val="clear" w:color="auto" w:fill="auto"/>
            <w:vAlign w:val="bottom"/>
          </w:tcPr>
          <w:p w:rsidR="00D60947" w:rsidRPr="007028F2" w:rsidRDefault="00D60947" w:rsidP="001D7BC2">
            <w:pPr>
              <w:jc w:val="center"/>
              <w:rPr>
                <w:color w:val="000000"/>
                <w:sz w:val="22"/>
                <w:szCs w:val="22"/>
                <w:lang w:val="sr-Cyrl-CS"/>
              </w:rPr>
            </w:pPr>
            <w:r w:rsidRPr="007028F2">
              <w:rPr>
                <w:color w:val="000000"/>
                <w:sz w:val="22"/>
                <w:szCs w:val="22"/>
                <w:lang w:val="sr-Cyrl-CS"/>
              </w:rPr>
              <w:t>105</w:t>
            </w:r>
          </w:p>
        </w:tc>
        <w:tc>
          <w:tcPr>
            <w:tcW w:w="621" w:type="dxa"/>
            <w:shd w:val="clear" w:color="auto" w:fill="auto"/>
            <w:vAlign w:val="bottom"/>
          </w:tcPr>
          <w:p w:rsidR="00D60947" w:rsidRPr="007028F2" w:rsidRDefault="00D60947" w:rsidP="001D7BC2">
            <w:pPr>
              <w:jc w:val="center"/>
              <w:rPr>
                <w:color w:val="000000"/>
                <w:sz w:val="22"/>
                <w:szCs w:val="22"/>
                <w:lang w:val="sr-Cyrl-CS"/>
              </w:rPr>
            </w:pPr>
            <w:r w:rsidRPr="007028F2">
              <w:rPr>
                <w:color w:val="000000"/>
                <w:sz w:val="22"/>
                <w:szCs w:val="22"/>
                <w:lang w:val="sr-Cyrl-CS"/>
              </w:rPr>
              <w:t>78</w:t>
            </w:r>
          </w:p>
        </w:tc>
      </w:tr>
      <w:tr w:rsidR="00D60947" w:rsidRPr="007028F2" w:rsidTr="00D60947">
        <w:trPr>
          <w:cantSplit/>
          <w:trHeight w:val="340"/>
          <w:jc w:val="center"/>
        </w:trPr>
        <w:tc>
          <w:tcPr>
            <w:tcW w:w="993" w:type="dxa"/>
            <w:shd w:val="clear" w:color="auto" w:fill="auto"/>
            <w:vAlign w:val="bottom"/>
          </w:tcPr>
          <w:p w:rsidR="00D60947" w:rsidRPr="007028F2" w:rsidRDefault="00D60947" w:rsidP="001D7BC2">
            <w:pPr>
              <w:jc w:val="right"/>
              <w:rPr>
                <w:bCs/>
                <w:color w:val="000000"/>
                <w:sz w:val="22"/>
                <w:szCs w:val="22"/>
                <w:lang w:val="sr-Cyrl-CS"/>
              </w:rPr>
            </w:pPr>
            <w:r w:rsidRPr="007028F2">
              <w:rPr>
                <w:bCs/>
                <w:color w:val="000000"/>
                <w:sz w:val="22"/>
                <w:szCs w:val="22"/>
                <w:lang w:val="sr-Cyrl-CS"/>
              </w:rPr>
              <w:t>513</w:t>
            </w:r>
          </w:p>
        </w:tc>
        <w:tc>
          <w:tcPr>
            <w:tcW w:w="3506" w:type="dxa"/>
            <w:tcBorders>
              <w:top w:val="single" w:sz="6" w:space="0" w:color="4F81BD"/>
              <w:bottom w:val="single" w:sz="6" w:space="0" w:color="4F81BD"/>
              <w:right w:val="single" w:sz="24" w:space="0" w:color="4F81BD"/>
            </w:tcBorders>
            <w:shd w:val="clear" w:color="auto" w:fill="auto"/>
            <w:vAlign w:val="bottom"/>
          </w:tcPr>
          <w:p w:rsidR="00D60947" w:rsidRPr="007028F2" w:rsidRDefault="00D60947" w:rsidP="001D7BC2">
            <w:pPr>
              <w:rPr>
                <w:color w:val="000000"/>
                <w:sz w:val="22"/>
                <w:szCs w:val="22"/>
                <w:lang w:val="sr-Cyrl-CS"/>
              </w:rPr>
            </w:pPr>
            <w:r w:rsidRPr="007028F2">
              <w:rPr>
                <w:color w:val="000000"/>
                <w:sz w:val="22"/>
                <w:szCs w:val="22"/>
                <w:lang w:val="sr-Cyrl-CS"/>
              </w:rPr>
              <w:t>Трошкови горива и енергије</w:t>
            </w:r>
          </w:p>
        </w:tc>
        <w:tc>
          <w:tcPr>
            <w:tcW w:w="1456" w:type="dxa"/>
            <w:tcBorders>
              <w:left w:val="single" w:sz="24" w:space="0" w:color="4F81BD"/>
            </w:tcBorders>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16.823.831</w:t>
            </w:r>
          </w:p>
        </w:tc>
        <w:tc>
          <w:tcPr>
            <w:tcW w:w="1559" w:type="dxa"/>
            <w:shd w:val="clear" w:color="auto" w:fill="auto"/>
            <w:vAlign w:val="bottom"/>
          </w:tcPr>
          <w:p w:rsidR="00D60947" w:rsidRPr="007028F2" w:rsidRDefault="00D60947" w:rsidP="001D7BC2">
            <w:pPr>
              <w:tabs>
                <w:tab w:val="right" w:pos="1224"/>
              </w:tabs>
              <w:jc w:val="right"/>
              <w:rPr>
                <w:color w:val="000000"/>
                <w:sz w:val="22"/>
                <w:szCs w:val="22"/>
                <w:lang w:val="sr-Cyrl-CS"/>
              </w:rPr>
            </w:pPr>
            <w:r w:rsidRPr="007028F2">
              <w:rPr>
                <w:color w:val="000000"/>
                <w:sz w:val="22"/>
                <w:szCs w:val="22"/>
                <w:lang w:val="sr-Cyrl-CS"/>
              </w:rPr>
              <w:t>20.800.000</w:t>
            </w:r>
          </w:p>
        </w:tc>
        <w:tc>
          <w:tcPr>
            <w:tcW w:w="1325" w:type="dxa"/>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17.552.799</w:t>
            </w:r>
          </w:p>
        </w:tc>
        <w:tc>
          <w:tcPr>
            <w:tcW w:w="567" w:type="dxa"/>
            <w:shd w:val="clear" w:color="auto" w:fill="auto"/>
            <w:vAlign w:val="bottom"/>
          </w:tcPr>
          <w:p w:rsidR="00D60947" w:rsidRPr="007028F2" w:rsidRDefault="00D60947" w:rsidP="001D7BC2">
            <w:pPr>
              <w:jc w:val="center"/>
              <w:rPr>
                <w:color w:val="000000"/>
                <w:sz w:val="22"/>
                <w:szCs w:val="22"/>
                <w:lang w:val="sr-Cyrl-CS"/>
              </w:rPr>
            </w:pPr>
            <w:r w:rsidRPr="007028F2">
              <w:rPr>
                <w:color w:val="000000"/>
                <w:sz w:val="22"/>
                <w:szCs w:val="22"/>
                <w:lang w:val="sr-Cyrl-CS"/>
              </w:rPr>
              <w:t>104</w:t>
            </w:r>
          </w:p>
        </w:tc>
        <w:tc>
          <w:tcPr>
            <w:tcW w:w="621" w:type="dxa"/>
            <w:shd w:val="clear" w:color="auto" w:fill="auto"/>
            <w:vAlign w:val="bottom"/>
          </w:tcPr>
          <w:p w:rsidR="00D60947" w:rsidRPr="007028F2" w:rsidRDefault="00D60947" w:rsidP="001D7BC2">
            <w:pPr>
              <w:jc w:val="center"/>
              <w:rPr>
                <w:color w:val="000000"/>
                <w:sz w:val="22"/>
                <w:szCs w:val="22"/>
                <w:lang w:val="sr-Cyrl-CS"/>
              </w:rPr>
            </w:pPr>
            <w:r w:rsidRPr="007028F2">
              <w:rPr>
                <w:color w:val="000000"/>
                <w:sz w:val="22"/>
                <w:szCs w:val="22"/>
                <w:lang w:val="sr-Cyrl-CS"/>
              </w:rPr>
              <w:t>84</w:t>
            </w:r>
          </w:p>
        </w:tc>
      </w:tr>
      <w:tr w:rsidR="00D60947" w:rsidRPr="007028F2" w:rsidTr="00D60947">
        <w:trPr>
          <w:cantSplit/>
          <w:trHeight w:val="340"/>
          <w:jc w:val="center"/>
        </w:trPr>
        <w:tc>
          <w:tcPr>
            <w:tcW w:w="993" w:type="dxa"/>
            <w:shd w:val="clear" w:color="auto" w:fill="auto"/>
            <w:vAlign w:val="bottom"/>
          </w:tcPr>
          <w:p w:rsidR="00D60947" w:rsidRPr="007028F2" w:rsidRDefault="00D60947" w:rsidP="001D7BC2">
            <w:pPr>
              <w:jc w:val="right"/>
              <w:rPr>
                <w:bCs/>
                <w:color w:val="000000"/>
                <w:sz w:val="22"/>
                <w:szCs w:val="22"/>
                <w:lang w:val="sr-Cyrl-CS"/>
              </w:rPr>
            </w:pPr>
            <w:r w:rsidRPr="007028F2">
              <w:rPr>
                <w:bCs/>
                <w:color w:val="000000"/>
                <w:sz w:val="22"/>
                <w:szCs w:val="22"/>
                <w:lang w:val="sr-Cyrl-CS"/>
              </w:rPr>
              <w:t>514</w:t>
            </w:r>
          </w:p>
        </w:tc>
        <w:tc>
          <w:tcPr>
            <w:tcW w:w="3506" w:type="dxa"/>
            <w:tcBorders>
              <w:top w:val="single" w:sz="6" w:space="0" w:color="4F81BD"/>
              <w:bottom w:val="single" w:sz="6" w:space="0" w:color="4F81BD"/>
              <w:right w:val="single" w:sz="24" w:space="0" w:color="4F81BD"/>
            </w:tcBorders>
            <w:shd w:val="clear" w:color="auto" w:fill="auto"/>
            <w:vAlign w:val="bottom"/>
          </w:tcPr>
          <w:p w:rsidR="00D60947" w:rsidRPr="007028F2" w:rsidRDefault="00D60947" w:rsidP="001D7BC2">
            <w:pPr>
              <w:rPr>
                <w:color w:val="000000"/>
                <w:sz w:val="22"/>
                <w:szCs w:val="22"/>
                <w:lang w:val="sr-Cyrl-CS"/>
              </w:rPr>
            </w:pPr>
            <w:r w:rsidRPr="007028F2">
              <w:rPr>
                <w:color w:val="000000"/>
                <w:sz w:val="22"/>
                <w:szCs w:val="22"/>
                <w:lang w:val="sr-Cyrl-CS"/>
              </w:rPr>
              <w:t>Трошкови резервних делова</w:t>
            </w:r>
          </w:p>
        </w:tc>
        <w:tc>
          <w:tcPr>
            <w:tcW w:w="1456" w:type="dxa"/>
            <w:tcBorders>
              <w:left w:val="single" w:sz="24" w:space="0" w:color="4F81BD"/>
            </w:tcBorders>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874.169</w:t>
            </w:r>
          </w:p>
        </w:tc>
        <w:tc>
          <w:tcPr>
            <w:tcW w:w="1559" w:type="dxa"/>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2.200.000</w:t>
            </w:r>
          </w:p>
        </w:tc>
        <w:tc>
          <w:tcPr>
            <w:tcW w:w="1325" w:type="dxa"/>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2.189.243</w:t>
            </w:r>
          </w:p>
        </w:tc>
        <w:tc>
          <w:tcPr>
            <w:tcW w:w="567" w:type="dxa"/>
            <w:shd w:val="clear" w:color="auto" w:fill="auto"/>
            <w:vAlign w:val="bottom"/>
          </w:tcPr>
          <w:p w:rsidR="00D60947" w:rsidRPr="007028F2" w:rsidRDefault="00D60947" w:rsidP="001D7BC2">
            <w:pPr>
              <w:jc w:val="center"/>
              <w:rPr>
                <w:color w:val="000000"/>
                <w:sz w:val="22"/>
                <w:szCs w:val="22"/>
                <w:lang w:val="sr-Cyrl-CS"/>
              </w:rPr>
            </w:pPr>
            <w:r w:rsidRPr="007028F2">
              <w:rPr>
                <w:color w:val="000000"/>
                <w:sz w:val="22"/>
                <w:szCs w:val="22"/>
                <w:lang w:val="sr-Cyrl-CS"/>
              </w:rPr>
              <w:t>250</w:t>
            </w:r>
          </w:p>
        </w:tc>
        <w:tc>
          <w:tcPr>
            <w:tcW w:w="621" w:type="dxa"/>
            <w:shd w:val="clear" w:color="auto" w:fill="auto"/>
            <w:vAlign w:val="bottom"/>
          </w:tcPr>
          <w:p w:rsidR="00D60947" w:rsidRPr="007028F2" w:rsidRDefault="00D60947" w:rsidP="001D7BC2">
            <w:pPr>
              <w:jc w:val="center"/>
              <w:rPr>
                <w:color w:val="000000"/>
                <w:sz w:val="22"/>
                <w:szCs w:val="22"/>
                <w:lang w:val="sr-Cyrl-CS"/>
              </w:rPr>
            </w:pPr>
            <w:r w:rsidRPr="007028F2">
              <w:rPr>
                <w:color w:val="000000"/>
                <w:sz w:val="22"/>
                <w:szCs w:val="22"/>
                <w:lang w:val="sr-Cyrl-CS"/>
              </w:rPr>
              <w:t>100</w:t>
            </w:r>
          </w:p>
        </w:tc>
      </w:tr>
      <w:tr w:rsidR="00D60947" w:rsidRPr="007028F2" w:rsidTr="00D60947">
        <w:trPr>
          <w:cantSplit/>
          <w:trHeight w:val="340"/>
          <w:jc w:val="center"/>
        </w:trPr>
        <w:tc>
          <w:tcPr>
            <w:tcW w:w="993" w:type="dxa"/>
            <w:shd w:val="clear" w:color="auto" w:fill="auto"/>
            <w:vAlign w:val="bottom"/>
          </w:tcPr>
          <w:p w:rsidR="00D60947" w:rsidRPr="007028F2" w:rsidRDefault="00D60947" w:rsidP="001D7BC2">
            <w:pPr>
              <w:jc w:val="right"/>
              <w:rPr>
                <w:bCs/>
                <w:color w:val="000000"/>
                <w:sz w:val="22"/>
                <w:szCs w:val="22"/>
                <w:lang w:val="sr-Cyrl-CS"/>
              </w:rPr>
            </w:pPr>
            <w:r w:rsidRPr="007028F2">
              <w:rPr>
                <w:bCs/>
                <w:color w:val="000000"/>
                <w:sz w:val="22"/>
                <w:szCs w:val="22"/>
                <w:lang w:val="sr-Cyrl-CS"/>
              </w:rPr>
              <w:t>515</w:t>
            </w:r>
          </w:p>
        </w:tc>
        <w:tc>
          <w:tcPr>
            <w:tcW w:w="3506" w:type="dxa"/>
            <w:tcBorders>
              <w:top w:val="single" w:sz="6" w:space="0" w:color="4F81BD"/>
              <w:bottom w:val="single" w:sz="6" w:space="0" w:color="4F81BD"/>
              <w:right w:val="single" w:sz="24" w:space="0" w:color="4F81BD"/>
            </w:tcBorders>
            <w:shd w:val="clear" w:color="auto" w:fill="auto"/>
            <w:vAlign w:val="bottom"/>
          </w:tcPr>
          <w:p w:rsidR="00D60947" w:rsidRPr="007028F2" w:rsidRDefault="00D60947" w:rsidP="001D7BC2">
            <w:pPr>
              <w:rPr>
                <w:color w:val="000000"/>
                <w:sz w:val="22"/>
                <w:szCs w:val="22"/>
                <w:lang w:val="sr-Cyrl-CS"/>
              </w:rPr>
            </w:pPr>
            <w:r w:rsidRPr="007028F2">
              <w:rPr>
                <w:color w:val="000000"/>
                <w:sz w:val="22"/>
                <w:szCs w:val="22"/>
                <w:lang w:val="sr-Cyrl-CS"/>
              </w:rPr>
              <w:t>Трошкови једнократног отписа алата и инвентара</w:t>
            </w:r>
          </w:p>
        </w:tc>
        <w:tc>
          <w:tcPr>
            <w:tcW w:w="1456" w:type="dxa"/>
            <w:tcBorders>
              <w:left w:val="single" w:sz="24" w:space="0" w:color="4F81BD"/>
            </w:tcBorders>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4.926.303</w:t>
            </w:r>
          </w:p>
        </w:tc>
        <w:tc>
          <w:tcPr>
            <w:tcW w:w="1559" w:type="dxa"/>
            <w:shd w:val="clear" w:color="auto" w:fill="auto"/>
            <w:vAlign w:val="bottom"/>
          </w:tcPr>
          <w:p w:rsidR="00D60947" w:rsidRPr="007028F2" w:rsidRDefault="00D60947" w:rsidP="001D7BC2">
            <w:pPr>
              <w:tabs>
                <w:tab w:val="right" w:pos="1224"/>
              </w:tabs>
              <w:jc w:val="right"/>
              <w:rPr>
                <w:color w:val="000000"/>
                <w:sz w:val="22"/>
                <w:szCs w:val="22"/>
                <w:lang w:val="sr-Cyrl-CS"/>
              </w:rPr>
            </w:pPr>
            <w:r w:rsidRPr="007028F2">
              <w:rPr>
                <w:color w:val="000000"/>
                <w:sz w:val="22"/>
                <w:szCs w:val="22"/>
                <w:lang w:val="sr-Cyrl-CS"/>
              </w:rPr>
              <w:t>2.900.000</w:t>
            </w:r>
          </w:p>
        </w:tc>
        <w:tc>
          <w:tcPr>
            <w:tcW w:w="1325" w:type="dxa"/>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2.381.991</w:t>
            </w:r>
          </w:p>
        </w:tc>
        <w:tc>
          <w:tcPr>
            <w:tcW w:w="567" w:type="dxa"/>
            <w:shd w:val="clear" w:color="auto" w:fill="auto"/>
            <w:vAlign w:val="bottom"/>
          </w:tcPr>
          <w:p w:rsidR="00D60947" w:rsidRPr="007028F2" w:rsidRDefault="00D60947" w:rsidP="001D7BC2">
            <w:pPr>
              <w:jc w:val="center"/>
              <w:rPr>
                <w:color w:val="000000"/>
                <w:sz w:val="22"/>
                <w:szCs w:val="22"/>
                <w:lang w:val="sr-Cyrl-CS"/>
              </w:rPr>
            </w:pPr>
            <w:r w:rsidRPr="007028F2">
              <w:rPr>
                <w:color w:val="000000"/>
                <w:sz w:val="22"/>
                <w:szCs w:val="22"/>
                <w:lang w:val="sr-Cyrl-CS"/>
              </w:rPr>
              <w:t>48</w:t>
            </w:r>
          </w:p>
        </w:tc>
        <w:tc>
          <w:tcPr>
            <w:tcW w:w="621" w:type="dxa"/>
            <w:shd w:val="clear" w:color="auto" w:fill="auto"/>
            <w:vAlign w:val="bottom"/>
          </w:tcPr>
          <w:p w:rsidR="00D60947" w:rsidRPr="007028F2" w:rsidRDefault="00D60947" w:rsidP="001D7BC2">
            <w:pPr>
              <w:jc w:val="center"/>
              <w:rPr>
                <w:color w:val="000000"/>
                <w:sz w:val="22"/>
                <w:szCs w:val="22"/>
                <w:lang w:val="sr-Cyrl-CS"/>
              </w:rPr>
            </w:pPr>
            <w:r w:rsidRPr="007028F2">
              <w:rPr>
                <w:color w:val="000000"/>
                <w:sz w:val="22"/>
                <w:szCs w:val="22"/>
                <w:lang w:val="sr-Cyrl-CS"/>
              </w:rPr>
              <w:t>82</w:t>
            </w:r>
          </w:p>
        </w:tc>
      </w:tr>
      <w:tr w:rsidR="00D60947" w:rsidRPr="007028F2" w:rsidTr="00D60947">
        <w:trPr>
          <w:cantSplit/>
          <w:trHeight w:val="340"/>
          <w:jc w:val="center"/>
        </w:trPr>
        <w:tc>
          <w:tcPr>
            <w:tcW w:w="993" w:type="dxa"/>
            <w:shd w:val="clear" w:color="auto" w:fill="auto"/>
            <w:vAlign w:val="center"/>
          </w:tcPr>
          <w:p w:rsidR="00D60947" w:rsidRPr="007028F2" w:rsidRDefault="00D60947" w:rsidP="001D7BC2">
            <w:pPr>
              <w:ind w:right="-76"/>
              <w:contextualSpacing/>
              <w:rPr>
                <w:b/>
                <w:bCs/>
                <w:color w:val="000000"/>
                <w:sz w:val="22"/>
                <w:szCs w:val="22"/>
                <w:lang w:val="sr-Cyrl-CS"/>
              </w:rPr>
            </w:pPr>
            <w:r w:rsidRPr="007028F2">
              <w:rPr>
                <w:b/>
                <w:bCs/>
                <w:color w:val="000000"/>
                <w:sz w:val="22"/>
                <w:szCs w:val="22"/>
                <w:lang w:val="sr-Cyrl-CS"/>
              </w:rPr>
              <w:t>52</w:t>
            </w:r>
          </w:p>
        </w:tc>
        <w:tc>
          <w:tcPr>
            <w:tcW w:w="3506" w:type="dxa"/>
            <w:tcBorders>
              <w:top w:val="single" w:sz="6" w:space="0" w:color="4F81BD"/>
              <w:bottom w:val="single" w:sz="6" w:space="0" w:color="4F81BD"/>
              <w:right w:val="single" w:sz="24" w:space="0" w:color="4F81BD"/>
            </w:tcBorders>
            <w:shd w:val="clear" w:color="auto" w:fill="auto"/>
          </w:tcPr>
          <w:p w:rsidR="00D60947" w:rsidRPr="007028F2" w:rsidRDefault="00D60947" w:rsidP="001D7BC2">
            <w:pPr>
              <w:rPr>
                <w:b/>
                <w:color w:val="000000"/>
                <w:sz w:val="22"/>
                <w:szCs w:val="22"/>
                <w:lang w:val="sr-Cyrl-CS"/>
              </w:rPr>
            </w:pPr>
            <w:r w:rsidRPr="007028F2">
              <w:rPr>
                <w:b/>
                <w:color w:val="000000"/>
                <w:sz w:val="22"/>
                <w:szCs w:val="22"/>
                <w:lang w:val="sr-Cyrl-CS"/>
              </w:rPr>
              <w:t>ТРОШКОВИ ЗАРАДА, НАКНАДА И ДРУГИХ ЛИЧНИХ ПРИМАЊА</w:t>
            </w:r>
          </w:p>
        </w:tc>
        <w:tc>
          <w:tcPr>
            <w:tcW w:w="1456" w:type="dxa"/>
            <w:tcBorders>
              <w:left w:val="single" w:sz="24" w:space="0" w:color="4F81BD"/>
            </w:tcBorders>
            <w:shd w:val="clear" w:color="auto" w:fill="auto"/>
            <w:vAlign w:val="bottom"/>
          </w:tcPr>
          <w:p w:rsidR="00D60947" w:rsidRPr="007028F2" w:rsidRDefault="00D60947" w:rsidP="001D7BC2">
            <w:pPr>
              <w:jc w:val="right"/>
              <w:rPr>
                <w:b/>
                <w:color w:val="000000"/>
                <w:sz w:val="22"/>
                <w:szCs w:val="22"/>
                <w:lang w:val="sr-Cyrl-CS"/>
              </w:rPr>
            </w:pPr>
            <w:r w:rsidRPr="007028F2">
              <w:rPr>
                <w:b/>
                <w:color w:val="000000"/>
                <w:sz w:val="22"/>
                <w:szCs w:val="22"/>
                <w:lang w:val="sr-Cyrl-CS"/>
              </w:rPr>
              <w:t>634.605.472</w:t>
            </w:r>
          </w:p>
        </w:tc>
        <w:tc>
          <w:tcPr>
            <w:tcW w:w="1559" w:type="dxa"/>
            <w:shd w:val="clear" w:color="auto" w:fill="auto"/>
            <w:vAlign w:val="bottom"/>
          </w:tcPr>
          <w:p w:rsidR="00D60947" w:rsidRPr="007028F2" w:rsidRDefault="00D60947" w:rsidP="001D7BC2">
            <w:pPr>
              <w:jc w:val="center"/>
              <w:rPr>
                <w:b/>
                <w:color w:val="000000"/>
                <w:sz w:val="22"/>
                <w:szCs w:val="22"/>
                <w:lang w:val="sr-Cyrl-CS"/>
              </w:rPr>
            </w:pPr>
            <w:r w:rsidRPr="007028F2">
              <w:rPr>
                <w:b/>
                <w:color w:val="000000"/>
                <w:sz w:val="22"/>
                <w:szCs w:val="22"/>
                <w:lang w:val="sr-Cyrl-CS"/>
              </w:rPr>
              <w:t>674.410.000</w:t>
            </w:r>
          </w:p>
        </w:tc>
        <w:tc>
          <w:tcPr>
            <w:tcW w:w="1325" w:type="dxa"/>
            <w:shd w:val="clear" w:color="auto" w:fill="auto"/>
            <w:vAlign w:val="bottom"/>
          </w:tcPr>
          <w:p w:rsidR="00D60947" w:rsidRPr="007028F2" w:rsidRDefault="00D60947" w:rsidP="001D7BC2">
            <w:pPr>
              <w:jc w:val="right"/>
              <w:rPr>
                <w:b/>
                <w:color w:val="000000"/>
                <w:sz w:val="22"/>
                <w:szCs w:val="22"/>
                <w:lang w:val="sr-Cyrl-CS"/>
              </w:rPr>
            </w:pPr>
            <w:r w:rsidRPr="007028F2">
              <w:rPr>
                <w:b/>
                <w:color w:val="000000"/>
                <w:sz w:val="22"/>
                <w:szCs w:val="22"/>
                <w:lang w:val="sr-Cyrl-CS"/>
              </w:rPr>
              <w:t>647.670.244</w:t>
            </w:r>
          </w:p>
        </w:tc>
        <w:tc>
          <w:tcPr>
            <w:tcW w:w="567" w:type="dxa"/>
            <w:shd w:val="clear" w:color="auto" w:fill="auto"/>
            <w:vAlign w:val="bottom"/>
          </w:tcPr>
          <w:p w:rsidR="00D60947" w:rsidRPr="007028F2" w:rsidRDefault="00D60947" w:rsidP="001D7BC2">
            <w:pPr>
              <w:jc w:val="center"/>
              <w:rPr>
                <w:b/>
                <w:color w:val="000000"/>
                <w:sz w:val="22"/>
                <w:szCs w:val="22"/>
                <w:lang w:val="sr-Cyrl-CS"/>
              </w:rPr>
            </w:pPr>
            <w:r w:rsidRPr="007028F2">
              <w:rPr>
                <w:b/>
                <w:color w:val="000000"/>
                <w:sz w:val="22"/>
                <w:szCs w:val="22"/>
                <w:lang w:val="sr-Cyrl-CS"/>
              </w:rPr>
              <w:t>102</w:t>
            </w:r>
          </w:p>
        </w:tc>
        <w:tc>
          <w:tcPr>
            <w:tcW w:w="621" w:type="dxa"/>
            <w:shd w:val="clear" w:color="auto" w:fill="auto"/>
            <w:vAlign w:val="bottom"/>
          </w:tcPr>
          <w:p w:rsidR="00D60947" w:rsidRPr="007028F2" w:rsidRDefault="00D60947" w:rsidP="001D7BC2">
            <w:pPr>
              <w:jc w:val="center"/>
              <w:rPr>
                <w:b/>
                <w:color w:val="000000"/>
                <w:sz w:val="22"/>
                <w:szCs w:val="22"/>
                <w:lang w:val="sr-Cyrl-CS"/>
              </w:rPr>
            </w:pPr>
            <w:r w:rsidRPr="007028F2">
              <w:rPr>
                <w:b/>
                <w:color w:val="000000"/>
                <w:sz w:val="22"/>
                <w:szCs w:val="22"/>
                <w:lang w:val="sr-Cyrl-CS"/>
              </w:rPr>
              <w:t>96</w:t>
            </w:r>
          </w:p>
        </w:tc>
      </w:tr>
      <w:tr w:rsidR="00D60947" w:rsidRPr="007028F2" w:rsidTr="00D60947">
        <w:trPr>
          <w:cantSplit/>
          <w:trHeight w:val="340"/>
          <w:jc w:val="center"/>
        </w:trPr>
        <w:tc>
          <w:tcPr>
            <w:tcW w:w="993" w:type="dxa"/>
            <w:shd w:val="clear" w:color="auto" w:fill="auto"/>
            <w:vAlign w:val="bottom"/>
          </w:tcPr>
          <w:p w:rsidR="00D60947" w:rsidRPr="007028F2" w:rsidRDefault="00D60947" w:rsidP="001D7BC2">
            <w:pPr>
              <w:jc w:val="right"/>
              <w:rPr>
                <w:bCs/>
                <w:color w:val="000000"/>
                <w:sz w:val="22"/>
                <w:szCs w:val="22"/>
                <w:lang w:val="sr-Cyrl-CS"/>
              </w:rPr>
            </w:pPr>
            <w:r w:rsidRPr="007028F2">
              <w:rPr>
                <w:bCs/>
                <w:color w:val="000000"/>
                <w:sz w:val="22"/>
                <w:szCs w:val="22"/>
                <w:lang w:val="sr-Cyrl-CS"/>
              </w:rPr>
              <w:lastRenderedPageBreak/>
              <w:t>520</w:t>
            </w:r>
          </w:p>
        </w:tc>
        <w:tc>
          <w:tcPr>
            <w:tcW w:w="3506" w:type="dxa"/>
            <w:tcBorders>
              <w:top w:val="single" w:sz="6" w:space="0" w:color="4F81BD"/>
              <w:bottom w:val="single" w:sz="6" w:space="0" w:color="4F81BD"/>
              <w:right w:val="single" w:sz="24" w:space="0" w:color="4F81BD"/>
            </w:tcBorders>
            <w:shd w:val="clear" w:color="auto" w:fill="auto"/>
          </w:tcPr>
          <w:p w:rsidR="00D60947" w:rsidRPr="007028F2" w:rsidRDefault="00D60947" w:rsidP="001D7BC2">
            <w:pPr>
              <w:rPr>
                <w:color w:val="000000"/>
                <w:sz w:val="22"/>
                <w:szCs w:val="22"/>
                <w:lang w:val="sr-Cyrl-CS"/>
              </w:rPr>
            </w:pPr>
            <w:r w:rsidRPr="007028F2">
              <w:rPr>
                <w:color w:val="000000"/>
                <w:sz w:val="22"/>
                <w:szCs w:val="22"/>
                <w:lang w:val="sr-Cyrl-CS"/>
              </w:rPr>
              <w:t>Трошкови зарада и накнада зарада</w:t>
            </w:r>
          </w:p>
        </w:tc>
        <w:tc>
          <w:tcPr>
            <w:tcW w:w="1456" w:type="dxa"/>
            <w:tcBorders>
              <w:left w:val="single" w:sz="24" w:space="0" w:color="4F81BD"/>
            </w:tcBorders>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508.458.975</w:t>
            </w:r>
          </w:p>
        </w:tc>
        <w:tc>
          <w:tcPr>
            <w:tcW w:w="1559" w:type="dxa"/>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533.300.000</w:t>
            </w:r>
          </w:p>
        </w:tc>
        <w:tc>
          <w:tcPr>
            <w:tcW w:w="1325" w:type="dxa"/>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516.402.846</w:t>
            </w:r>
          </w:p>
        </w:tc>
        <w:tc>
          <w:tcPr>
            <w:tcW w:w="567" w:type="dxa"/>
            <w:shd w:val="clear" w:color="auto" w:fill="auto"/>
            <w:vAlign w:val="bottom"/>
          </w:tcPr>
          <w:p w:rsidR="00D60947" w:rsidRPr="007028F2" w:rsidRDefault="00D60947" w:rsidP="001D7BC2">
            <w:pPr>
              <w:jc w:val="center"/>
              <w:rPr>
                <w:color w:val="000000"/>
                <w:sz w:val="22"/>
                <w:szCs w:val="22"/>
                <w:lang w:val="sr-Cyrl-CS"/>
              </w:rPr>
            </w:pPr>
            <w:r w:rsidRPr="007028F2">
              <w:rPr>
                <w:color w:val="000000"/>
                <w:sz w:val="22"/>
                <w:szCs w:val="22"/>
                <w:lang w:val="sr-Cyrl-CS"/>
              </w:rPr>
              <w:t>102</w:t>
            </w:r>
          </w:p>
        </w:tc>
        <w:tc>
          <w:tcPr>
            <w:tcW w:w="621" w:type="dxa"/>
            <w:shd w:val="clear" w:color="auto" w:fill="auto"/>
            <w:vAlign w:val="bottom"/>
          </w:tcPr>
          <w:p w:rsidR="00D60947" w:rsidRPr="007028F2" w:rsidRDefault="00D60947" w:rsidP="001D7BC2">
            <w:pPr>
              <w:jc w:val="center"/>
              <w:rPr>
                <w:color w:val="000000"/>
                <w:sz w:val="22"/>
                <w:szCs w:val="22"/>
                <w:lang w:val="sr-Cyrl-CS"/>
              </w:rPr>
            </w:pPr>
            <w:r w:rsidRPr="007028F2">
              <w:rPr>
                <w:color w:val="000000"/>
                <w:sz w:val="22"/>
                <w:szCs w:val="22"/>
                <w:lang w:val="sr-Cyrl-CS"/>
              </w:rPr>
              <w:t>97</w:t>
            </w:r>
          </w:p>
        </w:tc>
      </w:tr>
      <w:tr w:rsidR="00D60947" w:rsidRPr="007028F2" w:rsidTr="00D60947">
        <w:trPr>
          <w:cantSplit/>
          <w:trHeight w:val="340"/>
          <w:jc w:val="center"/>
        </w:trPr>
        <w:tc>
          <w:tcPr>
            <w:tcW w:w="993" w:type="dxa"/>
            <w:shd w:val="clear" w:color="auto" w:fill="auto"/>
            <w:vAlign w:val="bottom"/>
          </w:tcPr>
          <w:p w:rsidR="00D60947" w:rsidRPr="007028F2" w:rsidRDefault="00D60947" w:rsidP="001D7BC2">
            <w:pPr>
              <w:jc w:val="right"/>
              <w:rPr>
                <w:bCs/>
                <w:color w:val="000000"/>
                <w:sz w:val="22"/>
                <w:szCs w:val="22"/>
                <w:lang w:val="sr-Cyrl-CS"/>
              </w:rPr>
            </w:pPr>
            <w:r w:rsidRPr="007028F2">
              <w:rPr>
                <w:bCs/>
                <w:color w:val="000000"/>
                <w:sz w:val="22"/>
                <w:szCs w:val="22"/>
                <w:lang w:val="sr-Cyrl-CS"/>
              </w:rPr>
              <w:t>521</w:t>
            </w:r>
          </w:p>
        </w:tc>
        <w:tc>
          <w:tcPr>
            <w:tcW w:w="3506" w:type="dxa"/>
            <w:tcBorders>
              <w:top w:val="single" w:sz="6" w:space="0" w:color="4F81BD"/>
              <w:bottom w:val="single" w:sz="6" w:space="0" w:color="4F81BD"/>
              <w:right w:val="single" w:sz="24" w:space="0" w:color="4F81BD"/>
            </w:tcBorders>
            <w:shd w:val="clear" w:color="auto" w:fill="auto"/>
          </w:tcPr>
          <w:p w:rsidR="00D60947" w:rsidRPr="007028F2" w:rsidRDefault="00D60947" w:rsidP="001D7BC2">
            <w:pPr>
              <w:rPr>
                <w:color w:val="000000"/>
                <w:sz w:val="22"/>
                <w:szCs w:val="22"/>
                <w:lang w:val="sr-Cyrl-CS"/>
              </w:rPr>
            </w:pPr>
            <w:r w:rsidRPr="007028F2">
              <w:rPr>
                <w:color w:val="000000"/>
                <w:sz w:val="22"/>
                <w:szCs w:val="22"/>
                <w:lang w:val="sr-Cyrl-CS"/>
              </w:rPr>
              <w:t>Трошкови доприноса на зараде на терет послодавца</w:t>
            </w:r>
          </w:p>
        </w:tc>
        <w:tc>
          <w:tcPr>
            <w:tcW w:w="1456" w:type="dxa"/>
            <w:tcBorders>
              <w:left w:val="single" w:sz="24" w:space="0" w:color="4F81BD"/>
            </w:tcBorders>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91.014.157</w:t>
            </w:r>
          </w:p>
        </w:tc>
        <w:tc>
          <w:tcPr>
            <w:tcW w:w="1559" w:type="dxa"/>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95.500.000</w:t>
            </w:r>
          </w:p>
        </w:tc>
        <w:tc>
          <w:tcPr>
            <w:tcW w:w="1325" w:type="dxa"/>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92.422.016</w:t>
            </w:r>
          </w:p>
        </w:tc>
        <w:tc>
          <w:tcPr>
            <w:tcW w:w="567" w:type="dxa"/>
            <w:shd w:val="clear" w:color="auto" w:fill="auto"/>
            <w:vAlign w:val="bottom"/>
          </w:tcPr>
          <w:p w:rsidR="00D60947" w:rsidRPr="007028F2" w:rsidRDefault="00D60947" w:rsidP="001D7BC2">
            <w:pPr>
              <w:jc w:val="center"/>
              <w:rPr>
                <w:color w:val="000000"/>
                <w:sz w:val="22"/>
                <w:szCs w:val="22"/>
                <w:lang w:val="sr-Cyrl-CS"/>
              </w:rPr>
            </w:pPr>
            <w:r w:rsidRPr="007028F2">
              <w:rPr>
                <w:color w:val="000000"/>
                <w:sz w:val="22"/>
                <w:szCs w:val="22"/>
                <w:lang w:val="sr-Cyrl-CS"/>
              </w:rPr>
              <w:t>102</w:t>
            </w:r>
          </w:p>
        </w:tc>
        <w:tc>
          <w:tcPr>
            <w:tcW w:w="621" w:type="dxa"/>
            <w:shd w:val="clear" w:color="auto" w:fill="auto"/>
            <w:vAlign w:val="bottom"/>
          </w:tcPr>
          <w:p w:rsidR="00D60947" w:rsidRPr="007028F2" w:rsidRDefault="00D60947" w:rsidP="001D7BC2">
            <w:pPr>
              <w:jc w:val="center"/>
              <w:rPr>
                <w:color w:val="000000"/>
                <w:sz w:val="22"/>
                <w:szCs w:val="22"/>
                <w:lang w:val="sr-Cyrl-CS"/>
              </w:rPr>
            </w:pPr>
            <w:r w:rsidRPr="007028F2">
              <w:rPr>
                <w:color w:val="000000"/>
                <w:sz w:val="22"/>
                <w:szCs w:val="22"/>
                <w:lang w:val="sr-Cyrl-CS"/>
              </w:rPr>
              <w:t>97</w:t>
            </w:r>
          </w:p>
        </w:tc>
      </w:tr>
      <w:tr w:rsidR="00D60947" w:rsidRPr="007028F2" w:rsidTr="00D60947">
        <w:trPr>
          <w:cantSplit/>
          <w:trHeight w:val="340"/>
          <w:jc w:val="center"/>
        </w:trPr>
        <w:tc>
          <w:tcPr>
            <w:tcW w:w="993" w:type="dxa"/>
            <w:shd w:val="clear" w:color="auto" w:fill="auto"/>
            <w:vAlign w:val="bottom"/>
          </w:tcPr>
          <w:p w:rsidR="00D60947" w:rsidRPr="007028F2" w:rsidRDefault="00D60947" w:rsidP="001D7BC2">
            <w:pPr>
              <w:jc w:val="right"/>
              <w:rPr>
                <w:bCs/>
                <w:color w:val="000000"/>
                <w:sz w:val="22"/>
                <w:szCs w:val="22"/>
                <w:lang w:val="sr-Cyrl-CS"/>
              </w:rPr>
            </w:pPr>
            <w:r w:rsidRPr="007028F2">
              <w:rPr>
                <w:bCs/>
                <w:color w:val="000000"/>
                <w:sz w:val="22"/>
                <w:szCs w:val="22"/>
                <w:lang w:val="sr-Cyrl-CS"/>
              </w:rPr>
              <w:t>522</w:t>
            </w:r>
          </w:p>
        </w:tc>
        <w:tc>
          <w:tcPr>
            <w:tcW w:w="3506" w:type="dxa"/>
            <w:tcBorders>
              <w:top w:val="single" w:sz="6" w:space="0" w:color="4F81BD"/>
              <w:bottom w:val="single" w:sz="6" w:space="0" w:color="4F81BD"/>
              <w:right w:val="single" w:sz="24" w:space="0" w:color="4F81BD"/>
            </w:tcBorders>
            <w:shd w:val="clear" w:color="auto" w:fill="auto"/>
          </w:tcPr>
          <w:p w:rsidR="00D60947" w:rsidRPr="007028F2" w:rsidRDefault="00D60947" w:rsidP="001D7BC2">
            <w:pPr>
              <w:rPr>
                <w:color w:val="000000"/>
                <w:sz w:val="22"/>
                <w:szCs w:val="22"/>
                <w:lang w:val="sr-Cyrl-CS"/>
              </w:rPr>
            </w:pPr>
            <w:r w:rsidRPr="007028F2">
              <w:rPr>
                <w:color w:val="000000"/>
                <w:sz w:val="22"/>
                <w:szCs w:val="22"/>
                <w:lang w:val="sr-Cyrl-CS"/>
              </w:rPr>
              <w:t>Трошкови накнада по уговору о делу</w:t>
            </w:r>
          </w:p>
        </w:tc>
        <w:tc>
          <w:tcPr>
            <w:tcW w:w="1456" w:type="dxa"/>
            <w:tcBorders>
              <w:left w:val="single" w:sz="24" w:space="0" w:color="4F81BD"/>
            </w:tcBorders>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1.011.692</w:t>
            </w:r>
          </w:p>
        </w:tc>
        <w:tc>
          <w:tcPr>
            <w:tcW w:w="1559" w:type="dxa"/>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1.100.000</w:t>
            </w:r>
          </w:p>
        </w:tc>
        <w:tc>
          <w:tcPr>
            <w:tcW w:w="1325" w:type="dxa"/>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379.748</w:t>
            </w:r>
          </w:p>
        </w:tc>
        <w:tc>
          <w:tcPr>
            <w:tcW w:w="567" w:type="dxa"/>
            <w:shd w:val="clear" w:color="auto" w:fill="auto"/>
            <w:vAlign w:val="bottom"/>
          </w:tcPr>
          <w:p w:rsidR="00D60947" w:rsidRPr="007028F2" w:rsidRDefault="00D60947" w:rsidP="001D7BC2">
            <w:pPr>
              <w:rPr>
                <w:color w:val="000000"/>
                <w:sz w:val="22"/>
                <w:szCs w:val="22"/>
                <w:lang w:val="sr-Cyrl-CS"/>
              </w:rPr>
            </w:pPr>
            <w:r w:rsidRPr="007028F2">
              <w:rPr>
                <w:color w:val="000000"/>
                <w:sz w:val="22"/>
                <w:szCs w:val="22"/>
                <w:lang w:val="sr-Cyrl-CS"/>
              </w:rPr>
              <w:t>38</w:t>
            </w:r>
          </w:p>
        </w:tc>
        <w:tc>
          <w:tcPr>
            <w:tcW w:w="621" w:type="dxa"/>
            <w:shd w:val="clear" w:color="auto" w:fill="auto"/>
            <w:vAlign w:val="bottom"/>
          </w:tcPr>
          <w:p w:rsidR="00D60947" w:rsidRPr="007028F2" w:rsidRDefault="00D60947" w:rsidP="001D7BC2">
            <w:pPr>
              <w:jc w:val="center"/>
              <w:rPr>
                <w:color w:val="000000"/>
                <w:sz w:val="22"/>
                <w:szCs w:val="22"/>
                <w:lang w:val="sr-Cyrl-CS"/>
              </w:rPr>
            </w:pPr>
            <w:r w:rsidRPr="007028F2">
              <w:rPr>
                <w:color w:val="000000"/>
                <w:sz w:val="22"/>
                <w:szCs w:val="22"/>
                <w:lang w:val="sr-Cyrl-CS"/>
              </w:rPr>
              <w:t>35</w:t>
            </w:r>
          </w:p>
        </w:tc>
      </w:tr>
      <w:tr w:rsidR="00D60947" w:rsidRPr="007028F2" w:rsidTr="00D60947">
        <w:trPr>
          <w:cantSplit/>
          <w:trHeight w:val="340"/>
          <w:jc w:val="center"/>
        </w:trPr>
        <w:tc>
          <w:tcPr>
            <w:tcW w:w="993" w:type="dxa"/>
            <w:shd w:val="clear" w:color="auto" w:fill="auto"/>
            <w:vAlign w:val="bottom"/>
          </w:tcPr>
          <w:p w:rsidR="00D60947" w:rsidRPr="007028F2" w:rsidRDefault="00D60947" w:rsidP="001D7BC2">
            <w:pPr>
              <w:jc w:val="right"/>
              <w:rPr>
                <w:bCs/>
                <w:color w:val="000000"/>
                <w:sz w:val="22"/>
                <w:szCs w:val="22"/>
                <w:lang w:val="sr-Cyrl-CS"/>
              </w:rPr>
            </w:pPr>
            <w:r w:rsidRPr="007028F2">
              <w:rPr>
                <w:bCs/>
                <w:color w:val="000000"/>
                <w:sz w:val="22"/>
                <w:szCs w:val="22"/>
                <w:lang w:val="sr-Cyrl-CS"/>
              </w:rPr>
              <w:t>523</w:t>
            </w:r>
          </w:p>
        </w:tc>
        <w:tc>
          <w:tcPr>
            <w:tcW w:w="3506" w:type="dxa"/>
            <w:tcBorders>
              <w:top w:val="single" w:sz="6" w:space="0" w:color="4F81BD"/>
              <w:bottom w:val="single" w:sz="6" w:space="0" w:color="4F81BD"/>
              <w:right w:val="single" w:sz="24" w:space="0" w:color="4F81BD"/>
            </w:tcBorders>
            <w:shd w:val="clear" w:color="auto" w:fill="auto"/>
          </w:tcPr>
          <w:p w:rsidR="00D60947" w:rsidRPr="007028F2" w:rsidRDefault="00D60947" w:rsidP="001D7BC2">
            <w:pPr>
              <w:rPr>
                <w:color w:val="000000"/>
                <w:sz w:val="22"/>
                <w:szCs w:val="22"/>
                <w:lang w:val="sr-Cyrl-CS"/>
              </w:rPr>
            </w:pPr>
            <w:r w:rsidRPr="007028F2">
              <w:rPr>
                <w:color w:val="000000"/>
                <w:sz w:val="22"/>
                <w:szCs w:val="22"/>
                <w:lang w:val="sr-Cyrl-CS"/>
              </w:rPr>
              <w:t>Трошкови накнаде по ауторским уговорима</w:t>
            </w:r>
          </w:p>
        </w:tc>
        <w:tc>
          <w:tcPr>
            <w:tcW w:w="1456" w:type="dxa"/>
            <w:tcBorders>
              <w:left w:val="single" w:sz="24" w:space="0" w:color="4F81BD"/>
            </w:tcBorders>
            <w:shd w:val="clear" w:color="auto" w:fill="auto"/>
            <w:vAlign w:val="bottom"/>
          </w:tcPr>
          <w:p w:rsidR="00D60947" w:rsidRPr="007028F2" w:rsidRDefault="00D60947" w:rsidP="001D7BC2">
            <w:pPr>
              <w:jc w:val="right"/>
              <w:rPr>
                <w:color w:val="000000"/>
                <w:sz w:val="22"/>
                <w:szCs w:val="22"/>
                <w:lang w:val="sr-Cyrl-CS"/>
              </w:rPr>
            </w:pPr>
          </w:p>
        </w:tc>
        <w:tc>
          <w:tcPr>
            <w:tcW w:w="1559" w:type="dxa"/>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150.000</w:t>
            </w:r>
          </w:p>
        </w:tc>
        <w:tc>
          <w:tcPr>
            <w:tcW w:w="1325" w:type="dxa"/>
            <w:shd w:val="clear" w:color="auto" w:fill="auto"/>
            <w:vAlign w:val="bottom"/>
          </w:tcPr>
          <w:p w:rsidR="00D60947" w:rsidRPr="007028F2" w:rsidRDefault="00D60947" w:rsidP="001D7BC2">
            <w:pPr>
              <w:jc w:val="right"/>
              <w:rPr>
                <w:color w:val="000000"/>
                <w:sz w:val="22"/>
                <w:szCs w:val="22"/>
                <w:lang w:val="sr-Cyrl-CS"/>
              </w:rPr>
            </w:pPr>
          </w:p>
        </w:tc>
        <w:tc>
          <w:tcPr>
            <w:tcW w:w="567" w:type="dxa"/>
            <w:shd w:val="clear" w:color="auto" w:fill="auto"/>
            <w:vAlign w:val="bottom"/>
          </w:tcPr>
          <w:p w:rsidR="00D60947" w:rsidRPr="007028F2" w:rsidRDefault="00D60947" w:rsidP="001D7BC2">
            <w:pPr>
              <w:jc w:val="center"/>
              <w:rPr>
                <w:color w:val="000000"/>
                <w:sz w:val="22"/>
                <w:szCs w:val="22"/>
                <w:lang w:val="sr-Cyrl-CS"/>
              </w:rPr>
            </w:pPr>
          </w:p>
        </w:tc>
        <w:tc>
          <w:tcPr>
            <w:tcW w:w="621" w:type="dxa"/>
            <w:shd w:val="clear" w:color="auto" w:fill="auto"/>
            <w:vAlign w:val="bottom"/>
          </w:tcPr>
          <w:p w:rsidR="00D60947" w:rsidRPr="007028F2" w:rsidRDefault="00D60947" w:rsidP="001D7BC2">
            <w:pPr>
              <w:jc w:val="center"/>
              <w:rPr>
                <w:color w:val="000000"/>
                <w:sz w:val="22"/>
                <w:szCs w:val="22"/>
                <w:lang w:val="sr-Cyrl-CS"/>
              </w:rPr>
            </w:pPr>
          </w:p>
        </w:tc>
      </w:tr>
      <w:tr w:rsidR="00D60947" w:rsidRPr="007028F2" w:rsidTr="00D60947">
        <w:trPr>
          <w:cantSplit/>
          <w:trHeight w:val="340"/>
          <w:jc w:val="center"/>
        </w:trPr>
        <w:tc>
          <w:tcPr>
            <w:tcW w:w="993" w:type="dxa"/>
            <w:shd w:val="clear" w:color="auto" w:fill="auto"/>
            <w:vAlign w:val="bottom"/>
          </w:tcPr>
          <w:p w:rsidR="00D60947" w:rsidRPr="007028F2" w:rsidRDefault="00D60947" w:rsidP="001D7BC2">
            <w:pPr>
              <w:jc w:val="right"/>
              <w:rPr>
                <w:bCs/>
                <w:color w:val="000000"/>
                <w:sz w:val="22"/>
                <w:szCs w:val="22"/>
                <w:lang w:val="sr-Cyrl-CS"/>
              </w:rPr>
            </w:pPr>
            <w:r w:rsidRPr="007028F2">
              <w:rPr>
                <w:bCs/>
                <w:color w:val="000000"/>
                <w:sz w:val="22"/>
                <w:szCs w:val="22"/>
                <w:lang w:val="sr-Cyrl-CS"/>
              </w:rPr>
              <w:t>524</w:t>
            </w:r>
          </w:p>
        </w:tc>
        <w:tc>
          <w:tcPr>
            <w:tcW w:w="3506" w:type="dxa"/>
            <w:tcBorders>
              <w:top w:val="single" w:sz="6" w:space="0" w:color="4F81BD"/>
              <w:bottom w:val="single" w:sz="6" w:space="0" w:color="4F81BD"/>
              <w:right w:val="single" w:sz="24" w:space="0" w:color="4F81BD"/>
            </w:tcBorders>
            <w:shd w:val="clear" w:color="auto" w:fill="auto"/>
          </w:tcPr>
          <w:p w:rsidR="00D60947" w:rsidRPr="007028F2" w:rsidRDefault="00D60947" w:rsidP="001D7BC2">
            <w:pPr>
              <w:rPr>
                <w:color w:val="000000"/>
                <w:sz w:val="22"/>
                <w:szCs w:val="22"/>
                <w:lang w:val="sr-Cyrl-CS"/>
              </w:rPr>
            </w:pPr>
            <w:r w:rsidRPr="007028F2">
              <w:rPr>
                <w:color w:val="000000"/>
                <w:sz w:val="22"/>
                <w:szCs w:val="22"/>
                <w:lang w:val="sr-Cyrl-CS"/>
              </w:rPr>
              <w:t>Трошкови накнада по уговорима о привременим и повременим пословима</w:t>
            </w:r>
          </w:p>
        </w:tc>
        <w:tc>
          <w:tcPr>
            <w:tcW w:w="1456" w:type="dxa"/>
            <w:tcBorders>
              <w:left w:val="single" w:sz="24" w:space="0" w:color="4F81BD"/>
            </w:tcBorders>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11.321.830</w:t>
            </w:r>
          </w:p>
        </w:tc>
        <w:tc>
          <w:tcPr>
            <w:tcW w:w="1559" w:type="dxa"/>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17.300.000</w:t>
            </w:r>
          </w:p>
        </w:tc>
        <w:tc>
          <w:tcPr>
            <w:tcW w:w="1325" w:type="dxa"/>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16.108.435</w:t>
            </w:r>
          </w:p>
        </w:tc>
        <w:tc>
          <w:tcPr>
            <w:tcW w:w="567" w:type="dxa"/>
            <w:shd w:val="clear" w:color="auto" w:fill="auto"/>
            <w:vAlign w:val="bottom"/>
          </w:tcPr>
          <w:p w:rsidR="00D60947" w:rsidRPr="007028F2" w:rsidRDefault="00D60947" w:rsidP="001D7BC2">
            <w:pPr>
              <w:jc w:val="center"/>
              <w:rPr>
                <w:color w:val="000000"/>
                <w:sz w:val="22"/>
                <w:szCs w:val="22"/>
                <w:lang w:val="sr-Cyrl-CS"/>
              </w:rPr>
            </w:pPr>
            <w:r w:rsidRPr="007028F2">
              <w:rPr>
                <w:color w:val="000000"/>
                <w:sz w:val="22"/>
                <w:szCs w:val="22"/>
                <w:lang w:val="sr-Cyrl-CS"/>
              </w:rPr>
              <w:t>142</w:t>
            </w:r>
          </w:p>
        </w:tc>
        <w:tc>
          <w:tcPr>
            <w:tcW w:w="621" w:type="dxa"/>
            <w:shd w:val="clear" w:color="auto" w:fill="auto"/>
            <w:vAlign w:val="bottom"/>
          </w:tcPr>
          <w:p w:rsidR="00D60947" w:rsidRPr="007028F2" w:rsidRDefault="00D60947" w:rsidP="001D7BC2">
            <w:pPr>
              <w:jc w:val="center"/>
              <w:rPr>
                <w:color w:val="000000"/>
                <w:sz w:val="22"/>
                <w:szCs w:val="22"/>
                <w:lang w:val="sr-Cyrl-CS"/>
              </w:rPr>
            </w:pPr>
            <w:r w:rsidRPr="007028F2">
              <w:rPr>
                <w:color w:val="000000"/>
                <w:sz w:val="22"/>
                <w:szCs w:val="22"/>
                <w:lang w:val="sr-Cyrl-CS"/>
              </w:rPr>
              <w:t>93</w:t>
            </w:r>
          </w:p>
        </w:tc>
      </w:tr>
      <w:tr w:rsidR="00D60947" w:rsidRPr="007028F2" w:rsidTr="00D60947">
        <w:trPr>
          <w:cantSplit/>
          <w:trHeight w:val="340"/>
          <w:jc w:val="center"/>
        </w:trPr>
        <w:tc>
          <w:tcPr>
            <w:tcW w:w="993" w:type="dxa"/>
            <w:shd w:val="clear" w:color="auto" w:fill="auto"/>
            <w:vAlign w:val="bottom"/>
          </w:tcPr>
          <w:p w:rsidR="00D60947" w:rsidRPr="007028F2" w:rsidRDefault="00D60947" w:rsidP="001D7BC2">
            <w:pPr>
              <w:jc w:val="right"/>
              <w:rPr>
                <w:bCs/>
                <w:color w:val="000000"/>
                <w:sz w:val="22"/>
                <w:szCs w:val="22"/>
                <w:lang w:val="sr-Cyrl-CS"/>
              </w:rPr>
            </w:pPr>
            <w:r w:rsidRPr="007028F2">
              <w:rPr>
                <w:bCs/>
                <w:color w:val="000000"/>
                <w:sz w:val="22"/>
                <w:szCs w:val="22"/>
                <w:lang w:val="sr-Cyrl-CS"/>
              </w:rPr>
              <w:t>525</w:t>
            </w:r>
          </w:p>
        </w:tc>
        <w:tc>
          <w:tcPr>
            <w:tcW w:w="3506" w:type="dxa"/>
            <w:tcBorders>
              <w:top w:val="single" w:sz="6" w:space="0" w:color="4F81BD"/>
              <w:bottom w:val="single" w:sz="6" w:space="0" w:color="4F81BD"/>
              <w:right w:val="single" w:sz="24" w:space="0" w:color="4F81BD"/>
            </w:tcBorders>
            <w:shd w:val="clear" w:color="auto" w:fill="auto"/>
          </w:tcPr>
          <w:p w:rsidR="00D60947" w:rsidRPr="007028F2" w:rsidRDefault="00D60947" w:rsidP="001D7BC2">
            <w:pPr>
              <w:rPr>
                <w:color w:val="000000"/>
                <w:sz w:val="22"/>
                <w:szCs w:val="22"/>
                <w:lang w:val="sr-Cyrl-CS"/>
              </w:rPr>
            </w:pPr>
            <w:r w:rsidRPr="007028F2">
              <w:rPr>
                <w:color w:val="000000"/>
                <w:sz w:val="22"/>
                <w:szCs w:val="22"/>
                <w:lang w:val="sr-Cyrl-CS"/>
              </w:rPr>
              <w:t>Трошкови накнаде по другим уговорима</w:t>
            </w:r>
          </w:p>
        </w:tc>
        <w:tc>
          <w:tcPr>
            <w:tcW w:w="1456" w:type="dxa"/>
            <w:tcBorders>
              <w:left w:val="single" w:sz="24" w:space="0" w:color="4F81BD"/>
            </w:tcBorders>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657.960</w:t>
            </w:r>
          </w:p>
        </w:tc>
        <w:tc>
          <w:tcPr>
            <w:tcW w:w="1559" w:type="dxa"/>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900.000</w:t>
            </w:r>
          </w:p>
        </w:tc>
        <w:tc>
          <w:tcPr>
            <w:tcW w:w="1325" w:type="dxa"/>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639.670</w:t>
            </w:r>
          </w:p>
        </w:tc>
        <w:tc>
          <w:tcPr>
            <w:tcW w:w="567" w:type="dxa"/>
            <w:shd w:val="clear" w:color="auto" w:fill="auto"/>
            <w:vAlign w:val="bottom"/>
          </w:tcPr>
          <w:p w:rsidR="00D60947" w:rsidRPr="007028F2" w:rsidRDefault="00D60947" w:rsidP="001D7BC2">
            <w:pPr>
              <w:jc w:val="center"/>
              <w:rPr>
                <w:color w:val="000000"/>
                <w:sz w:val="22"/>
                <w:szCs w:val="22"/>
                <w:lang w:val="sr-Cyrl-CS"/>
              </w:rPr>
            </w:pPr>
            <w:r w:rsidRPr="007028F2">
              <w:rPr>
                <w:color w:val="000000"/>
                <w:sz w:val="22"/>
                <w:szCs w:val="22"/>
                <w:lang w:val="sr-Cyrl-CS"/>
              </w:rPr>
              <w:t>97</w:t>
            </w:r>
          </w:p>
        </w:tc>
        <w:tc>
          <w:tcPr>
            <w:tcW w:w="621" w:type="dxa"/>
            <w:shd w:val="clear" w:color="auto" w:fill="auto"/>
            <w:vAlign w:val="bottom"/>
          </w:tcPr>
          <w:p w:rsidR="00D60947" w:rsidRPr="007028F2" w:rsidRDefault="00D60947" w:rsidP="001D7BC2">
            <w:pPr>
              <w:jc w:val="center"/>
              <w:rPr>
                <w:color w:val="000000"/>
                <w:sz w:val="22"/>
                <w:szCs w:val="22"/>
                <w:lang w:val="sr-Cyrl-CS"/>
              </w:rPr>
            </w:pPr>
            <w:r w:rsidRPr="007028F2">
              <w:rPr>
                <w:color w:val="000000"/>
                <w:sz w:val="22"/>
                <w:szCs w:val="22"/>
                <w:lang w:val="sr-Cyrl-CS"/>
              </w:rPr>
              <w:t>71</w:t>
            </w:r>
          </w:p>
        </w:tc>
      </w:tr>
      <w:tr w:rsidR="00D60947" w:rsidRPr="007028F2" w:rsidTr="00D60947">
        <w:trPr>
          <w:cantSplit/>
          <w:trHeight w:val="340"/>
          <w:jc w:val="center"/>
        </w:trPr>
        <w:tc>
          <w:tcPr>
            <w:tcW w:w="993" w:type="dxa"/>
            <w:shd w:val="clear" w:color="auto" w:fill="auto"/>
            <w:vAlign w:val="bottom"/>
          </w:tcPr>
          <w:p w:rsidR="00D60947" w:rsidRPr="007028F2" w:rsidRDefault="00D60947" w:rsidP="001D7BC2">
            <w:pPr>
              <w:jc w:val="right"/>
              <w:rPr>
                <w:bCs/>
                <w:color w:val="000000"/>
                <w:sz w:val="22"/>
                <w:szCs w:val="22"/>
                <w:lang w:val="sr-Cyrl-CS"/>
              </w:rPr>
            </w:pPr>
            <w:r w:rsidRPr="007028F2">
              <w:rPr>
                <w:bCs/>
                <w:color w:val="000000"/>
                <w:sz w:val="22"/>
                <w:szCs w:val="22"/>
                <w:lang w:val="sr-Cyrl-CS"/>
              </w:rPr>
              <w:t>526</w:t>
            </w:r>
          </w:p>
        </w:tc>
        <w:tc>
          <w:tcPr>
            <w:tcW w:w="3506" w:type="dxa"/>
            <w:tcBorders>
              <w:top w:val="single" w:sz="6" w:space="0" w:color="4F81BD"/>
              <w:bottom w:val="single" w:sz="6" w:space="0" w:color="4F81BD"/>
              <w:right w:val="single" w:sz="24" w:space="0" w:color="4F81BD"/>
            </w:tcBorders>
            <w:shd w:val="clear" w:color="auto" w:fill="auto"/>
          </w:tcPr>
          <w:p w:rsidR="00D60947" w:rsidRPr="007028F2" w:rsidRDefault="00D60947" w:rsidP="001D7BC2">
            <w:pPr>
              <w:rPr>
                <w:color w:val="000000"/>
                <w:sz w:val="22"/>
                <w:szCs w:val="22"/>
                <w:lang w:val="sr-Cyrl-CS"/>
              </w:rPr>
            </w:pPr>
            <w:r w:rsidRPr="007028F2">
              <w:rPr>
                <w:color w:val="000000"/>
                <w:sz w:val="22"/>
                <w:szCs w:val="22"/>
                <w:lang w:val="sr-Cyrl-CS"/>
              </w:rPr>
              <w:t>Трошкови накнада члановима управног одбора</w:t>
            </w:r>
          </w:p>
        </w:tc>
        <w:tc>
          <w:tcPr>
            <w:tcW w:w="1456" w:type="dxa"/>
            <w:tcBorders>
              <w:left w:val="single" w:sz="24" w:space="0" w:color="4F81BD"/>
            </w:tcBorders>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3.111.643</w:t>
            </w:r>
          </w:p>
        </w:tc>
        <w:tc>
          <w:tcPr>
            <w:tcW w:w="1559" w:type="dxa"/>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3.120.000</w:t>
            </w:r>
          </w:p>
        </w:tc>
        <w:tc>
          <w:tcPr>
            <w:tcW w:w="1325" w:type="dxa"/>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2.956.061</w:t>
            </w:r>
          </w:p>
        </w:tc>
        <w:tc>
          <w:tcPr>
            <w:tcW w:w="567" w:type="dxa"/>
            <w:shd w:val="clear" w:color="auto" w:fill="auto"/>
            <w:vAlign w:val="bottom"/>
          </w:tcPr>
          <w:p w:rsidR="00D60947" w:rsidRPr="007028F2" w:rsidRDefault="00D60947" w:rsidP="001D7BC2">
            <w:pPr>
              <w:jc w:val="center"/>
              <w:rPr>
                <w:color w:val="000000"/>
                <w:sz w:val="22"/>
                <w:szCs w:val="22"/>
                <w:lang w:val="sr-Cyrl-CS"/>
              </w:rPr>
            </w:pPr>
            <w:r w:rsidRPr="007028F2">
              <w:rPr>
                <w:color w:val="000000"/>
                <w:sz w:val="22"/>
                <w:szCs w:val="22"/>
                <w:lang w:val="sr-Cyrl-CS"/>
              </w:rPr>
              <w:t>95</w:t>
            </w:r>
          </w:p>
        </w:tc>
        <w:tc>
          <w:tcPr>
            <w:tcW w:w="621" w:type="dxa"/>
            <w:shd w:val="clear" w:color="auto" w:fill="auto"/>
            <w:vAlign w:val="bottom"/>
          </w:tcPr>
          <w:p w:rsidR="00D60947" w:rsidRPr="007028F2" w:rsidRDefault="00D60947" w:rsidP="001D7BC2">
            <w:pPr>
              <w:jc w:val="center"/>
              <w:rPr>
                <w:color w:val="000000"/>
                <w:sz w:val="22"/>
                <w:szCs w:val="22"/>
                <w:lang w:val="sr-Cyrl-CS"/>
              </w:rPr>
            </w:pPr>
            <w:r w:rsidRPr="007028F2">
              <w:rPr>
                <w:color w:val="000000"/>
                <w:sz w:val="22"/>
                <w:szCs w:val="22"/>
                <w:lang w:val="sr-Cyrl-CS"/>
              </w:rPr>
              <w:t>95</w:t>
            </w:r>
          </w:p>
        </w:tc>
      </w:tr>
      <w:tr w:rsidR="00D60947" w:rsidRPr="007028F2" w:rsidTr="00D60947">
        <w:trPr>
          <w:cantSplit/>
          <w:trHeight w:val="340"/>
          <w:jc w:val="center"/>
        </w:trPr>
        <w:tc>
          <w:tcPr>
            <w:tcW w:w="993" w:type="dxa"/>
            <w:shd w:val="clear" w:color="auto" w:fill="auto"/>
            <w:vAlign w:val="bottom"/>
          </w:tcPr>
          <w:p w:rsidR="00D60947" w:rsidRPr="007028F2" w:rsidRDefault="00D60947" w:rsidP="001D7BC2">
            <w:pPr>
              <w:jc w:val="right"/>
              <w:rPr>
                <w:bCs/>
                <w:color w:val="000000"/>
                <w:sz w:val="22"/>
                <w:szCs w:val="22"/>
                <w:lang w:val="sr-Cyrl-CS"/>
              </w:rPr>
            </w:pPr>
            <w:r w:rsidRPr="007028F2">
              <w:rPr>
                <w:bCs/>
                <w:color w:val="000000"/>
                <w:sz w:val="22"/>
                <w:szCs w:val="22"/>
                <w:lang w:val="sr-Cyrl-CS"/>
              </w:rPr>
              <w:t>529</w:t>
            </w:r>
          </w:p>
        </w:tc>
        <w:tc>
          <w:tcPr>
            <w:tcW w:w="3506" w:type="dxa"/>
            <w:tcBorders>
              <w:top w:val="single" w:sz="6" w:space="0" w:color="4F81BD"/>
              <w:bottom w:val="single" w:sz="6" w:space="0" w:color="4F81BD"/>
              <w:right w:val="single" w:sz="24" w:space="0" w:color="4F81BD"/>
            </w:tcBorders>
            <w:shd w:val="clear" w:color="auto" w:fill="auto"/>
          </w:tcPr>
          <w:p w:rsidR="00D60947" w:rsidRPr="007028F2" w:rsidRDefault="00D60947" w:rsidP="001D7BC2">
            <w:pPr>
              <w:rPr>
                <w:color w:val="000000"/>
                <w:sz w:val="22"/>
                <w:szCs w:val="22"/>
                <w:lang w:val="sr-Cyrl-CS"/>
              </w:rPr>
            </w:pPr>
            <w:r w:rsidRPr="007028F2">
              <w:rPr>
                <w:color w:val="000000"/>
                <w:sz w:val="22"/>
                <w:szCs w:val="22"/>
                <w:lang w:val="sr-Cyrl-CS"/>
              </w:rPr>
              <w:t>Остали лични расходи и накнаде</w:t>
            </w:r>
          </w:p>
        </w:tc>
        <w:tc>
          <w:tcPr>
            <w:tcW w:w="1456" w:type="dxa"/>
            <w:tcBorders>
              <w:left w:val="single" w:sz="24" w:space="0" w:color="4F81BD"/>
            </w:tcBorders>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19.029.215</w:t>
            </w:r>
          </w:p>
        </w:tc>
        <w:tc>
          <w:tcPr>
            <w:tcW w:w="1559" w:type="dxa"/>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23.040.000</w:t>
            </w:r>
          </w:p>
        </w:tc>
        <w:tc>
          <w:tcPr>
            <w:tcW w:w="1325" w:type="dxa"/>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18.761.468</w:t>
            </w:r>
          </w:p>
        </w:tc>
        <w:tc>
          <w:tcPr>
            <w:tcW w:w="567" w:type="dxa"/>
            <w:shd w:val="clear" w:color="auto" w:fill="auto"/>
            <w:vAlign w:val="bottom"/>
          </w:tcPr>
          <w:p w:rsidR="00D60947" w:rsidRPr="007028F2" w:rsidRDefault="00D60947" w:rsidP="001D7BC2">
            <w:pPr>
              <w:jc w:val="center"/>
              <w:rPr>
                <w:color w:val="000000"/>
                <w:sz w:val="22"/>
                <w:szCs w:val="22"/>
                <w:lang w:val="sr-Cyrl-CS"/>
              </w:rPr>
            </w:pPr>
            <w:r w:rsidRPr="007028F2">
              <w:rPr>
                <w:color w:val="000000"/>
                <w:sz w:val="22"/>
                <w:szCs w:val="22"/>
                <w:lang w:val="sr-Cyrl-CS"/>
              </w:rPr>
              <w:t>99</w:t>
            </w:r>
          </w:p>
        </w:tc>
        <w:tc>
          <w:tcPr>
            <w:tcW w:w="621" w:type="dxa"/>
            <w:shd w:val="clear" w:color="auto" w:fill="auto"/>
            <w:vAlign w:val="bottom"/>
          </w:tcPr>
          <w:p w:rsidR="00D60947" w:rsidRPr="007028F2" w:rsidRDefault="00D60947" w:rsidP="001D7BC2">
            <w:pPr>
              <w:jc w:val="center"/>
              <w:rPr>
                <w:color w:val="000000"/>
                <w:sz w:val="22"/>
                <w:szCs w:val="22"/>
                <w:lang w:val="sr-Cyrl-CS"/>
              </w:rPr>
            </w:pPr>
            <w:r w:rsidRPr="007028F2">
              <w:rPr>
                <w:color w:val="000000"/>
                <w:sz w:val="22"/>
                <w:szCs w:val="22"/>
                <w:lang w:val="sr-Cyrl-CS"/>
              </w:rPr>
              <w:t>81</w:t>
            </w:r>
          </w:p>
        </w:tc>
      </w:tr>
      <w:tr w:rsidR="00D60947" w:rsidRPr="007028F2" w:rsidTr="00D60947">
        <w:trPr>
          <w:cantSplit/>
          <w:trHeight w:val="340"/>
          <w:jc w:val="center"/>
        </w:trPr>
        <w:tc>
          <w:tcPr>
            <w:tcW w:w="993" w:type="dxa"/>
            <w:shd w:val="clear" w:color="auto" w:fill="auto"/>
            <w:vAlign w:val="center"/>
          </w:tcPr>
          <w:p w:rsidR="00D60947" w:rsidRPr="007028F2" w:rsidRDefault="00D60947" w:rsidP="001D7BC2">
            <w:pPr>
              <w:rPr>
                <w:b/>
                <w:bCs/>
                <w:color w:val="000000"/>
                <w:sz w:val="22"/>
                <w:szCs w:val="22"/>
                <w:lang w:val="sr-Cyrl-CS"/>
              </w:rPr>
            </w:pPr>
            <w:r w:rsidRPr="007028F2">
              <w:rPr>
                <w:b/>
                <w:bCs/>
                <w:color w:val="000000"/>
                <w:sz w:val="22"/>
                <w:szCs w:val="22"/>
                <w:lang w:val="sr-Cyrl-CS"/>
              </w:rPr>
              <w:t>53</w:t>
            </w:r>
          </w:p>
        </w:tc>
        <w:tc>
          <w:tcPr>
            <w:tcW w:w="3506" w:type="dxa"/>
            <w:tcBorders>
              <w:top w:val="single" w:sz="6" w:space="0" w:color="4F81BD"/>
              <w:bottom w:val="single" w:sz="6" w:space="0" w:color="4F81BD"/>
              <w:right w:val="single" w:sz="24" w:space="0" w:color="4F81BD"/>
            </w:tcBorders>
            <w:shd w:val="clear" w:color="auto" w:fill="auto"/>
          </w:tcPr>
          <w:p w:rsidR="00D60947" w:rsidRPr="007028F2" w:rsidRDefault="00D60947" w:rsidP="001D7BC2">
            <w:pPr>
              <w:rPr>
                <w:b/>
                <w:color w:val="000000"/>
                <w:sz w:val="22"/>
                <w:szCs w:val="22"/>
                <w:lang w:val="sr-Cyrl-CS"/>
              </w:rPr>
            </w:pPr>
            <w:r w:rsidRPr="007028F2">
              <w:rPr>
                <w:b/>
                <w:color w:val="000000"/>
                <w:sz w:val="22"/>
                <w:szCs w:val="22"/>
                <w:lang w:val="sr-Cyrl-CS"/>
              </w:rPr>
              <w:t>ТРОШКОВИ ПРОИЗВОДНИХ УСЛУГА</w:t>
            </w:r>
          </w:p>
        </w:tc>
        <w:tc>
          <w:tcPr>
            <w:tcW w:w="1456" w:type="dxa"/>
            <w:tcBorders>
              <w:left w:val="single" w:sz="24" w:space="0" w:color="4F81BD"/>
            </w:tcBorders>
            <w:shd w:val="clear" w:color="auto" w:fill="auto"/>
            <w:vAlign w:val="bottom"/>
          </w:tcPr>
          <w:p w:rsidR="00D60947" w:rsidRPr="007028F2" w:rsidRDefault="00D60947" w:rsidP="001D7BC2">
            <w:pPr>
              <w:jc w:val="right"/>
              <w:rPr>
                <w:b/>
                <w:color w:val="000000"/>
                <w:sz w:val="22"/>
                <w:szCs w:val="22"/>
                <w:lang w:val="sr-Cyrl-CS"/>
              </w:rPr>
            </w:pPr>
            <w:r w:rsidRPr="007028F2">
              <w:rPr>
                <w:b/>
                <w:color w:val="000000"/>
                <w:sz w:val="22"/>
                <w:szCs w:val="22"/>
                <w:lang w:val="sr-Cyrl-CS"/>
              </w:rPr>
              <w:t>58.185.162</w:t>
            </w:r>
          </w:p>
        </w:tc>
        <w:tc>
          <w:tcPr>
            <w:tcW w:w="1559" w:type="dxa"/>
            <w:shd w:val="clear" w:color="auto" w:fill="auto"/>
            <w:vAlign w:val="bottom"/>
          </w:tcPr>
          <w:p w:rsidR="00D60947" w:rsidRPr="007028F2" w:rsidRDefault="00D60947" w:rsidP="001D7BC2">
            <w:pPr>
              <w:jc w:val="right"/>
              <w:rPr>
                <w:b/>
                <w:color w:val="000000"/>
                <w:sz w:val="22"/>
                <w:szCs w:val="22"/>
                <w:lang w:val="sr-Cyrl-CS"/>
              </w:rPr>
            </w:pPr>
            <w:r w:rsidRPr="007028F2">
              <w:rPr>
                <w:b/>
                <w:color w:val="000000"/>
                <w:sz w:val="22"/>
                <w:szCs w:val="22"/>
                <w:lang w:val="sr-Cyrl-CS"/>
              </w:rPr>
              <w:t>70.872.000</w:t>
            </w:r>
          </w:p>
        </w:tc>
        <w:tc>
          <w:tcPr>
            <w:tcW w:w="1325" w:type="dxa"/>
            <w:shd w:val="clear" w:color="auto" w:fill="auto"/>
            <w:vAlign w:val="bottom"/>
          </w:tcPr>
          <w:p w:rsidR="00D60947" w:rsidRPr="007028F2" w:rsidRDefault="00D60947" w:rsidP="001D7BC2">
            <w:pPr>
              <w:jc w:val="right"/>
              <w:rPr>
                <w:b/>
                <w:color w:val="000000"/>
                <w:sz w:val="22"/>
                <w:szCs w:val="22"/>
                <w:lang w:val="sr-Cyrl-CS"/>
              </w:rPr>
            </w:pPr>
            <w:r w:rsidRPr="007028F2">
              <w:rPr>
                <w:b/>
                <w:color w:val="000000"/>
                <w:sz w:val="22"/>
                <w:szCs w:val="22"/>
                <w:lang w:val="sr-Cyrl-CS"/>
              </w:rPr>
              <w:t>59.926.349</w:t>
            </w:r>
          </w:p>
        </w:tc>
        <w:tc>
          <w:tcPr>
            <w:tcW w:w="567" w:type="dxa"/>
            <w:shd w:val="clear" w:color="auto" w:fill="auto"/>
            <w:vAlign w:val="bottom"/>
          </w:tcPr>
          <w:p w:rsidR="00D60947" w:rsidRPr="007028F2" w:rsidRDefault="00D60947" w:rsidP="001D7BC2">
            <w:pPr>
              <w:jc w:val="center"/>
              <w:rPr>
                <w:b/>
                <w:color w:val="000000"/>
                <w:sz w:val="22"/>
                <w:szCs w:val="22"/>
                <w:lang w:val="sr-Cyrl-CS"/>
              </w:rPr>
            </w:pPr>
            <w:r w:rsidRPr="007028F2">
              <w:rPr>
                <w:b/>
                <w:color w:val="000000"/>
                <w:sz w:val="22"/>
                <w:szCs w:val="22"/>
                <w:lang w:val="sr-Cyrl-CS"/>
              </w:rPr>
              <w:t>103</w:t>
            </w:r>
          </w:p>
        </w:tc>
        <w:tc>
          <w:tcPr>
            <w:tcW w:w="621" w:type="dxa"/>
            <w:shd w:val="clear" w:color="auto" w:fill="auto"/>
            <w:vAlign w:val="bottom"/>
          </w:tcPr>
          <w:p w:rsidR="00D60947" w:rsidRPr="007028F2" w:rsidRDefault="00D60947" w:rsidP="001D7BC2">
            <w:pPr>
              <w:jc w:val="center"/>
              <w:rPr>
                <w:b/>
                <w:color w:val="000000"/>
                <w:sz w:val="22"/>
                <w:szCs w:val="22"/>
                <w:lang w:val="sr-Cyrl-CS"/>
              </w:rPr>
            </w:pPr>
            <w:r w:rsidRPr="007028F2">
              <w:rPr>
                <w:b/>
                <w:color w:val="000000"/>
                <w:sz w:val="22"/>
                <w:szCs w:val="22"/>
                <w:lang w:val="sr-Cyrl-CS"/>
              </w:rPr>
              <w:t>85</w:t>
            </w:r>
          </w:p>
        </w:tc>
      </w:tr>
      <w:tr w:rsidR="00D60947" w:rsidRPr="007028F2" w:rsidTr="00D60947">
        <w:trPr>
          <w:cantSplit/>
          <w:trHeight w:val="340"/>
          <w:jc w:val="center"/>
        </w:trPr>
        <w:tc>
          <w:tcPr>
            <w:tcW w:w="993" w:type="dxa"/>
            <w:shd w:val="clear" w:color="auto" w:fill="auto"/>
            <w:vAlign w:val="bottom"/>
          </w:tcPr>
          <w:p w:rsidR="00D60947" w:rsidRPr="007028F2" w:rsidRDefault="00D60947" w:rsidP="001D7BC2">
            <w:pPr>
              <w:jc w:val="right"/>
              <w:rPr>
                <w:bCs/>
                <w:color w:val="000000"/>
                <w:sz w:val="22"/>
                <w:szCs w:val="22"/>
                <w:lang w:val="sr-Cyrl-CS"/>
              </w:rPr>
            </w:pPr>
            <w:r w:rsidRPr="007028F2">
              <w:rPr>
                <w:bCs/>
                <w:color w:val="000000"/>
                <w:sz w:val="22"/>
                <w:szCs w:val="22"/>
                <w:lang w:val="sr-Cyrl-CS"/>
              </w:rPr>
              <w:t>531</w:t>
            </w:r>
          </w:p>
        </w:tc>
        <w:tc>
          <w:tcPr>
            <w:tcW w:w="3506" w:type="dxa"/>
            <w:tcBorders>
              <w:top w:val="single" w:sz="6" w:space="0" w:color="4F81BD"/>
              <w:bottom w:val="single" w:sz="6" w:space="0" w:color="4F81BD"/>
              <w:right w:val="single" w:sz="24" w:space="0" w:color="4F81BD"/>
            </w:tcBorders>
            <w:shd w:val="clear" w:color="auto" w:fill="auto"/>
          </w:tcPr>
          <w:p w:rsidR="00D60947" w:rsidRPr="007028F2" w:rsidRDefault="00D60947" w:rsidP="001D7BC2">
            <w:pPr>
              <w:rPr>
                <w:color w:val="000000"/>
                <w:sz w:val="22"/>
                <w:szCs w:val="22"/>
                <w:lang w:val="sr-Cyrl-CS"/>
              </w:rPr>
            </w:pPr>
            <w:r w:rsidRPr="007028F2">
              <w:rPr>
                <w:color w:val="000000"/>
                <w:sz w:val="22"/>
                <w:szCs w:val="22"/>
                <w:lang w:val="sr-Cyrl-CS"/>
              </w:rPr>
              <w:t>Трошкови ПТТ услуга , доставе поште и транспорта</w:t>
            </w:r>
          </w:p>
        </w:tc>
        <w:tc>
          <w:tcPr>
            <w:tcW w:w="1456" w:type="dxa"/>
            <w:tcBorders>
              <w:left w:val="single" w:sz="24" w:space="0" w:color="4F81BD"/>
            </w:tcBorders>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21.357.180</w:t>
            </w:r>
          </w:p>
        </w:tc>
        <w:tc>
          <w:tcPr>
            <w:tcW w:w="1559" w:type="dxa"/>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24.772.000</w:t>
            </w:r>
          </w:p>
        </w:tc>
        <w:tc>
          <w:tcPr>
            <w:tcW w:w="1325" w:type="dxa"/>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20.357.838</w:t>
            </w:r>
          </w:p>
        </w:tc>
        <w:tc>
          <w:tcPr>
            <w:tcW w:w="567" w:type="dxa"/>
            <w:shd w:val="clear" w:color="auto" w:fill="auto"/>
            <w:vAlign w:val="bottom"/>
          </w:tcPr>
          <w:p w:rsidR="00D60947" w:rsidRPr="007028F2" w:rsidRDefault="00D60947" w:rsidP="001D7BC2">
            <w:pPr>
              <w:jc w:val="center"/>
              <w:rPr>
                <w:color w:val="000000"/>
                <w:sz w:val="22"/>
                <w:szCs w:val="22"/>
                <w:lang w:val="sr-Cyrl-CS"/>
              </w:rPr>
            </w:pPr>
            <w:r w:rsidRPr="007028F2">
              <w:rPr>
                <w:color w:val="000000"/>
                <w:sz w:val="22"/>
                <w:szCs w:val="22"/>
                <w:lang w:val="sr-Cyrl-CS"/>
              </w:rPr>
              <w:t>95</w:t>
            </w:r>
          </w:p>
        </w:tc>
        <w:tc>
          <w:tcPr>
            <w:tcW w:w="621" w:type="dxa"/>
            <w:shd w:val="clear" w:color="auto" w:fill="auto"/>
            <w:vAlign w:val="bottom"/>
          </w:tcPr>
          <w:p w:rsidR="00D60947" w:rsidRPr="007028F2" w:rsidRDefault="00D60947" w:rsidP="001D7BC2">
            <w:pPr>
              <w:jc w:val="center"/>
              <w:rPr>
                <w:color w:val="000000"/>
                <w:sz w:val="22"/>
                <w:szCs w:val="22"/>
                <w:lang w:val="sr-Cyrl-CS"/>
              </w:rPr>
            </w:pPr>
            <w:r w:rsidRPr="007028F2">
              <w:rPr>
                <w:color w:val="000000"/>
                <w:sz w:val="22"/>
                <w:szCs w:val="22"/>
                <w:lang w:val="sr-Cyrl-CS"/>
              </w:rPr>
              <w:t>82</w:t>
            </w:r>
          </w:p>
        </w:tc>
      </w:tr>
      <w:tr w:rsidR="00D60947" w:rsidRPr="007028F2" w:rsidTr="00D60947">
        <w:trPr>
          <w:cantSplit/>
          <w:trHeight w:val="340"/>
          <w:jc w:val="center"/>
        </w:trPr>
        <w:tc>
          <w:tcPr>
            <w:tcW w:w="993" w:type="dxa"/>
            <w:shd w:val="clear" w:color="auto" w:fill="auto"/>
            <w:vAlign w:val="bottom"/>
          </w:tcPr>
          <w:p w:rsidR="00D60947" w:rsidRPr="007028F2" w:rsidRDefault="00D60947" w:rsidP="001D7BC2">
            <w:pPr>
              <w:jc w:val="right"/>
              <w:rPr>
                <w:bCs/>
                <w:color w:val="000000"/>
                <w:sz w:val="22"/>
                <w:szCs w:val="22"/>
                <w:lang w:val="sr-Cyrl-CS"/>
              </w:rPr>
            </w:pPr>
            <w:r w:rsidRPr="007028F2">
              <w:rPr>
                <w:bCs/>
                <w:color w:val="000000"/>
                <w:sz w:val="22"/>
                <w:szCs w:val="22"/>
                <w:lang w:val="sr-Cyrl-CS"/>
              </w:rPr>
              <w:t>532</w:t>
            </w:r>
          </w:p>
        </w:tc>
        <w:tc>
          <w:tcPr>
            <w:tcW w:w="3506" w:type="dxa"/>
            <w:tcBorders>
              <w:top w:val="single" w:sz="6" w:space="0" w:color="4F81BD"/>
              <w:bottom w:val="single" w:sz="6" w:space="0" w:color="4F81BD"/>
              <w:right w:val="single" w:sz="24" w:space="0" w:color="4F81BD"/>
            </w:tcBorders>
            <w:shd w:val="clear" w:color="auto" w:fill="auto"/>
            <w:vAlign w:val="bottom"/>
          </w:tcPr>
          <w:p w:rsidR="00D60947" w:rsidRPr="007028F2" w:rsidRDefault="00D60947" w:rsidP="001D7BC2">
            <w:pPr>
              <w:rPr>
                <w:color w:val="000000"/>
                <w:sz w:val="22"/>
                <w:szCs w:val="22"/>
                <w:lang w:val="sr-Cyrl-CS"/>
              </w:rPr>
            </w:pPr>
            <w:r w:rsidRPr="007028F2">
              <w:rPr>
                <w:color w:val="000000"/>
                <w:sz w:val="22"/>
                <w:szCs w:val="22"/>
                <w:lang w:val="sr-Cyrl-CS"/>
              </w:rPr>
              <w:t>Услуге текућег одржавања</w:t>
            </w:r>
          </w:p>
        </w:tc>
        <w:tc>
          <w:tcPr>
            <w:tcW w:w="1456" w:type="dxa"/>
            <w:tcBorders>
              <w:left w:val="single" w:sz="24" w:space="0" w:color="4F81BD"/>
            </w:tcBorders>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21.501.436</w:t>
            </w:r>
          </w:p>
        </w:tc>
        <w:tc>
          <w:tcPr>
            <w:tcW w:w="1559" w:type="dxa"/>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27.950.000</w:t>
            </w:r>
          </w:p>
        </w:tc>
        <w:tc>
          <w:tcPr>
            <w:tcW w:w="1325" w:type="dxa"/>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23.220.563</w:t>
            </w:r>
          </w:p>
        </w:tc>
        <w:tc>
          <w:tcPr>
            <w:tcW w:w="567" w:type="dxa"/>
            <w:shd w:val="clear" w:color="auto" w:fill="auto"/>
            <w:vAlign w:val="bottom"/>
          </w:tcPr>
          <w:p w:rsidR="00D60947" w:rsidRPr="007028F2" w:rsidRDefault="00D60947" w:rsidP="001D7BC2">
            <w:pPr>
              <w:jc w:val="center"/>
              <w:rPr>
                <w:color w:val="000000"/>
                <w:sz w:val="22"/>
                <w:szCs w:val="22"/>
                <w:lang w:val="sr-Cyrl-CS"/>
              </w:rPr>
            </w:pPr>
            <w:r w:rsidRPr="007028F2">
              <w:rPr>
                <w:color w:val="000000"/>
                <w:sz w:val="22"/>
                <w:szCs w:val="22"/>
                <w:lang w:val="sr-Cyrl-CS"/>
              </w:rPr>
              <w:t>108</w:t>
            </w:r>
          </w:p>
        </w:tc>
        <w:tc>
          <w:tcPr>
            <w:tcW w:w="621" w:type="dxa"/>
            <w:shd w:val="clear" w:color="auto" w:fill="auto"/>
            <w:vAlign w:val="bottom"/>
          </w:tcPr>
          <w:p w:rsidR="00D60947" w:rsidRPr="007028F2" w:rsidRDefault="00D60947" w:rsidP="001D7BC2">
            <w:pPr>
              <w:jc w:val="center"/>
              <w:rPr>
                <w:color w:val="000000"/>
                <w:sz w:val="22"/>
                <w:szCs w:val="22"/>
                <w:lang w:val="sr-Cyrl-CS"/>
              </w:rPr>
            </w:pPr>
            <w:r w:rsidRPr="007028F2">
              <w:rPr>
                <w:color w:val="000000"/>
                <w:sz w:val="22"/>
                <w:szCs w:val="22"/>
                <w:lang w:val="sr-Cyrl-CS"/>
              </w:rPr>
              <w:t>83</w:t>
            </w:r>
          </w:p>
        </w:tc>
      </w:tr>
      <w:tr w:rsidR="00D60947" w:rsidRPr="007028F2" w:rsidTr="00D60947">
        <w:trPr>
          <w:cantSplit/>
          <w:trHeight w:val="340"/>
          <w:jc w:val="center"/>
        </w:trPr>
        <w:tc>
          <w:tcPr>
            <w:tcW w:w="993" w:type="dxa"/>
            <w:shd w:val="clear" w:color="auto" w:fill="auto"/>
            <w:vAlign w:val="bottom"/>
          </w:tcPr>
          <w:p w:rsidR="00D60947" w:rsidRPr="007028F2" w:rsidRDefault="00D60947" w:rsidP="001D7BC2">
            <w:pPr>
              <w:jc w:val="right"/>
              <w:rPr>
                <w:bCs/>
                <w:color w:val="000000"/>
                <w:sz w:val="22"/>
                <w:szCs w:val="22"/>
                <w:lang w:val="sr-Cyrl-CS"/>
              </w:rPr>
            </w:pPr>
            <w:r w:rsidRPr="007028F2">
              <w:rPr>
                <w:bCs/>
                <w:color w:val="000000"/>
                <w:sz w:val="22"/>
                <w:szCs w:val="22"/>
                <w:lang w:val="sr-Cyrl-CS"/>
              </w:rPr>
              <w:t>533</w:t>
            </w:r>
          </w:p>
        </w:tc>
        <w:tc>
          <w:tcPr>
            <w:tcW w:w="3506" w:type="dxa"/>
            <w:tcBorders>
              <w:top w:val="single" w:sz="6" w:space="0" w:color="4F81BD"/>
              <w:bottom w:val="single" w:sz="6" w:space="0" w:color="4F81BD"/>
              <w:right w:val="single" w:sz="24" w:space="0" w:color="4F81BD"/>
            </w:tcBorders>
            <w:shd w:val="clear" w:color="auto" w:fill="auto"/>
            <w:vAlign w:val="bottom"/>
          </w:tcPr>
          <w:p w:rsidR="00D60947" w:rsidRPr="007028F2" w:rsidRDefault="00D60947" w:rsidP="001D7BC2">
            <w:pPr>
              <w:rPr>
                <w:color w:val="000000"/>
                <w:sz w:val="22"/>
                <w:szCs w:val="22"/>
                <w:lang w:val="sr-Cyrl-CS"/>
              </w:rPr>
            </w:pPr>
            <w:r w:rsidRPr="007028F2">
              <w:rPr>
                <w:color w:val="000000"/>
                <w:sz w:val="22"/>
                <w:szCs w:val="22"/>
                <w:lang w:val="sr-Cyrl-CS"/>
              </w:rPr>
              <w:t>Трошкови закупнина</w:t>
            </w:r>
          </w:p>
        </w:tc>
        <w:tc>
          <w:tcPr>
            <w:tcW w:w="1456" w:type="dxa"/>
            <w:tcBorders>
              <w:left w:val="single" w:sz="24" w:space="0" w:color="4F81BD"/>
            </w:tcBorders>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13.208.054</w:t>
            </w:r>
          </w:p>
        </w:tc>
        <w:tc>
          <w:tcPr>
            <w:tcW w:w="1559" w:type="dxa"/>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15.550.000</w:t>
            </w:r>
          </w:p>
        </w:tc>
        <w:tc>
          <w:tcPr>
            <w:tcW w:w="1325" w:type="dxa"/>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14.271.421</w:t>
            </w:r>
          </w:p>
        </w:tc>
        <w:tc>
          <w:tcPr>
            <w:tcW w:w="567" w:type="dxa"/>
            <w:shd w:val="clear" w:color="auto" w:fill="auto"/>
            <w:vAlign w:val="bottom"/>
          </w:tcPr>
          <w:p w:rsidR="00D60947" w:rsidRPr="007028F2" w:rsidRDefault="00D60947" w:rsidP="001D7BC2">
            <w:pPr>
              <w:jc w:val="center"/>
              <w:rPr>
                <w:color w:val="000000"/>
                <w:sz w:val="22"/>
                <w:szCs w:val="22"/>
                <w:lang w:val="sr-Cyrl-CS"/>
              </w:rPr>
            </w:pPr>
            <w:r w:rsidRPr="007028F2">
              <w:rPr>
                <w:color w:val="000000"/>
                <w:sz w:val="22"/>
                <w:szCs w:val="22"/>
                <w:lang w:val="sr-Cyrl-CS"/>
              </w:rPr>
              <w:t>108</w:t>
            </w:r>
          </w:p>
        </w:tc>
        <w:tc>
          <w:tcPr>
            <w:tcW w:w="621" w:type="dxa"/>
            <w:shd w:val="clear" w:color="auto" w:fill="auto"/>
            <w:vAlign w:val="bottom"/>
          </w:tcPr>
          <w:p w:rsidR="00D60947" w:rsidRPr="007028F2" w:rsidRDefault="00D60947" w:rsidP="001D7BC2">
            <w:pPr>
              <w:jc w:val="center"/>
              <w:rPr>
                <w:color w:val="000000"/>
                <w:sz w:val="22"/>
                <w:szCs w:val="22"/>
                <w:lang w:val="sr-Cyrl-CS"/>
              </w:rPr>
            </w:pPr>
            <w:r w:rsidRPr="007028F2">
              <w:rPr>
                <w:color w:val="000000"/>
                <w:sz w:val="22"/>
                <w:szCs w:val="22"/>
                <w:lang w:val="sr-Cyrl-CS"/>
              </w:rPr>
              <w:t>92</w:t>
            </w:r>
          </w:p>
        </w:tc>
      </w:tr>
      <w:tr w:rsidR="00D60947" w:rsidRPr="007028F2" w:rsidTr="00D60947">
        <w:trPr>
          <w:cantSplit/>
          <w:trHeight w:val="340"/>
          <w:jc w:val="center"/>
        </w:trPr>
        <w:tc>
          <w:tcPr>
            <w:tcW w:w="993" w:type="dxa"/>
            <w:shd w:val="clear" w:color="auto" w:fill="auto"/>
            <w:vAlign w:val="bottom"/>
          </w:tcPr>
          <w:p w:rsidR="00D60947" w:rsidRPr="007028F2" w:rsidRDefault="00D60947" w:rsidP="001D7BC2">
            <w:pPr>
              <w:jc w:val="right"/>
              <w:rPr>
                <w:bCs/>
                <w:color w:val="000000"/>
                <w:sz w:val="22"/>
                <w:szCs w:val="22"/>
                <w:lang w:val="sr-Cyrl-CS"/>
              </w:rPr>
            </w:pPr>
            <w:r w:rsidRPr="007028F2">
              <w:rPr>
                <w:bCs/>
                <w:color w:val="000000"/>
                <w:sz w:val="22"/>
                <w:szCs w:val="22"/>
                <w:lang w:val="sr-Cyrl-CS"/>
              </w:rPr>
              <w:t>539</w:t>
            </w:r>
          </w:p>
        </w:tc>
        <w:tc>
          <w:tcPr>
            <w:tcW w:w="3506" w:type="dxa"/>
            <w:tcBorders>
              <w:top w:val="single" w:sz="6" w:space="0" w:color="4F81BD"/>
              <w:bottom w:val="single" w:sz="6" w:space="0" w:color="4F81BD"/>
              <w:right w:val="single" w:sz="24" w:space="0" w:color="4F81BD"/>
            </w:tcBorders>
            <w:shd w:val="clear" w:color="auto" w:fill="auto"/>
          </w:tcPr>
          <w:p w:rsidR="00D60947" w:rsidRPr="007028F2" w:rsidRDefault="00D60947" w:rsidP="001D7BC2">
            <w:pPr>
              <w:rPr>
                <w:color w:val="000000"/>
                <w:sz w:val="22"/>
                <w:szCs w:val="22"/>
                <w:lang w:val="sr-Cyrl-CS"/>
              </w:rPr>
            </w:pPr>
            <w:r w:rsidRPr="007028F2">
              <w:rPr>
                <w:color w:val="000000"/>
                <w:sz w:val="22"/>
                <w:szCs w:val="22"/>
                <w:lang w:val="sr-Cyrl-CS"/>
              </w:rPr>
              <w:t>Трошкови  осталих производних услуга</w:t>
            </w:r>
          </w:p>
        </w:tc>
        <w:tc>
          <w:tcPr>
            <w:tcW w:w="1456" w:type="dxa"/>
            <w:tcBorders>
              <w:left w:val="single" w:sz="24" w:space="0" w:color="4F81BD"/>
            </w:tcBorders>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2.118.491</w:t>
            </w:r>
          </w:p>
        </w:tc>
        <w:tc>
          <w:tcPr>
            <w:tcW w:w="1559" w:type="dxa"/>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2.600.000</w:t>
            </w:r>
          </w:p>
        </w:tc>
        <w:tc>
          <w:tcPr>
            <w:tcW w:w="1325" w:type="dxa"/>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2.076.527</w:t>
            </w:r>
          </w:p>
        </w:tc>
        <w:tc>
          <w:tcPr>
            <w:tcW w:w="567" w:type="dxa"/>
            <w:shd w:val="clear" w:color="auto" w:fill="auto"/>
            <w:vAlign w:val="bottom"/>
          </w:tcPr>
          <w:p w:rsidR="00D60947" w:rsidRPr="007028F2" w:rsidRDefault="00D60947" w:rsidP="001D7BC2">
            <w:pPr>
              <w:jc w:val="center"/>
              <w:rPr>
                <w:color w:val="000000"/>
                <w:sz w:val="22"/>
                <w:szCs w:val="22"/>
                <w:lang w:val="sr-Cyrl-CS"/>
              </w:rPr>
            </w:pPr>
            <w:r w:rsidRPr="007028F2">
              <w:rPr>
                <w:color w:val="000000"/>
                <w:sz w:val="22"/>
                <w:szCs w:val="22"/>
                <w:lang w:val="sr-Cyrl-CS"/>
              </w:rPr>
              <w:t>98</w:t>
            </w:r>
          </w:p>
        </w:tc>
        <w:tc>
          <w:tcPr>
            <w:tcW w:w="621" w:type="dxa"/>
            <w:shd w:val="clear" w:color="auto" w:fill="auto"/>
            <w:vAlign w:val="bottom"/>
          </w:tcPr>
          <w:p w:rsidR="00D60947" w:rsidRPr="007028F2" w:rsidRDefault="00D60947" w:rsidP="001D7BC2">
            <w:pPr>
              <w:jc w:val="center"/>
              <w:rPr>
                <w:color w:val="000000"/>
                <w:sz w:val="22"/>
                <w:szCs w:val="22"/>
                <w:lang w:val="sr-Cyrl-CS"/>
              </w:rPr>
            </w:pPr>
            <w:r w:rsidRPr="007028F2">
              <w:rPr>
                <w:color w:val="000000"/>
                <w:sz w:val="22"/>
                <w:szCs w:val="22"/>
                <w:lang w:val="sr-Cyrl-CS"/>
              </w:rPr>
              <w:t>80</w:t>
            </w:r>
          </w:p>
        </w:tc>
      </w:tr>
      <w:tr w:rsidR="00D60947" w:rsidRPr="000A4758" w:rsidTr="00D60947">
        <w:trPr>
          <w:cantSplit/>
          <w:trHeight w:val="340"/>
          <w:jc w:val="center"/>
        </w:trPr>
        <w:tc>
          <w:tcPr>
            <w:tcW w:w="993" w:type="dxa"/>
            <w:shd w:val="clear" w:color="auto" w:fill="auto"/>
            <w:vAlign w:val="center"/>
          </w:tcPr>
          <w:p w:rsidR="00D60947" w:rsidRPr="007028F2" w:rsidRDefault="00D60947" w:rsidP="001D7BC2">
            <w:pPr>
              <w:rPr>
                <w:b/>
                <w:bCs/>
                <w:color w:val="000000"/>
                <w:sz w:val="22"/>
                <w:szCs w:val="22"/>
                <w:lang w:val="sr-Cyrl-CS"/>
              </w:rPr>
            </w:pPr>
            <w:r w:rsidRPr="007028F2">
              <w:rPr>
                <w:b/>
                <w:bCs/>
                <w:color w:val="000000"/>
                <w:sz w:val="22"/>
                <w:szCs w:val="22"/>
                <w:lang w:val="sr-Cyrl-CS"/>
              </w:rPr>
              <w:t>54</w:t>
            </w:r>
          </w:p>
        </w:tc>
        <w:tc>
          <w:tcPr>
            <w:tcW w:w="3506" w:type="dxa"/>
            <w:tcBorders>
              <w:top w:val="single" w:sz="6" w:space="0" w:color="4F81BD"/>
              <w:bottom w:val="single" w:sz="6" w:space="0" w:color="4F81BD"/>
              <w:right w:val="single" w:sz="24" w:space="0" w:color="4F81BD"/>
            </w:tcBorders>
            <w:shd w:val="clear" w:color="auto" w:fill="auto"/>
          </w:tcPr>
          <w:p w:rsidR="00D60947" w:rsidRPr="007028F2" w:rsidRDefault="00D60947" w:rsidP="001D7BC2">
            <w:pPr>
              <w:rPr>
                <w:b/>
                <w:color w:val="000000"/>
                <w:sz w:val="22"/>
                <w:szCs w:val="22"/>
                <w:lang w:val="sr-Cyrl-CS"/>
              </w:rPr>
            </w:pPr>
            <w:r w:rsidRPr="007028F2">
              <w:rPr>
                <w:b/>
                <w:color w:val="000000"/>
                <w:sz w:val="22"/>
                <w:szCs w:val="22"/>
                <w:lang w:val="sr-Cyrl-CS"/>
              </w:rPr>
              <w:t>ТРОШКОВИ АМОРТИЗАЦИЈА И РЕЗЕРВИСАЊА</w:t>
            </w:r>
          </w:p>
        </w:tc>
        <w:tc>
          <w:tcPr>
            <w:tcW w:w="1456" w:type="dxa"/>
            <w:tcBorders>
              <w:left w:val="single" w:sz="24" w:space="0" w:color="4F81BD"/>
            </w:tcBorders>
            <w:shd w:val="clear" w:color="auto" w:fill="auto"/>
            <w:vAlign w:val="bottom"/>
          </w:tcPr>
          <w:p w:rsidR="00D60947" w:rsidRPr="007028F2" w:rsidRDefault="00D60947" w:rsidP="001D7BC2">
            <w:pPr>
              <w:jc w:val="center"/>
              <w:rPr>
                <w:b/>
                <w:color w:val="000000"/>
                <w:sz w:val="22"/>
                <w:szCs w:val="22"/>
                <w:lang w:val="sr-Cyrl-CS"/>
              </w:rPr>
            </w:pPr>
            <w:r w:rsidRPr="007028F2">
              <w:rPr>
                <w:b/>
                <w:color w:val="000000"/>
                <w:sz w:val="22"/>
                <w:szCs w:val="22"/>
                <w:lang w:val="sr-Cyrl-CS"/>
              </w:rPr>
              <w:t>75.865.440</w:t>
            </w:r>
          </w:p>
        </w:tc>
        <w:tc>
          <w:tcPr>
            <w:tcW w:w="1559" w:type="dxa"/>
            <w:shd w:val="clear" w:color="auto" w:fill="auto"/>
            <w:vAlign w:val="bottom"/>
          </w:tcPr>
          <w:p w:rsidR="00D60947" w:rsidRPr="000A4758" w:rsidRDefault="00D60947" w:rsidP="001D7BC2">
            <w:pPr>
              <w:jc w:val="right"/>
              <w:rPr>
                <w:b/>
                <w:color w:val="000000"/>
                <w:sz w:val="22"/>
                <w:szCs w:val="22"/>
                <w:lang w:val="sr-Cyrl-CS"/>
              </w:rPr>
            </w:pPr>
            <w:r w:rsidRPr="000A4758">
              <w:rPr>
                <w:b/>
                <w:color w:val="000000"/>
                <w:sz w:val="22"/>
                <w:szCs w:val="22"/>
                <w:lang w:val="sr-Cyrl-CS"/>
              </w:rPr>
              <w:t>90.750.000</w:t>
            </w:r>
          </w:p>
        </w:tc>
        <w:tc>
          <w:tcPr>
            <w:tcW w:w="1325" w:type="dxa"/>
            <w:shd w:val="clear" w:color="auto" w:fill="auto"/>
            <w:vAlign w:val="bottom"/>
          </w:tcPr>
          <w:p w:rsidR="00D60947" w:rsidRPr="000A4758" w:rsidRDefault="00D60947" w:rsidP="001D7BC2">
            <w:pPr>
              <w:jc w:val="center"/>
              <w:rPr>
                <w:b/>
                <w:color w:val="000000"/>
                <w:sz w:val="22"/>
                <w:szCs w:val="22"/>
              </w:rPr>
            </w:pPr>
            <w:r w:rsidRPr="000A4758">
              <w:rPr>
                <w:b/>
                <w:color w:val="000000"/>
                <w:sz w:val="22"/>
                <w:szCs w:val="22"/>
              </w:rPr>
              <w:t>85.688.169</w:t>
            </w:r>
          </w:p>
        </w:tc>
        <w:tc>
          <w:tcPr>
            <w:tcW w:w="567" w:type="dxa"/>
            <w:shd w:val="clear" w:color="auto" w:fill="auto"/>
            <w:vAlign w:val="bottom"/>
          </w:tcPr>
          <w:p w:rsidR="00D60947" w:rsidRPr="000A4758" w:rsidRDefault="00D60947" w:rsidP="001D7BC2">
            <w:pPr>
              <w:jc w:val="center"/>
              <w:rPr>
                <w:b/>
                <w:color w:val="000000"/>
                <w:sz w:val="22"/>
                <w:szCs w:val="22"/>
                <w:lang w:val="sr-Cyrl-CS"/>
              </w:rPr>
            </w:pPr>
            <w:r w:rsidRPr="000A4758">
              <w:rPr>
                <w:b/>
                <w:color w:val="000000"/>
                <w:sz w:val="22"/>
                <w:szCs w:val="22"/>
                <w:lang w:val="sr-Cyrl-CS"/>
              </w:rPr>
              <w:t>113</w:t>
            </w:r>
          </w:p>
        </w:tc>
        <w:tc>
          <w:tcPr>
            <w:tcW w:w="621" w:type="dxa"/>
            <w:shd w:val="clear" w:color="auto" w:fill="auto"/>
            <w:vAlign w:val="bottom"/>
          </w:tcPr>
          <w:p w:rsidR="00D60947" w:rsidRPr="000A4758" w:rsidRDefault="00D60947" w:rsidP="001D7BC2">
            <w:pPr>
              <w:jc w:val="center"/>
              <w:rPr>
                <w:b/>
                <w:color w:val="000000"/>
                <w:sz w:val="22"/>
                <w:szCs w:val="22"/>
                <w:lang w:val="sr-Cyrl-CS"/>
              </w:rPr>
            </w:pPr>
            <w:r w:rsidRPr="000A4758">
              <w:rPr>
                <w:b/>
                <w:color w:val="000000"/>
                <w:sz w:val="22"/>
                <w:szCs w:val="22"/>
                <w:lang w:val="sr-Cyrl-CS"/>
              </w:rPr>
              <w:t>94</w:t>
            </w:r>
          </w:p>
        </w:tc>
      </w:tr>
      <w:tr w:rsidR="00D60947" w:rsidRPr="007028F2" w:rsidTr="00D60947">
        <w:trPr>
          <w:cantSplit/>
          <w:trHeight w:val="340"/>
          <w:jc w:val="center"/>
        </w:trPr>
        <w:tc>
          <w:tcPr>
            <w:tcW w:w="993" w:type="dxa"/>
            <w:shd w:val="clear" w:color="auto" w:fill="auto"/>
            <w:vAlign w:val="bottom"/>
          </w:tcPr>
          <w:p w:rsidR="00D60947" w:rsidRPr="007028F2" w:rsidRDefault="00D60947" w:rsidP="001D7BC2">
            <w:pPr>
              <w:jc w:val="right"/>
              <w:rPr>
                <w:bCs/>
                <w:color w:val="000000"/>
                <w:sz w:val="22"/>
                <w:szCs w:val="22"/>
                <w:lang w:val="sr-Cyrl-CS"/>
              </w:rPr>
            </w:pPr>
            <w:r w:rsidRPr="007028F2">
              <w:rPr>
                <w:bCs/>
                <w:color w:val="000000"/>
                <w:sz w:val="22"/>
                <w:szCs w:val="22"/>
                <w:lang w:val="sr-Cyrl-CS"/>
              </w:rPr>
              <w:t>540</w:t>
            </w:r>
          </w:p>
        </w:tc>
        <w:tc>
          <w:tcPr>
            <w:tcW w:w="3506" w:type="dxa"/>
            <w:tcBorders>
              <w:top w:val="single" w:sz="6" w:space="0" w:color="4F81BD"/>
              <w:bottom w:val="single" w:sz="6" w:space="0" w:color="4F81BD"/>
              <w:right w:val="single" w:sz="24" w:space="0" w:color="4F81BD"/>
            </w:tcBorders>
            <w:shd w:val="clear" w:color="auto" w:fill="auto"/>
            <w:vAlign w:val="bottom"/>
          </w:tcPr>
          <w:p w:rsidR="00D60947" w:rsidRPr="007028F2" w:rsidRDefault="00D60947" w:rsidP="001D7BC2">
            <w:pPr>
              <w:rPr>
                <w:color w:val="000000"/>
                <w:sz w:val="22"/>
                <w:szCs w:val="22"/>
                <w:lang w:val="sr-Cyrl-CS"/>
              </w:rPr>
            </w:pPr>
            <w:r w:rsidRPr="007028F2">
              <w:rPr>
                <w:color w:val="000000"/>
                <w:sz w:val="22"/>
                <w:szCs w:val="22"/>
                <w:lang w:val="sr-Cyrl-CS"/>
              </w:rPr>
              <w:t>Трошкови амортизацијe</w:t>
            </w:r>
          </w:p>
        </w:tc>
        <w:tc>
          <w:tcPr>
            <w:tcW w:w="1456" w:type="dxa"/>
            <w:tcBorders>
              <w:left w:val="single" w:sz="24" w:space="0" w:color="4F81BD"/>
            </w:tcBorders>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73.384.232</w:t>
            </w:r>
          </w:p>
        </w:tc>
        <w:tc>
          <w:tcPr>
            <w:tcW w:w="1559" w:type="dxa"/>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80.750.000</w:t>
            </w:r>
          </w:p>
        </w:tc>
        <w:tc>
          <w:tcPr>
            <w:tcW w:w="1325" w:type="dxa"/>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78.718.249</w:t>
            </w:r>
          </w:p>
        </w:tc>
        <w:tc>
          <w:tcPr>
            <w:tcW w:w="567" w:type="dxa"/>
            <w:shd w:val="clear" w:color="auto" w:fill="auto"/>
            <w:vAlign w:val="bottom"/>
          </w:tcPr>
          <w:p w:rsidR="00D60947" w:rsidRPr="007028F2" w:rsidRDefault="00D60947" w:rsidP="001D7BC2">
            <w:pPr>
              <w:jc w:val="center"/>
              <w:rPr>
                <w:color w:val="000000"/>
                <w:sz w:val="22"/>
                <w:szCs w:val="22"/>
                <w:lang w:val="sr-Cyrl-CS"/>
              </w:rPr>
            </w:pPr>
            <w:r w:rsidRPr="007028F2">
              <w:rPr>
                <w:color w:val="000000"/>
                <w:sz w:val="22"/>
                <w:szCs w:val="22"/>
                <w:lang w:val="sr-Cyrl-CS"/>
              </w:rPr>
              <w:t>107</w:t>
            </w:r>
          </w:p>
        </w:tc>
        <w:tc>
          <w:tcPr>
            <w:tcW w:w="621" w:type="dxa"/>
            <w:shd w:val="clear" w:color="auto" w:fill="auto"/>
            <w:vAlign w:val="bottom"/>
          </w:tcPr>
          <w:p w:rsidR="00D60947" w:rsidRPr="007028F2" w:rsidRDefault="00D60947" w:rsidP="001D7BC2">
            <w:pPr>
              <w:jc w:val="center"/>
              <w:rPr>
                <w:color w:val="000000"/>
                <w:sz w:val="22"/>
                <w:szCs w:val="22"/>
                <w:lang w:val="sr-Cyrl-CS"/>
              </w:rPr>
            </w:pPr>
            <w:r w:rsidRPr="007028F2">
              <w:rPr>
                <w:color w:val="000000"/>
                <w:sz w:val="22"/>
                <w:szCs w:val="22"/>
                <w:lang w:val="sr-Cyrl-CS"/>
              </w:rPr>
              <w:t>97</w:t>
            </w:r>
          </w:p>
        </w:tc>
      </w:tr>
      <w:tr w:rsidR="00D60947" w:rsidRPr="007028F2" w:rsidTr="00D60947">
        <w:trPr>
          <w:cantSplit/>
          <w:trHeight w:val="340"/>
          <w:jc w:val="center"/>
        </w:trPr>
        <w:tc>
          <w:tcPr>
            <w:tcW w:w="993" w:type="dxa"/>
            <w:shd w:val="clear" w:color="auto" w:fill="auto"/>
            <w:vAlign w:val="bottom"/>
          </w:tcPr>
          <w:p w:rsidR="00D60947" w:rsidRPr="007028F2" w:rsidRDefault="00D60947" w:rsidP="001D7BC2">
            <w:pPr>
              <w:jc w:val="right"/>
              <w:rPr>
                <w:bCs/>
                <w:color w:val="000000"/>
                <w:sz w:val="22"/>
                <w:szCs w:val="22"/>
                <w:lang w:val="sr-Cyrl-CS"/>
              </w:rPr>
            </w:pPr>
            <w:r w:rsidRPr="007028F2">
              <w:rPr>
                <w:bCs/>
                <w:color w:val="000000"/>
                <w:sz w:val="22"/>
                <w:szCs w:val="22"/>
                <w:lang w:val="sr-Cyrl-CS"/>
              </w:rPr>
              <w:t>545</w:t>
            </w:r>
          </w:p>
        </w:tc>
        <w:tc>
          <w:tcPr>
            <w:tcW w:w="3506" w:type="dxa"/>
            <w:tcBorders>
              <w:top w:val="single" w:sz="6" w:space="0" w:color="4F81BD"/>
              <w:bottom w:val="single" w:sz="6" w:space="0" w:color="4F81BD"/>
              <w:right w:val="single" w:sz="24" w:space="0" w:color="4F81BD"/>
            </w:tcBorders>
            <w:shd w:val="clear" w:color="auto" w:fill="auto"/>
          </w:tcPr>
          <w:p w:rsidR="00D60947" w:rsidRPr="007028F2" w:rsidRDefault="00D60947" w:rsidP="001D7BC2">
            <w:pPr>
              <w:rPr>
                <w:color w:val="000000"/>
                <w:sz w:val="22"/>
                <w:szCs w:val="22"/>
                <w:lang w:val="sr-Cyrl-CS"/>
              </w:rPr>
            </w:pPr>
            <w:r w:rsidRPr="007028F2">
              <w:rPr>
                <w:color w:val="000000"/>
                <w:sz w:val="22"/>
                <w:szCs w:val="22"/>
                <w:lang w:val="sr-Cyrl-CS"/>
              </w:rPr>
              <w:t>Резервисања за накнаде и друге бенефиције запослених</w:t>
            </w:r>
          </w:p>
        </w:tc>
        <w:tc>
          <w:tcPr>
            <w:tcW w:w="1456" w:type="dxa"/>
            <w:tcBorders>
              <w:left w:val="single" w:sz="24" w:space="0" w:color="4F81BD"/>
            </w:tcBorders>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2.481.208</w:t>
            </w:r>
          </w:p>
        </w:tc>
        <w:tc>
          <w:tcPr>
            <w:tcW w:w="1559" w:type="dxa"/>
            <w:shd w:val="clear" w:color="auto" w:fill="auto"/>
            <w:vAlign w:val="bottom"/>
          </w:tcPr>
          <w:p w:rsidR="00D60947" w:rsidRPr="000A4758" w:rsidRDefault="00D60947" w:rsidP="001D7BC2">
            <w:pPr>
              <w:jc w:val="right"/>
              <w:rPr>
                <w:color w:val="000000"/>
                <w:sz w:val="22"/>
                <w:szCs w:val="22"/>
                <w:lang w:val="sr-Cyrl-CS"/>
              </w:rPr>
            </w:pPr>
            <w:r w:rsidRPr="000A4758">
              <w:rPr>
                <w:color w:val="000000"/>
                <w:sz w:val="22"/>
                <w:szCs w:val="22"/>
                <w:lang w:val="sr-Cyrl-CS"/>
              </w:rPr>
              <w:t>9.000.000</w:t>
            </w:r>
          </w:p>
        </w:tc>
        <w:tc>
          <w:tcPr>
            <w:tcW w:w="1325" w:type="dxa"/>
            <w:shd w:val="clear" w:color="auto" w:fill="auto"/>
            <w:vAlign w:val="bottom"/>
          </w:tcPr>
          <w:p w:rsidR="00D60947" w:rsidRPr="000A4758" w:rsidRDefault="00D60947" w:rsidP="001D7BC2">
            <w:pPr>
              <w:jc w:val="right"/>
              <w:rPr>
                <w:color w:val="000000"/>
                <w:sz w:val="22"/>
                <w:szCs w:val="22"/>
              </w:rPr>
            </w:pPr>
            <w:r w:rsidRPr="000A4758">
              <w:rPr>
                <w:color w:val="000000"/>
                <w:sz w:val="22"/>
                <w:szCs w:val="22"/>
              </w:rPr>
              <w:t>6.969.920</w:t>
            </w:r>
          </w:p>
        </w:tc>
        <w:tc>
          <w:tcPr>
            <w:tcW w:w="567" w:type="dxa"/>
            <w:shd w:val="clear" w:color="auto" w:fill="auto"/>
            <w:vAlign w:val="bottom"/>
          </w:tcPr>
          <w:p w:rsidR="00D60947" w:rsidRPr="000A4758" w:rsidRDefault="00D60947" w:rsidP="001D7BC2">
            <w:pPr>
              <w:jc w:val="center"/>
              <w:rPr>
                <w:color w:val="000000"/>
                <w:sz w:val="22"/>
                <w:szCs w:val="22"/>
              </w:rPr>
            </w:pPr>
            <w:r w:rsidRPr="000A4758">
              <w:rPr>
                <w:color w:val="000000"/>
                <w:sz w:val="22"/>
                <w:szCs w:val="22"/>
              </w:rPr>
              <w:t>281</w:t>
            </w:r>
          </w:p>
        </w:tc>
        <w:tc>
          <w:tcPr>
            <w:tcW w:w="621" w:type="dxa"/>
            <w:shd w:val="clear" w:color="auto" w:fill="auto"/>
            <w:vAlign w:val="bottom"/>
          </w:tcPr>
          <w:p w:rsidR="00D60947" w:rsidRPr="000A4758" w:rsidRDefault="00D60947" w:rsidP="001D7BC2">
            <w:pPr>
              <w:jc w:val="center"/>
              <w:rPr>
                <w:color w:val="000000"/>
                <w:sz w:val="22"/>
                <w:szCs w:val="22"/>
              </w:rPr>
            </w:pPr>
            <w:r w:rsidRPr="000A4758">
              <w:rPr>
                <w:color w:val="000000"/>
                <w:sz w:val="22"/>
                <w:szCs w:val="22"/>
              </w:rPr>
              <w:t>77</w:t>
            </w:r>
          </w:p>
        </w:tc>
      </w:tr>
      <w:tr w:rsidR="00D60947" w:rsidRPr="007028F2" w:rsidTr="00D60947">
        <w:trPr>
          <w:cantSplit/>
          <w:trHeight w:val="340"/>
          <w:jc w:val="center"/>
        </w:trPr>
        <w:tc>
          <w:tcPr>
            <w:tcW w:w="993" w:type="dxa"/>
            <w:shd w:val="clear" w:color="auto" w:fill="auto"/>
            <w:vAlign w:val="bottom"/>
          </w:tcPr>
          <w:p w:rsidR="00D60947" w:rsidRPr="007028F2" w:rsidRDefault="00D60947" w:rsidP="001D7BC2">
            <w:pPr>
              <w:jc w:val="right"/>
              <w:rPr>
                <w:bCs/>
                <w:color w:val="000000"/>
                <w:sz w:val="22"/>
                <w:szCs w:val="22"/>
                <w:lang w:val="sr-Cyrl-CS"/>
              </w:rPr>
            </w:pPr>
            <w:r w:rsidRPr="007028F2">
              <w:rPr>
                <w:bCs/>
                <w:color w:val="000000"/>
                <w:sz w:val="22"/>
                <w:szCs w:val="22"/>
                <w:lang w:val="sr-Cyrl-CS"/>
              </w:rPr>
              <w:t>549</w:t>
            </w:r>
          </w:p>
        </w:tc>
        <w:tc>
          <w:tcPr>
            <w:tcW w:w="3506" w:type="dxa"/>
            <w:tcBorders>
              <w:top w:val="single" w:sz="6" w:space="0" w:color="4F81BD"/>
              <w:bottom w:val="single" w:sz="6" w:space="0" w:color="4F81BD"/>
              <w:right w:val="single" w:sz="24" w:space="0" w:color="4F81BD"/>
            </w:tcBorders>
            <w:shd w:val="clear" w:color="auto" w:fill="auto"/>
            <w:vAlign w:val="bottom"/>
          </w:tcPr>
          <w:p w:rsidR="00D60947" w:rsidRPr="007028F2" w:rsidRDefault="00D60947" w:rsidP="001D7BC2">
            <w:pPr>
              <w:rPr>
                <w:color w:val="000000"/>
                <w:sz w:val="22"/>
                <w:szCs w:val="22"/>
                <w:lang w:val="sr-Cyrl-CS"/>
              </w:rPr>
            </w:pPr>
            <w:r w:rsidRPr="007028F2">
              <w:rPr>
                <w:color w:val="000000"/>
                <w:sz w:val="22"/>
                <w:szCs w:val="22"/>
                <w:lang w:val="sr-Cyrl-CS"/>
              </w:rPr>
              <w:t>Остала дугорочна резе</w:t>
            </w:r>
            <w:r>
              <w:rPr>
                <w:color w:val="000000"/>
                <w:sz w:val="22"/>
                <w:szCs w:val="22"/>
                <w:lang w:val="sr-Cyrl-CS"/>
              </w:rPr>
              <w:t>р</w:t>
            </w:r>
            <w:r w:rsidRPr="007028F2">
              <w:rPr>
                <w:color w:val="000000"/>
                <w:sz w:val="22"/>
                <w:szCs w:val="22"/>
                <w:lang w:val="sr-Cyrl-CS"/>
              </w:rPr>
              <w:t>висања</w:t>
            </w:r>
          </w:p>
        </w:tc>
        <w:tc>
          <w:tcPr>
            <w:tcW w:w="1456" w:type="dxa"/>
            <w:tcBorders>
              <w:left w:val="single" w:sz="24" w:space="0" w:color="4F81BD"/>
            </w:tcBorders>
            <w:shd w:val="clear" w:color="auto" w:fill="auto"/>
            <w:vAlign w:val="bottom"/>
          </w:tcPr>
          <w:p w:rsidR="00D60947" w:rsidRPr="007028F2" w:rsidRDefault="00D60947" w:rsidP="001D7BC2">
            <w:pPr>
              <w:jc w:val="right"/>
              <w:rPr>
                <w:color w:val="000000"/>
                <w:sz w:val="22"/>
                <w:szCs w:val="22"/>
                <w:lang w:val="sr-Cyrl-CS"/>
              </w:rPr>
            </w:pPr>
          </w:p>
        </w:tc>
        <w:tc>
          <w:tcPr>
            <w:tcW w:w="1559" w:type="dxa"/>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1.000.000</w:t>
            </w:r>
          </w:p>
        </w:tc>
        <w:tc>
          <w:tcPr>
            <w:tcW w:w="1325" w:type="dxa"/>
            <w:shd w:val="clear" w:color="auto" w:fill="auto"/>
            <w:vAlign w:val="bottom"/>
          </w:tcPr>
          <w:p w:rsidR="00D60947" w:rsidRPr="007028F2" w:rsidRDefault="00D60947" w:rsidP="001D7BC2">
            <w:pPr>
              <w:jc w:val="right"/>
              <w:rPr>
                <w:color w:val="000000"/>
                <w:sz w:val="22"/>
                <w:szCs w:val="22"/>
                <w:lang w:val="sr-Cyrl-CS"/>
              </w:rPr>
            </w:pPr>
          </w:p>
        </w:tc>
        <w:tc>
          <w:tcPr>
            <w:tcW w:w="567" w:type="dxa"/>
            <w:shd w:val="clear" w:color="auto" w:fill="auto"/>
            <w:vAlign w:val="bottom"/>
          </w:tcPr>
          <w:p w:rsidR="00D60947" w:rsidRPr="007028F2" w:rsidRDefault="00D60947" w:rsidP="001D7BC2">
            <w:pPr>
              <w:jc w:val="center"/>
              <w:rPr>
                <w:color w:val="000000"/>
                <w:sz w:val="22"/>
                <w:szCs w:val="22"/>
                <w:lang w:val="sr-Cyrl-CS"/>
              </w:rPr>
            </w:pPr>
          </w:p>
        </w:tc>
        <w:tc>
          <w:tcPr>
            <w:tcW w:w="621" w:type="dxa"/>
            <w:shd w:val="clear" w:color="auto" w:fill="auto"/>
            <w:vAlign w:val="bottom"/>
          </w:tcPr>
          <w:p w:rsidR="00D60947" w:rsidRPr="007028F2" w:rsidRDefault="00D60947" w:rsidP="001D7BC2">
            <w:pPr>
              <w:jc w:val="center"/>
              <w:rPr>
                <w:color w:val="000000"/>
                <w:sz w:val="22"/>
                <w:szCs w:val="22"/>
                <w:lang w:val="sr-Cyrl-CS"/>
              </w:rPr>
            </w:pPr>
          </w:p>
        </w:tc>
      </w:tr>
      <w:tr w:rsidR="00D60947" w:rsidRPr="008C5DEC" w:rsidTr="00D60947">
        <w:trPr>
          <w:cantSplit/>
          <w:trHeight w:val="340"/>
          <w:jc w:val="center"/>
        </w:trPr>
        <w:tc>
          <w:tcPr>
            <w:tcW w:w="993" w:type="dxa"/>
            <w:shd w:val="clear" w:color="auto" w:fill="auto"/>
            <w:vAlign w:val="center"/>
          </w:tcPr>
          <w:p w:rsidR="00D60947" w:rsidRPr="007028F2" w:rsidRDefault="00D60947" w:rsidP="001D7BC2">
            <w:pPr>
              <w:rPr>
                <w:b/>
                <w:bCs/>
                <w:color w:val="000000"/>
                <w:sz w:val="22"/>
                <w:szCs w:val="22"/>
                <w:lang w:val="sr-Cyrl-CS"/>
              </w:rPr>
            </w:pPr>
            <w:r w:rsidRPr="007028F2">
              <w:rPr>
                <w:b/>
                <w:bCs/>
                <w:color w:val="000000"/>
                <w:sz w:val="22"/>
                <w:szCs w:val="22"/>
                <w:lang w:val="sr-Cyrl-CS"/>
              </w:rPr>
              <w:t>55</w:t>
            </w:r>
          </w:p>
        </w:tc>
        <w:tc>
          <w:tcPr>
            <w:tcW w:w="3506" w:type="dxa"/>
            <w:tcBorders>
              <w:top w:val="single" w:sz="6" w:space="0" w:color="4F81BD"/>
              <w:bottom w:val="single" w:sz="6" w:space="0" w:color="4F81BD"/>
              <w:right w:val="single" w:sz="24" w:space="0" w:color="4F81BD"/>
            </w:tcBorders>
            <w:shd w:val="clear" w:color="auto" w:fill="auto"/>
          </w:tcPr>
          <w:p w:rsidR="00D60947" w:rsidRPr="007028F2" w:rsidRDefault="00D60947" w:rsidP="001D7BC2">
            <w:pPr>
              <w:rPr>
                <w:b/>
                <w:color w:val="000000"/>
                <w:sz w:val="22"/>
                <w:szCs w:val="22"/>
                <w:lang w:val="sr-Cyrl-CS"/>
              </w:rPr>
            </w:pPr>
            <w:r w:rsidRPr="007028F2">
              <w:rPr>
                <w:b/>
                <w:color w:val="000000"/>
                <w:sz w:val="22"/>
                <w:szCs w:val="22"/>
                <w:lang w:val="sr-Cyrl-CS"/>
              </w:rPr>
              <w:t>НЕМАТЕРИЈАЛНИ ТРОШКОВИ</w:t>
            </w:r>
          </w:p>
        </w:tc>
        <w:tc>
          <w:tcPr>
            <w:tcW w:w="1456" w:type="dxa"/>
            <w:tcBorders>
              <w:left w:val="single" w:sz="24" w:space="0" w:color="4F81BD"/>
            </w:tcBorders>
            <w:shd w:val="clear" w:color="auto" w:fill="auto"/>
            <w:vAlign w:val="bottom"/>
          </w:tcPr>
          <w:p w:rsidR="00D60947" w:rsidRPr="008C5DEC" w:rsidRDefault="00D60947" w:rsidP="001D7BC2">
            <w:pPr>
              <w:jc w:val="right"/>
              <w:rPr>
                <w:b/>
                <w:color w:val="000000"/>
                <w:sz w:val="22"/>
                <w:szCs w:val="22"/>
                <w:lang w:val="sr-Cyrl-CS"/>
              </w:rPr>
            </w:pPr>
            <w:r w:rsidRPr="008C5DEC">
              <w:rPr>
                <w:b/>
                <w:color w:val="000000"/>
                <w:sz w:val="22"/>
                <w:szCs w:val="22"/>
                <w:lang w:val="sr-Cyrl-CS"/>
              </w:rPr>
              <w:t>105.037.221</w:t>
            </w:r>
          </w:p>
        </w:tc>
        <w:tc>
          <w:tcPr>
            <w:tcW w:w="1559" w:type="dxa"/>
            <w:shd w:val="clear" w:color="auto" w:fill="auto"/>
            <w:vAlign w:val="bottom"/>
          </w:tcPr>
          <w:p w:rsidR="00D60947" w:rsidRPr="008C5DEC" w:rsidRDefault="00D60947" w:rsidP="001D7BC2">
            <w:pPr>
              <w:jc w:val="right"/>
              <w:rPr>
                <w:b/>
                <w:color w:val="000000"/>
                <w:sz w:val="22"/>
                <w:szCs w:val="22"/>
                <w:lang w:val="sr-Cyrl-CS"/>
              </w:rPr>
            </w:pPr>
            <w:r w:rsidRPr="008C5DEC">
              <w:rPr>
                <w:b/>
                <w:color w:val="000000"/>
                <w:sz w:val="22"/>
                <w:szCs w:val="22"/>
                <w:lang w:val="sr-Cyrl-CS"/>
              </w:rPr>
              <w:t>143.158.000</w:t>
            </w:r>
          </w:p>
        </w:tc>
        <w:tc>
          <w:tcPr>
            <w:tcW w:w="1325" w:type="dxa"/>
            <w:shd w:val="clear" w:color="auto" w:fill="auto"/>
            <w:vAlign w:val="bottom"/>
          </w:tcPr>
          <w:p w:rsidR="00D60947" w:rsidRPr="008C5DEC" w:rsidRDefault="00D60947" w:rsidP="001D7BC2">
            <w:pPr>
              <w:jc w:val="right"/>
              <w:rPr>
                <w:b/>
                <w:color w:val="000000"/>
                <w:sz w:val="22"/>
                <w:szCs w:val="22"/>
              </w:rPr>
            </w:pPr>
            <w:r w:rsidRPr="008C5DEC">
              <w:rPr>
                <w:b/>
                <w:color w:val="000000"/>
                <w:sz w:val="22"/>
                <w:szCs w:val="22"/>
              </w:rPr>
              <w:t>113.917.09</w:t>
            </w:r>
            <w:r>
              <w:rPr>
                <w:b/>
                <w:color w:val="000000"/>
                <w:sz w:val="22"/>
                <w:szCs w:val="22"/>
              </w:rPr>
              <w:t>7</w:t>
            </w:r>
          </w:p>
        </w:tc>
        <w:tc>
          <w:tcPr>
            <w:tcW w:w="567" w:type="dxa"/>
            <w:shd w:val="clear" w:color="auto" w:fill="auto"/>
            <w:vAlign w:val="bottom"/>
          </w:tcPr>
          <w:p w:rsidR="00D60947" w:rsidRPr="008C5DEC" w:rsidRDefault="00D60947" w:rsidP="001D7BC2">
            <w:pPr>
              <w:jc w:val="center"/>
              <w:rPr>
                <w:b/>
                <w:color w:val="000000"/>
                <w:sz w:val="22"/>
                <w:szCs w:val="22"/>
                <w:lang w:val="sr-Cyrl-CS"/>
              </w:rPr>
            </w:pPr>
            <w:r w:rsidRPr="008C5DEC">
              <w:rPr>
                <w:b/>
                <w:color w:val="000000"/>
                <w:sz w:val="22"/>
                <w:szCs w:val="22"/>
                <w:lang w:val="sr-Cyrl-CS"/>
              </w:rPr>
              <w:t>108</w:t>
            </w:r>
          </w:p>
        </w:tc>
        <w:tc>
          <w:tcPr>
            <w:tcW w:w="621" w:type="dxa"/>
            <w:shd w:val="clear" w:color="auto" w:fill="auto"/>
            <w:vAlign w:val="bottom"/>
          </w:tcPr>
          <w:p w:rsidR="00D60947" w:rsidRPr="008C5DEC" w:rsidRDefault="00D60947" w:rsidP="001D7BC2">
            <w:pPr>
              <w:jc w:val="center"/>
              <w:rPr>
                <w:b/>
                <w:color w:val="000000"/>
                <w:sz w:val="22"/>
                <w:szCs w:val="22"/>
                <w:lang w:val="sr-Cyrl-CS"/>
              </w:rPr>
            </w:pPr>
            <w:r w:rsidRPr="008C5DEC">
              <w:rPr>
                <w:b/>
                <w:color w:val="000000"/>
                <w:sz w:val="22"/>
                <w:szCs w:val="22"/>
                <w:lang w:val="sr-Cyrl-CS"/>
              </w:rPr>
              <w:t>80</w:t>
            </w:r>
          </w:p>
        </w:tc>
      </w:tr>
      <w:tr w:rsidR="00D60947" w:rsidRPr="007028F2" w:rsidTr="00D60947">
        <w:trPr>
          <w:cantSplit/>
          <w:trHeight w:val="340"/>
          <w:jc w:val="center"/>
        </w:trPr>
        <w:tc>
          <w:tcPr>
            <w:tcW w:w="993" w:type="dxa"/>
            <w:shd w:val="clear" w:color="auto" w:fill="auto"/>
            <w:vAlign w:val="bottom"/>
          </w:tcPr>
          <w:p w:rsidR="00D60947" w:rsidRPr="007028F2" w:rsidRDefault="00D60947" w:rsidP="001D7BC2">
            <w:pPr>
              <w:jc w:val="right"/>
              <w:rPr>
                <w:bCs/>
                <w:color w:val="000000"/>
                <w:sz w:val="22"/>
                <w:szCs w:val="22"/>
                <w:lang w:val="sr-Cyrl-CS"/>
              </w:rPr>
            </w:pPr>
            <w:r w:rsidRPr="007028F2">
              <w:rPr>
                <w:bCs/>
                <w:color w:val="000000"/>
                <w:sz w:val="22"/>
                <w:szCs w:val="22"/>
                <w:lang w:val="sr-Cyrl-CS"/>
              </w:rPr>
              <w:t>550</w:t>
            </w:r>
          </w:p>
        </w:tc>
        <w:tc>
          <w:tcPr>
            <w:tcW w:w="3506" w:type="dxa"/>
            <w:tcBorders>
              <w:top w:val="single" w:sz="6" w:space="0" w:color="4F81BD"/>
              <w:bottom w:val="single" w:sz="6" w:space="0" w:color="4F81BD"/>
              <w:right w:val="single" w:sz="24" w:space="0" w:color="4F81BD"/>
            </w:tcBorders>
            <w:shd w:val="clear" w:color="auto" w:fill="auto"/>
            <w:vAlign w:val="bottom"/>
          </w:tcPr>
          <w:p w:rsidR="00D60947" w:rsidRPr="007028F2" w:rsidRDefault="00D60947" w:rsidP="001D7BC2">
            <w:pPr>
              <w:rPr>
                <w:color w:val="000000"/>
                <w:sz w:val="22"/>
                <w:szCs w:val="22"/>
                <w:lang w:val="sr-Cyrl-CS"/>
              </w:rPr>
            </w:pPr>
            <w:r w:rsidRPr="007028F2">
              <w:rPr>
                <w:color w:val="000000"/>
                <w:sz w:val="22"/>
                <w:szCs w:val="22"/>
                <w:lang w:val="sr-Cyrl-CS"/>
              </w:rPr>
              <w:t>Трошкови непроизводних услуга</w:t>
            </w:r>
          </w:p>
        </w:tc>
        <w:tc>
          <w:tcPr>
            <w:tcW w:w="1456" w:type="dxa"/>
            <w:tcBorders>
              <w:left w:val="single" w:sz="24" w:space="0" w:color="4F81BD"/>
            </w:tcBorders>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40.724.288</w:t>
            </w:r>
          </w:p>
        </w:tc>
        <w:tc>
          <w:tcPr>
            <w:tcW w:w="1559" w:type="dxa"/>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64.128.000</w:t>
            </w:r>
          </w:p>
        </w:tc>
        <w:tc>
          <w:tcPr>
            <w:tcW w:w="1325" w:type="dxa"/>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49.361.895</w:t>
            </w:r>
          </w:p>
        </w:tc>
        <w:tc>
          <w:tcPr>
            <w:tcW w:w="567" w:type="dxa"/>
            <w:shd w:val="clear" w:color="auto" w:fill="auto"/>
            <w:vAlign w:val="bottom"/>
          </w:tcPr>
          <w:p w:rsidR="00D60947" w:rsidRPr="007028F2" w:rsidRDefault="00D60947" w:rsidP="001D7BC2">
            <w:pPr>
              <w:jc w:val="center"/>
              <w:rPr>
                <w:color w:val="000000"/>
                <w:sz w:val="22"/>
                <w:szCs w:val="22"/>
                <w:lang w:val="sr-Cyrl-CS"/>
              </w:rPr>
            </w:pPr>
            <w:r w:rsidRPr="007028F2">
              <w:rPr>
                <w:color w:val="000000"/>
                <w:sz w:val="22"/>
                <w:szCs w:val="22"/>
                <w:lang w:val="sr-Cyrl-CS"/>
              </w:rPr>
              <w:t>121</w:t>
            </w:r>
          </w:p>
        </w:tc>
        <w:tc>
          <w:tcPr>
            <w:tcW w:w="621" w:type="dxa"/>
            <w:shd w:val="clear" w:color="auto" w:fill="auto"/>
            <w:vAlign w:val="bottom"/>
          </w:tcPr>
          <w:p w:rsidR="00D60947" w:rsidRPr="007028F2" w:rsidRDefault="00D60947" w:rsidP="001D7BC2">
            <w:pPr>
              <w:jc w:val="center"/>
              <w:rPr>
                <w:color w:val="000000"/>
                <w:sz w:val="22"/>
                <w:szCs w:val="22"/>
                <w:lang w:val="sr-Cyrl-CS"/>
              </w:rPr>
            </w:pPr>
            <w:r w:rsidRPr="007028F2">
              <w:rPr>
                <w:color w:val="000000"/>
                <w:sz w:val="22"/>
                <w:szCs w:val="22"/>
                <w:lang w:val="sr-Cyrl-CS"/>
              </w:rPr>
              <w:t>77</w:t>
            </w:r>
          </w:p>
        </w:tc>
      </w:tr>
      <w:tr w:rsidR="00D60947" w:rsidRPr="007028F2" w:rsidTr="00D60947">
        <w:trPr>
          <w:cantSplit/>
          <w:trHeight w:val="340"/>
          <w:jc w:val="center"/>
        </w:trPr>
        <w:tc>
          <w:tcPr>
            <w:tcW w:w="993" w:type="dxa"/>
            <w:shd w:val="clear" w:color="auto" w:fill="auto"/>
            <w:vAlign w:val="bottom"/>
          </w:tcPr>
          <w:p w:rsidR="00D60947" w:rsidRPr="007028F2" w:rsidRDefault="00D60947" w:rsidP="001D7BC2">
            <w:pPr>
              <w:jc w:val="right"/>
              <w:rPr>
                <w:bCs/>
                <w:color w:val="000000"/>
                <w:sz w:val="22"/>
                <w:szCs w:val="22"/>
                <w:lang w:val="sr-Cyrl-CS"/>
              </w:rPr>
            </w:pPr>
            <w:r w:rsidRPr="007028F2">
              <w:rPr>
                <w:bCs/>
                <w:color w:val="000000"/>
                <w:sz w:val="22"/>
                <w:szCs w:val="22"/>
                <w:lang w:val="sr-Cyrl-CS"/>
              </w:rPr>
              <w:t>551</w:t>
            </w:r>
          </w:p>
        </w:tc>
        <w:tc>
          <w:tcPr>
            <w:tcW w:w="3506" w:type="dxa"/>
            <w:tcBorders>
              <w:top w:val="single" w:sz="6" w:space="0" w:color="4F81BD"/>
              <w:bottom w:val="single" w:sz="6" w:space="0" w:color="4F81BD"/>
              <w:right w:val="single" w:sz="24" w:space="0" w:color="4F81BD"/>
            </w:tcBorders>
            <w:shd w:val="clear" w:color="auto" w:fill="auto"/>
            <w:vAlign w:val="bottom"/>
          </w:tcPr>
          <w:p w:rsidR="00D60947" w:rsidRPr="007028F2" w:rsidRDefault="00D60947" w:rsidP="001D7BC2">
            <w:pPr>
              <w:rPr>
                <w:color w:val="000000"/>
                <w:sz w:val="22"/>
                <w:szCs w:val="22"/>
                <w:lang w:val="sr-Cyrl-CS"/>
              </w:rPr>
            </w:pPr>
            <w:r w:rsidRPr="007028F2">
              <w:rPr>
                <w:color w:val="000000"/>
                <w:sz w:val="22"/>
                <w:szCs w:val="22"/>
                <w:lang w:val="sr-Cyrl-CS"/>
              </w:rPr>
              <w:t>Трошкови репрезентације</w:t>
            </w:r>
          </w:p>
        </w:tc>
        <w:tc>
          <w:tcPr>
            <w:tcW w:w="1456" w:type="dxa"/>
            <w:tcBorders>
              <w:left w:val="single" w:sz="24" w:space="0" w:color="4F81BD"/>
            </w:tcBorders>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1.364.895</w:t>
            </w:r>
          </w:p>
        </w:tc>
        <w:tc>
          <w:tcPr>
            <w:tcW w:w="1559" w:type="dxa"/>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1.800.000</w:t>
            </w:r>
          </w:p>
        </w:tc>
        <w:tc>
          <w:tcPr>
            <w:tcW w:w="1325" w:type="dxa"/>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1.463.124</w:t>
            </w:r>
          </w:p>
        </w:tc>
        <w:tc>
          <w:tcPr>
            <w:tcW w:w="567" w:type="dxa"/>
            <w:shd w:val="clear" w:color="auto" w:fill="auto"/>
            <w:vAlign w:val="bottom"/>
          </w:tcPr>
          <w:p w:rsidR="00D60947" w:rsidRPr="007028F2" w:rsidRDefault="00D60947" w:rsidP="001D7BC2">
            <w:pPr>
              <w:jc w:val="center"/>
              <w:rPr>
                <w:color w:val="000000"/>
                <w:sz w:val="22"/>
                <w:szCs w:val="22"/>
                <w:lang w:val="sr-Cyrl-CS"/>
              </w:rPr>
            </w:pPr>
            <w:r w:rsidRPr="007028F2">
              <w:rPr>
                <w:color w:val="000000"/>
                <w:sz w:val="22"/>
                <w:szCs w:val="22"/>
                <w:lang w:val="sr-Cyrl-CS"/>
              </w:rPr>
              <w:t>107</w:t>
            </w:r>
          </w:p>
        </w:tc>
        <w:tc>
          <w:tcPr>
            <w:tcW w:w="621" w:type="dxa"/>
            <w:shd w:val="clear" w:color="auto" w:fill="auto"/>
            <w:vAlign w:val="bottom"/>
          </w:tcPr>
          <w:p w:rsidR="00D60947" w:rsidRPr="007028F2" w:rsidRDefault="00D60947" w:rsidP="001D7BC2">
            <w:pPr>
              <w:jc w:val="center"/>
              <w:rPr>
                <w:color w:val="000000"/>
                <w:sz w:val="22"/>
                <w:szCs w:val="22"/>
                <w:lang w:val="sr-Cyrl-CS"/>
              </w:rPr>
            </w:pPr>
            <w:r w:rsidRPr="007028F2">
              <w:rPr>
                <w:color w:val="000000"/>
                <w:sz w:val="22"/>
                <w:szCs w:val="22"/>
                <w:lang w:val="sr-Cyrl-CS"/>
              </w:rPr>
              <w:t>81</w:t>
            </w:r>
          </w:p>
        </w:tc>
      </w:tr>
      <w:tr w:rsidR="00D60947" w:rsidRPr="007028F2" w:rsidTr="00D60947">
        <w:trPr>
          <w:cantSplit/>
          <w:trHeight w:val="340"/>
          <w:jc w:val="center"/>
        </w:trPr>
        <w:tc>
          <w:tcPr>
            <w:tcW w:w="993" w:type="dxa"/>
            <w:shd w:val="clear" w:color="auto" w:fill="auto"/>
            <w:vAlign w:val="bottom"/>
          </w:tcPr>
          <w:p w:rsidR="00D60947" w:rsidRPr="007028F2" w:rsidRDefault="00D60947" w:rsidP="001D7BC2">
            <w:pPr>
              <w:jc w:val="right"/>
              <w:rPr>
                <w:bCs/>
                <w:color w:val="000000"/>
                <w:sz w:val="22"/>
                <w:szCs w:val="22"/>
                <w:lang w:val="sr-Cyrl-CS"/>
              </w:rPr>
            </w:pPr>
            <w:r w:rsidRPr="007028F2">
              <w:rPr>
                <w:bCs/>
                <w:color w:val="000000"/>
                <w:sz w:val="22"/>
                <w:szCs w:val="22"/>
                <w:lang w:val="sr-Cyrl-CS"/>
              </w:rPr>
              <w:t>552</w:t>
            </w:r>
          </w:p>
        </w:tc>
        <w:tc>
          <w:tcPr>
            <w:tcW w:w="3506" w:type="dxa"/>
            <w:tcBorders>
              <w:top w:val="single" w:sz="6" w:space="0" w:color="4F81BD"/>
              <w:bottom w:val="single" w:sz="6" w:space="0" w:color="4F81BD"/>
              <w:right w:val="single" w:sz="24" w:space="0" w:color="4F81BD"/>
            </w:tcBorders>
            <w:shd w:val="clear" w:color="auto" w:fill="auto"/>
            <w:vAlign w:val="bottom"/>
          </w:tcPr>
          <w:p w:rsidR="00D60947" w:rsidRPr="007028F2" w:rsidRDefault="00D60947" w:rsidP="001D7BC2">
            <w:pPr>
              <w:rPr>
                <w:color w:val="000000"/>
                <w:sz w:val="22"/>
                <w:szCs w:val="22"/>
                <w:lang w:val="sr-Cyrl-CS"/>
              </w:rPr>
            </w:pPr>
            <w:r w:rsidRPr="007028F2">
              <w:rPr>
                <w:color w:val="000000"/>
                <w:sz w:val="22"/>
                <w:szCs w:val="22"/>
                <w:lang w:val="sr-Cyrl-CS"/>
              </w:rPr>
              <w:t>Трошкови премије осигурања</w:t>
            </w:r>
          </w:p>
        </w:tc>
        <w:tc>
          <w:tcPr>
            <w:tcW w:w="1456" w:type="dxa"/>
            <w:tcBorders>
              <w:left w:val="single" w:sz="24" w:space="0" w:color="4F81BD"/>
            </w:tcBorders>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3.199.571</w:t>
            </w:r>
          </w:p>
        </w:tc>
        <w:tc>
          <w:tcPr>
            <w:tcW w:w="1559" w:type="dxa"/>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5.000.000</w:t>
            </w:r>
          </w:p>
        </w:tc>
        <w:tc>
          <w:tcPr>
            <w:tcW w:w="1325" w:type="dxa"/>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3.668.052</w:t>
            </w:r>
          </w:p>
        </w:tc>
        <w:tc>
          <w:tcPr>
            <w:tcW w:w="567" w:type="dxa"/>
            <w:shd w:val="clear" w:color="auto" w:fill="auto"/>
            <w:vAlign w:val="bottom"/>
          </w:tcPr>
          <w:p w:rsidR="00D60947" w:rsidRPr="007028F2" w:rsidRDefault="00D60947" w:rsidP="001D7BC2">
            <w:pPr>
              <w:jc w:val="center"/>
              <w:rPr>
                <w:color w:val="000000"/>
                <w:sz w:val="22"/>
                <w:szCs w:val="22"/>
                <w:lang w:val="sr-Cyrl-CS"/>
              </w:rPr>
            </w:pPr>
            <w:r w:rsidRPr="007028F2">
              <w:rPr>
                <w:color w:val="000000"/>
                <w:sz w:val="22"/>
                <w:szCs w:val="22"/>
                <w:lang w:val="sr-Cyrl-CS"/>
              </w:rPr>
              <w:t>115</w:t>
            </w:r>
          </w:p>
        </w:tc>
        <w:tc>
          <w:tcPr>
            <w:tcW w:w="621" w:type="dxa"/>
            <w:shd w:val="clear" w:color="auto" w:fill="auto"/>
            <w:vAlign w:val="bottom"/>
          </w:tcPr>
          <w:p w:rsidR="00D60947" w:rsidRPr="007028F2" w:rsidRDefault="00D60947" w:rsidP="001D7BC2">
            <w:pPr>
              <w:jc w:val="center"/>
              <w:rPr>
                <w:color w:val="000000"/>
                <w:sz w:val="22"/>
                <w:szCs w:val="22"/>
                <w:lang w:val="sr-Cyrl-CS"/>
              </w:rPr>
            </w:pPr>
            <w:r w:rsidRPr="007028F2">
              <w:rPr>
                <w:color w:val="000000"/>
                <w:sz w:val="22"/>
                <w:szCs w:val="22"/>
                <w:lang w:val="sr-Cyrl-CS"/>
              </w:rPr>
              <w:t>73</w:t>
            </w:r>
          </w:p>
        </w:tc>
      </w:tr>
      <w:tr w:rsidR="00D60947" w:rsidRPr="007028F2" w:rsidTr="00D60947">
        <w:trPr>
          <w:cantSplit/>
          <w:trHeight w:val="340"/>
          <w:jc w:val="center"/>
        </w:trPr>
        <w:tc>
          <w:tcPr>
            <w:tcW w:w="993" w:type="dxa"/>
            <w:shd w:val="clear" w:color="auto" w:fill="auto"/>
            <w:vAlign w:val="bottom"/>
          </w:tcPr>
          <w:p w:rsidR="00D60947" w:rsidRPr="007028F2" w:rsidRDefault="00D60947" w:rsidP="001D7BC2">
            <w:pPr>
              <w:jc w:val="right"/>
              <w:rPr>
                <w:bCs/>
                <w:color w:val="000000"/>
                <w:sz w:val="22"/>
                <w:szCs w:val="22"/>
                <w:lang w:val="sr-Cyrl-CS"/>
              </w:rPr>
            </w:pPr>
            <w:r w:rsidRPr="007028F2">
              <w:rPr>
                <w:bCs/>
                <w:color w:val="000000"/>
                <w:sz w:val="22"/>
                <w:szCs w:val="22"/>
                <w:lang w:val="sr-Cyrl-CS"/>
              </w:rPr>
              <w:t>553</w:t>
            </w:r>
          </w:p>
        </w:tc>
        <w:tc>
          <w:tcPr>
            <w:tcW w:w="3506" w:type="dxa"/>
            <w:tcBorders>
              <w:top w:val="single" w:sz="6" w:space="0" w:color="4F81BD"/>
              <w:bottom w:val="single" w:sz="6" w:space="0" w:color="4F81BD"/>
              <w:right w:val="single" w:sz="24" w:space="0" w:color="4F81BD"/>
            </w:tcBorders>
            <w:shd w:val="clear" w:color="auto" w:fill="auto"/>
            <w:vAlign w:val="bottom"/>
          </w:tcPr>
          <w:p w:rsidR="00D60947" w:rsidRPr="007028F2" w:rsidRDefault="00D60947" w:rsidP="001D7BC2">
            <w:pPr>
              <w:rPr>
                <w:color w:val="000000"/>
                <w:sz w:val="22"/>
                <w:szCs w:val="22"/>
                <w:lang w:val="sr-Cyrl-CS"/>
              </w:rPr>
            </w:pPr>
            <w:r w:rsidRPr="007028F2">
              <w:rPr>
                <w:color w:val="000000"/>
                <w:sz w:val="22"/>
                <w:szCs w:val="22"/>
                <w:lang w:val="sr-Cyrl-CS"/>
              </w:rPr>
              <w:t>Трошкови платног промета</w:t>
            </w:r>
          </w:p>
        </w:tc>
        <w:tc>
          <w:tcPr>
            <w:tcW w:w="1456" w:type="dxa"/>
            <w:tcBorders>
              <w:left w:val="single" w:sz="24" w:space="0" w:color="4F81BD"/>
            </w:tcBorders>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858.408</w:t>
            </w:r>
          </w:p>
        </w:tc>
        <w:tc>
          <w:tcPr>
            <w:tcW w:w="1559" w:type="dxa"/>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1.600.000</w:t>
            </w:r>
          </w:p>
        </w:tc>
        <w:tc>
          <w:tcPr>
            <w:tcW w:w="1325" w:type="dxa"/>
            <w:shd w:val="clear" w:color="auto" w:fill="auto"/>
            <w:vAlign w:val="bottom"/>
          </w:tcPr>
          <w:p w:rsidR="00D60947" w:rsidRPr="00E9091C" w:rsidRDefault="00D60947" w:rsidP="001D7BC2">
            <w:pPr>
              <w:jc w:val="right"/>
              <w:rPr>
                <w:color w:val="000000"/>
                <w:sz w:val="22"/>
                <w:szCs w:val="22"/>
              </w:rPr>
            </w:pPr>
            <w:r w:rsidRPr="007028F2">
              <w:rPr>
                <w:color w:val="000000"/>
                <w:sz w:val="22"/>
                <w:szCs w:val="22"/>
                <w:lang w:val="sr-Cyrl-CS"/>
              </w:rPr>
              <w:t>807.13</w:t>
            </w:r>
            <w:r>
              <w:rPr>
                <w:color w:val="000000"/>
                <w:sz w:val="22"/>
                <w:szCs w:val="22"/>
              </w:rPr>
              <w:t>8</w:t>
            </w:r>
          </w:p>
        </w:tc>
        <w:tc>
          <w:tcPr>
            <w:tcW w:w="567" w:type="dxa"/>
            <w:shd w:val="clear" w:color="auto" w:fill="auto"/>
            <w:vAlign w:val="bottom"/>
          </w:tcPr>
          <w:p w:rsidR="00D60947" w:rsidRPr="007028F2" w:rsidRDefault="00D60947" w:rsidP="001D7BC2">
            <w:pPr>
              <w:jc w:val="center"/>
              <w:rPr>
                <w:color w:val="000000"/>
                <w:sz w:val="22"/>
                <w:szCs w:val="22"/>
                <w:lang w:val="sr-Cyrl-CS"/>
              </w:rPr>
            </w:pPr>
            <w:r w:rsidRPr="007028F2">
              <w:rPr>
                <w:color w:val="000000"/>
                <w:sz w:val="22"/>
                <w:szCs w:val="22"/>
                <w:lang w:val="sr-Cyrl-CS"/>
              </w:rPr>
              <w:t>94</w:t>
            </w:r>
          </w:p>
        </w:tc>
        <w:tc>
          <w:tcPr>
            <w:tcW w:w="621" w:type="dxa"/>
            <w:shd w:val="clear" w:color="auto" w:fill="auto"/>
            <w:vAlign w:val="bottom"/>
          </w:tcPr>
          <w:p w:rsidR="00D60947" w:rsidRPr="007028F2" w:rsidRDefault="00D60947" w:rsidP="001D7BC2">
            <w:pPr>
              <w:jc w:val="center"/>
              <w:rPr>
                <w:color w:val="000000"/>
                <w:sz w:val="22"/>
                <w:szCs w:val="22"/>
                <w:lang w:val="sr-Cyrl-CS"/>
              </w:rPr>
            </w:pPr>
            <w:r w:rsidRPr="007028F2">
              <w:rPr>
                <w:color w:val="000000"/>
                <w:sz w:val="22"/>
                <w:szCs w:val="22"/>
                <w:lang w:val="sr-Cyrl-CS"/>
              </w:rPr>
              <w:t>50</w:t>
            </w:r>
          </w:p>
        </w:tc>
      </w:tr>
      <w:tr w:rsidR="00D60947" w:rsidRPr="007028F2" w:rsidTr="00D60947">
        <w:trPr>
          <w:cantSplit/>
          <w:trHeight w:val="340"/>
          <w:jc w:val="center"/>
        </w:trPr>
        <w:tc>
          <w:tcPr>
            <w:tcW w:w="993" w:type="dxa"/>
            <w:shd w:val="clear" w:color="auto" w:fill="auto"/>
            <w:vAlign w:val="bottom"/>
          </w:tcPr>
          <w:p w:rsidR="00D60947" w:rsidRPr="007028F2" w:rsidRDefault="00D60947" w:rsidP="001D7BC2">
            <w:pPr>
              <w:jc w:val="right"/>
              <w:rPr>
                <w:bCs/>
                <w:color w:val="000000"/>
                <w:sz w:val="22"/>
                <w:szCs w:val="22"/>
                <w:lang w:val="sr-Cyrl-CS"/>
              </w:rPr>
            </w:pPr>
            <w:r w:rsidRPr="007028F2">
              <w:rPr>
                <w:bCs/>
                <w:color w:val="000000"/>
                <w:sz w:val="22"/>
                <w:szCs w:val="22"/>
                <w:lang w:val="sr-Cyrl-CS"/>
              </w:rPr>
              <w:t>554</w:t>
            </w:r>
          </w:p>
        </w:tc>
        <w:tc>
          <w:tcPr>
            <w:tcW w:w="3506" w:type="dxa"/>
            <w:tcBorders>
              <w:top w:val="single" w:sz="6" w:space="0" w:color="4F81BD"/>
              <w:bottom w:val="single" w:sz="6" w:space="0" w:color="4F81BD"/>
              <w:right w:val="single" w:sz="24" w:space="0" w:color="4F81BD"/>
            </w:tcBorders>
            <w:shd w:val="clear" w:color="auto" w:fill="auto"/>
            <w:vAlign w:val="bottom"/>
          </w:tcPr>
          <w:p w:rsidR="00D60947" w:rsidRPr="007028F2" w:rsidRDefault="00D60947" w:rsidP="001D7BC2">
            <w:pPr>
              <w:rPr>
                <w:color w:val="000000"/>
                <w:sz w:val="22"/>
                <w:szCs w:val="22"/>
                <w:lang w:val="sr-Cyrl-CS"/>
              </w:rPr>
            </w:pPr>
            <w:r w:rsidRPr="007028F2">
              <w:rPr>
                <w:color w:val="000000"/>
                <w:sz w:val="22"/>
                <w:szCs w:val="22"/>
                <w:lang w:val="sr-Cyrl-CS"/>
              </w:rPr>
              <w:t>Трошкови чланарина</w:t>
            </w:r>
          </w:p>
        </w:tc>
        <w:tc>
          <w:tcPr>
            <w:tcW w:w="1456" w:type="dxa"/>
            <w:tcBorders>
              <w:left w:val="single" w:sz="24" w:space="0" w:color="4F81BD"/>
            </w:tcBorders>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2.163.411</w:t>
            </w:r>
          </w:p>
        </w:tc>
        <w:tc>
          <w:tcPr>
            <w:tcW w:w="1559" w:type="dxa"/>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2.350.000</w:t>
            </w:r>
          </w:p>
        </w:tc>
        <w:tc>
          <w:tcPr>
            <w:tcW w:w="1325" w:type="dxa"/>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2.172.119</w:t>
            </w:r>
          </w:p>
        </w:tc>
        <w:tc>
          <w:tcPr>
            <w:tcW w:w="567" w:type="dxa"/>
            <w:shd w:val="clear" w:color="auto" w:fill="auto"/>
            <w:vAlign w:val="bottom"/>
          </w:tcPr>
          <w:p w:rsidR="00D60947" w:rsidRPr="007028F2" w:rsidRDefault="00D60947" w:rsidP="001D7BC2">
            <w:pPr>
              <w:jc w:val="center"/>
              <w:rPr>
                <w:color w:val="000000"/>
                <w:sz w:val="22"/>
                <w:szCs w:val="22"/>
                <w:lang w:val="sr-Cyrl-CS"/>
              </w:rPr>
            </w:pPr>
            <w:r w:rsidRPr="007028F2">
              <w:rPr>
                <w:color w:val="000000"/>
                <w:sz w:val="22"/>
                <w:szCs w:val="22"/>
                <w:lang w:val="sr-Cyrl-CS"/>
              </w:rPr>
              <w:t>100</w:t>
            </w:r>
          </w:p>
        </w:tc>
        <w:tc>
          <w:tcPr>
            <w:tcW w:w="621" w:type="dxa"/>
            <w:shd w:val="clear" w:color="auto" w:fill="auto"/>
            <w:vAlign w:val="bottom"/>
          </w:tcPr>
          <w:p w:rsidR="00D60947" w:rsidRPr="007028F2" w:rsidRDefault="00D60947" w:rsidP="001D7BC2">
            <w:pPr>
              <w:jc w:val="center"/>
              <w:rPr>
                <w:color w:val="000000"/>
                <w:sz w:val="22"/>
                <w:szCs w:val="22"/>
                <w:lang w:val="sr-Cyrl-CS"/>
              </w:rPr>
            </w:pPr>
            <w:r w:rsidRPr="007028F2">
              <w:rPr>
                <w:color w:val="000000"/>
                <w:sz w:val="22"/>
                <w:szCs w:val="22"/>
                <w:lang w:val="sr-Cyrl-CS"/>
              </w:rPr>
              <w:t>92</w:t>
            </w:r>
          </w:p>
        </w:tc>
      </w:tr>
      <w:tr w:rsidR="00D60947" w:rsidRPr="007028F2" w:rsidTr="00D60947">
        <w:trPr>
          <w:cantSplit/>
          <w:trHeight w:val="340"/>
          <w:jc w:val="center"/>
        </w:trPr>
        <w:tc>
          <w:tcPr>
            <w:tcW w:w="993" w:type="dxa"/>
            <w:shd w:val="clear" w:color="auto" w:fill="auto"/>
            <w:vAlign w:val="bottom"/>
          </w:tcPr>
          <w:p w:rsidR="00D60947" w:rsidRPr="007028F2" w:rsidRDefault="00D60947" w:rsidP="001D7BC2">
            <w:pPr>
              <w:jc w:val="right"/>
              <w:rPr>
                <w:bCs/>
                <w:color w:val="000000"/>
                <w:sz w:val="22"/>
                <w:szCs w:val="22"/>
                <w:lang w:val="sr-Cyrl-CS"/>
              </w:rPr>
            </w:pPr>
            <w:r w:rsidRPr="007028F2">
              <w:rPr>
                <w:bCs/>
                <w:color w:val="000000"/>
                <w:sz w:val="22"/>
                <w:szCs w:val="22"/>
                <w:lang w:val="sr-Cyrl-CS"/>
              </w:rPr>
              <w:t>555</w:t>
            </w:r>
          </w:p>
        </w:tc>
        <w:tc>
          <w:tcPr>
            <w:tcW w:w="3506" w:type="dxa"/>
            <w:tcBorders>
              <w:top w:val="single" w:sz="6" w:space="0" w:color="4F81BD"/>
              <w:bottom w:val="single" w:sz="6" w:space="0" w:color="4F81BD"/>
              <w:right w:val="single" w:sz="24" w:space="0" w:color="4F81BD"/>
            </w:tcBorders>
            <w:shd w:val="clear" w:color="auto" w:fill="auto"/>
            <w:vAlign w:val="bottom"/>
          </w:tcPr>
          <w:p w:rsidR="00D60947" w:rsidRPr="007028F2" w:rsidRDefault="00D60947" w:rsidP="001D7BC2">
            <w:pPr>
              <w:rPr>
                <w:color w:val="000000"/>
                <w:sz w:val="22"/>
                <w:szCs w:val="22"/>
                <w:lang w:val="sr-Cyrl-CS"/>
              </w:rPr>
            </w:pPr>
            <w:r w:rsidRPr="007028F2">
              <w:rPr>
                <w:color w:val="000000"/>
                <w:sz w:val="22"/>
                <w:szCs w:val="22"/>
                <w:lang w:val="sr-Cyrl-CS"/>
              </w:rPr>
              <w:t>Трошкови пореза</w:t>
            </w:r>
          </w:p>
        </w:tc>
        <w:tc>
          <w:tcPr>
            <w:tcW w:w="1456" w:type="dxa"/>
            <w:tcBorders>
              <w:left w:val="single" w:sz="24" w:space="0" w:color="4F81BD"/>
            </w:tcBorders>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3.793.120</w:t>
            </w:r>
          </w:p>
        </w:tc>
        <w:tc>
          <w:tcPr>
            <w:tcW w:w="1559" w:type="dxa"/>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5.100.000</w:t>
            </w:r>
          </w:p>
        </w:tc>
        <w:tc>
          <w:tcPr>
            <w:tcW w:w="1325" w:type="dxa"/>
            <w:shd w:val="clear" w:color="auto" w:fill="auto"/>
            <w:vAlign w:val="bottom"/>
          </w:tcPr>
          <w:p w:rsidR="00D60947" w:rsidRPr="000318A5" w:rsidRDefault="00D60947" w:rsidP="001D7BC2">
            <w:pPr>
              <w:jc w:val="right"/>
              <w:rPr>
                <w:color w:val="000000"/>
                <w:sz w:val="22"/>
                <w:szCs w:val="22"/>
              </w:rPr>
            </w:pPr>
            <w:r w:rsidRPr="000318A5">
              <w:rPr>
                <w:color w:val="000000"/>
                <w:sz w:val="22"/>
                <w:szCs w:val="22"/>
              </w:rPr>
              <w:t>3.588.853</w:t>
            </w:r>
          </w:p>
        </w:tc>
        <w:tc>
          <w:tcPr>
            <w:tcW w:w="567" w:type="dxa"/>
            <w:shd w:val="clear" w:color="auto" w:fill="auto"/>
            <w:vAlign w:val="bottom"/>
          </w:tcPr>
          <w:p w:rsidR="00D60947" w:rsidRPr="000318A5" w:rsidRDefault="00D60947" w:rsidP="001D7BC2">
            <w:pPr>
              <w:jc w:val="center"/>
              <w:rPr>
                <w:color w:val="000000"/>
                <w:sz w:val="22"/>
                <w:szCs w:val="22"/>
              </w:rPr>
            </w:pPr>
            <w:r w:rsidRPr="000318A5">
              <w:rPr>
                <w:color w:val="000000"/>
                <w:sz w:val="22"/>
                <w:szCs w:val="22"/>
              </w:rPr>
              <w:t>95</w:t>
            </w:r>
          </w:p>
        </w:tc>
        <w:tc>
          <w:tcPr>
            <w:tcW w:w="621" w:type="dxa"/>
            <w:shd w:val="clear" w:color="auto" w:fill="auto"/>
            <w:vAlign w:val="bottom"/>
          </w:tcPr>
          <w:p w:rsidR="00D60947" w:rsidRPr="000318A5" w:rsidRDefault="00D60947" w:rsidP="001D7BC2">
            <w:pPr>
              <w:jc w:val="center"/>
              <w:rPr>
                <w:color w:val="000000"/>
                <w:sz w:val="22"/>
                <w:szCs w:val="22"/>
              </w:rPr>
            </w:pPr>
            <w:r w:rsidRPr="000318A5">
              <w:rPr>
                <w:color w:val="000000"/>
                <w:sz w:val="22"/>
                <w:szCs w:val="22"/>
              </w:rPr>
              <w:t>70</w:t>
            </w:r>
          </w:p>
        </w:tc>
      </w:tr>
      <w:tr w:rsidR="00D60947" w:rsidRPr="007028F2" w:rsidTr="00D60947">
        <w:trPr>
          <w:cantSplit/>
          <w:trHeight w:val="340"/>
          <w:jc w:val="center"/>
        </w:trPr>
        <w:tc>
          <w:tcPr>
            <w:tcW w:w="993" w:type="dxa"/>
            <w:shd w:val="clear" w:color="auto" w:fill="auto"/>
            <w:vAlign w:val="bottom"/>
          </w:tcPr>
          <w:p w:rsidR="00D60947" w:rsidRPr="007028F2" w:rsidRDefault="00D60947" w:rsidP="001D7BC2">
            <w:pPr>
              <w:jc w:val="right"/>
              <w:rPr>
                <w:bCs/>
                <w:color w:val="000000"/>
                <w:sz w:val="22"/>
                <w:szCs w:val="22"/>
                <w:lang w:val="sr-Cyrl-CS"/>
              </w:rPr>
            </w:pPr>
            <w:r w:rsidRPr="007028F2">
              <w:rPr>
                <w:bCs/>
                <w:color w:val="000000"/>
                <w:sz w:val="22"/>
                <w:szCs w:val="22"/>
                <w:lang w:val="sr-Cyrl-CS"/>
              </w:rPr>
              <w:t>559</w:t>
            </w:r>
          </w:p>
        </w:tc>
        <w:tc>
          <w:tcPr>
            <w:tcW w:w="3506" w:type="dxa"/>
            <w:tcBorders>
              <w:top w:val="single" w:sz="6" w:space="0" w:color="4F81BD"/>
              <w:bottom w:val="single" w:sz="6" w:space="0" w:color="4F81BD"/>
              <w:right w:val="single" w:sz="24" w:space="0" w:color="4F81BD"/>
            </w:tcBorders>
            <w:shd w:val="clear" w:color="auto" w:fill="auto"/>
            <w:vAlign w:val="bottom"/>
          </w:tcPr>
          <w:p w:rsidR="00D60947" w:rsidRPr="007028F2" w:rsidRDefault="00D60947" w:rsidP="001D7BC2">
            <w:pPr>
              <w:rPr>
                <w:color w:val="000000"/>
                <w:sz w:val="22"/>
                <w:szCs w:val="22"/>
                <w:lang w:val="sr-Cyrl-CS"/>
              </w:rPr>
            </w:pPr>
            <w:r w:rsidRPr="007028F2">
              <w:rPr>
                <w:color w:val="000000"/>
                <w:sz w:val="22"/>
                <w:szCs w:val="22"/>
                <w:lang w:val="sr-Cyrl-CS"/>
              </w:rPr>
              <w:t>Остали нематеријални трошкови</w:t>
            </w:r>
          </w:p>
        </w:tc>
        <w:tc>
          <w:tcPr>
            <w:tcW w:w="1456" w:type="dxa"/>
            <w:tcBorders>
              <w:left w:val="single" w:sz="24" w:space="0" w:color="4F81BD"/>
            </w:tcBorders>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52.933.528</w:t>
            </w:r>
          </w:p>
        </w:tc>
        <w:tc>
          <w:tcPr>
            <w:tcW w:w="1559" w:type="dxa"/>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63.180.000</w:t>
            </w:r>
          </w:p>
        </w:tc>
        <w:tc>
          <w:tcPr>
            <w:tcW w:w="1325" w:type="dxa"/>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52.855.916</w:t>
            </w:r>
          </w:p>
        </w:tc>
        <w:tc>
          <w:tcPr>
            <w:tcW w:w="567" w:type="dxa"/>
            <w:shd w:val="clear" w:color="auto" w:fill="auto"/>
            <w:vAlign w:val="bottom"/>
          </w:tcPr>
          <w:p w:rsidR="00D60947" w:rsidRPr="007028F2" w:rsidRDefault="00D60947" w:rsidP="001D7BC2">
            <w:pPr>
              <w:jc w:val="center"/>
              <w:rPr>
                <w:color w:val="000000"/>
                <w:sz w:val="22"/>
                <w:szCs w:val="22"/>
                <w:lang w:val="sr-Cyrl-CS"/>
              </w:rPr>
            </w:pPr>
            <w:r w:rsidRPr="007028F2">
              <w:rPr>
                <w:color w:val="000000"/>
                <w:sz w:val="22"/>
                <w:szCs w:val="22"/>
                <w:lang w:val="sr-Cyrl-CS"/>
              </w:rPr>
              <w:t>100</w:t>
            </w:r>
          </w:p>
        </w:tc>
        <w:tc>
          <w:tcPr>
            <w:tcW w:w="621" w:type="dxa"/>
            <w:shd w:val="clear" w:color="auto" w:fill="auto"/>
            <w:vAlign w:val="bottom"/>
          </w:tcPr>
          <w:p w:rsidR="00D60947" w:rsidRPr="007028F2" w:rsidRDefault="00D60947" w:rsidP="001D7BC2">
            <w:pPr>
              <w:jc w:val="center"/>
              <w:rPr>
                <w:color w:val="000000"/>
                <w:sz w:val="22"/>
                <w:szCs w:val="22"/>
                <w:lang w:val="sr-Cyrl-CS"/>
              </w:rPr>
            </w:pPr>
            <w:r w:rsidRPr="007028F2">
              <w:rPr>
                <w:color w:val="000000"/>
                <w:sz w:val="22"/>
                <w:szCs w:val="22"/>
                <w:lang w:val="sr-Cyrl-CS"/>
              </w:rPr>
              <w:t>84</w:t>
            </w:r>
          </w:p>
        </w:tc>
      </w:tr>
      <w:tr w:rsidR="00D60947" w:rsidRPr="007028F2" w:rsidTr="00D60947">
        <w:trPr>
          <w:cantSplit/>
          <w:trHeight w:val="340"/>
          <w:jc w:val="center"/>
        </w:trPr>
        <w:tc>
          <w:tcPr>
            <w:tcW w:w="993" w:type="dxa"/>
            <w:shd w:val="clear" w:color="auto" w:fill="auto"/>
          </w:tcPr>
          <w:p w:rsidR="00D60947" w:rsidRPr="007028F2" w:rsidRDefault="00D60947" w:rsidP="001D7BC2">
            <w:pPr>
              <w:rPr>
                <w:b/>
                <w:bCs/>
                <w:color w:val="000000"/>
                <w:sz w:val="22"/>
                <w:szCs w:val="22"/>
                <w:lang w:val="sr-Cyrl-CS"/>
              </w:rPr>
            </w:pPr>
            <w:r w:rsidRPr="007028F2">
              <w:rPr>
                <w:b/>
                <w:bCs/>
                <w:color w:val="000000"/>
                <w:sz w:val="22"/>
                <w:szCs w:val="22"/>
                <w:lang w:val="sr-Cyrl-CS"/>
              </w:rPr>
              <w:t>56</w:t>
            </w:r>
          </w:p>
        </w:tc>
        <w:tc>
          <w:tcPr>
            <w:tcW w:w="3506" w:type="dxa"/>
            <w:tcBorders>
              <w:top w:val="single" w:sz="6" w:space="0" w:color="4F81BD"/>
              <w:bottom w:val="single" w:sz="6" w:space="0" w:color="4F81BD"/>
              <w:right w:val="single" w:sz="24" w:space="0" w:color="4F81BD"/>
            </w:tcBorders>
            <w:shd w:val="clear" w:color="auto" w:fill="auto"/>
            <w:vAlign w:val="center"/>
          </w:tcPr>
          <w:p w:rsidR="00D60947" w:rsidRPr="007028F2" w:rsidRDefault="00D60947" w:rsidP="001D7BC2">
            <w:pPr>
              <w:rPr>
                <w:b/>
                <w:color w:val="000000"/>
                <w:sz w:val="22"/>
                <w:szCs w:val="22"/>
                <w:lang w:val="sr-Cyrl-CS"/>
              </w:rPr>
            </w:pPr>
            <w:r w:rsidRPr="007028F2">
              <w:rPr>
                <w:b/>
                <w:color w:val="000000"/>
                <w:sz w:val="22"/>
                <w:szCs w:val="22"/>
                <w:lang w:val="sr-Cyrl-CS"/>
              </w:rPr>
              <w:t>ФИНАНСИЈСКИ РАСХОДИ</w:t>
            </w:r>
          </w:p>
        </w:tc>
        <w:tc>
          <w:tcPr>
            <w:tcW w:w="1456" w:type="dxa"/>
            <w:tcBorders>
              <w:left w:val="single" w:sz="24" w:space="0" w:color="4F81BD"/>
            </w:tcBorders>
            <w:shd w:val="clear" w:color="auto" w:fill="auto"/>
            <w:vAlign w:val="bottom"/>
          </w:tcPr>
          <w:p w:rsidR="00D60947" w:rsidRPr="007028F2" w:rsidRDefault="00D60947" w:rsidP="001D7BC2">
            <w:pPr>
              <w:jc w:val="right"/>
              <w:rPr>
                <w:b/>
                <w:color w:val="000000"/>
                <w:sz w:val="22"/>
                <w:szCs w:val="22"/>
                <w:lang w:val="sr-Cyrl-CS"/>
              </w:rPr>
            </w:pPr>
            <w:r w:rsidRPr="007028F2">
              <w:rPr>
                <w:b/>
                <w:color w:val="000000"/>
                <w:sz w:val="22"/>
                <w:szCs w:val="22"/>
                <w:lang w:val="sr-Cyrl-CS"/>
              </w:rPr>
              <w:t>211.741</w:t>
            </w:r>
          </w:p>
        </w:tc>
        <w:tc>
          <w:tcPr>
            <w:tcW w:w="1559" w:type="dxa"/>
            <w:shd w:val="clear" w:color="auto" w:fill="auto"/>
            <w:vAlign w:val="bottom"/>
          </w:tcPr>
          <w:p w:rsidR="00D60947" w:rsidRPr="007028F2" w:rsidRDefault="00D60947" w:rsidP="001D7BC2">
            <w:pPr>
              <w:jc w:val="right"/>
              <w:rPr>
                <w:b/>
                <w:color w:val="000000"/>
                <w:sz w:val="22"/>
                <w:szCs w:val="22"/>
                <w:lang w:val="sr-Cyrl-CS"/>
              </w:rPr>
            </w:pPr>
            <w:r w:rsidRPr="007028F2">
              <w:rPr>
                <w:b/>
                <w:color w:val="000000"/>
                <w:sz w:val="22"/>
                <w:szCs w:val="22"/>
                <w:lang w:val="sr-Cyrl-CS"/>
              </w:rPr>
              <w:t>300.000</w:t>
            </w:r>
          </w:p>
        </w:tc>
        <w:tc>
          <w:tcPr>
            <w:tcW w:w="1325" w:type="dxa"/>
            <w:shd w:val="clear" w:color="auto" w:fill="auto"/>
            <w:vAlign w:val="bottom"/>
          </w:tcPr>
          <w:p w:rsidR="00D60947" w:rsidRPr="007028F2" w:rsidRDefault="00D60947" w:rsidP="001D7BC2">
            <w:pPr>
              <w:jc w:val="right"/>
              <w:rPr>
                <w:b/>
                <w:color w:val="000000"/>
                <w:sz w:val="22"/>
                <w:szCs w:val="22"/>
                <w:lang w:val="sr-Cyrl-CS"/>
              </w:rPr>
            </w:pPr>
            <w:r w:rsidRPr="007028F2">
              <w:rPr>
                <w:b/>
                <w:color w:val="000000"/>
                <w:sz w:val="22"/>
                <w:szCs w:val="22"/>
                <w:lang w:val="sr-Cyrl-CS"/>
              </w:rPr>
              <w:t>32.933</w:t>
            </w:r>
          </w:p>
        </w:tc>
        <w:tc>
          <w:tcPr>
            <w:tcW w:w="567" w:type="dxa"/>
            <w:shd w:val="clear" w:color="auto" w:fill="auto"/>
            <w:vAlign w:val="bottom"/>
          </w:tcPr>
          <w:p w:rsidR="00D60947" w:rsidRPr="007028F2" w:rsidRDefault="00D60947" w:rsidP="001D7BC2">
            <w:pPr>
              <w:jc w:val="center"/>
              <w:rPr>
                <w:b/>
                <w:color w:val="000000"/>
                <w:sz w:val="22"/>
                <w:szCs w:val="22"/>
                <w:lang w:val="sr-Cyrl-CS"/>
              </w:rPr>
            </w:pPr>
            <w:r w:rsidRPr="007028F2">
              <w:rPr>
                <w:b/>
                <w:color w:val="000000"/>
                <w:sz w:val="22"/>
                <w:szCs w:val="22"/>
                <w:lang w:val="sr-Cyrl-CS"/>
              </w:rPr>
              <w:t>16</w:t>
            </w:r>
          </w:p>
        </w:tc>
        <w:tc>
          <w:tcPr>
            <w:tcW w:w="621" w:type="dxa"/>
            <w:shd w:val="clear" w:color="auto" w:fill="auto"/>
            <w:vAlign w:val="bottom"/>
          </w:tcPr>
          <w:p w:rsidR="00D60947" w:rsidRPr="007028F2" w:rsidRDefault="00D60947" w:rsidP="001D7BC2">
            <w:pPr>
              <w:jc w:val="center"/>
              <w:rPr>
                <w:b/>
                <w:color w:val="000000"/>
                <w:sz w:val="22"/>
                <w:szCs w:val="22"/>
                <w:lang w:val="sr-Cyrl-CS"/>
              </w:rPr>
            </w:pPr>
            <w:r w:rsidRPr="007028F2">
              <w:rPr>
                <w:b/>
                <w:color w:val="000000"/>
                <w:sz w:val="22"/>
                <w:szCs w:val="22"/>
                <w:lang w:val="sr-Cyrl-CS"/>
              </w:rPr>
              <w:t>11</w:t>
            </w:r>
          </w:p>
        </w:tc>
      </w:tr>
      <w:tr w:rsidR="00D60947" w:rsidRPr="007028F2" w:rsidTr="00D60947">
        <w:trPr>
          <w:cantSplit/>
          <w:trHeight w:val="340"/>
          <w:jc w:val="center"/>
        </w:trPr>
        <w:tc>
          <w:tcPr>
            <w:tcW w:w="993" w:type="dxa"/>
            <w:shd w:val="clear" w:color="auto" w:fill="auto"/>
            <w:vAlign w:val="bottom"/>
          </w:tcPr>
          <w:p w:rsidR="00D60947" w:rsidRPr="007028F2" w:rsidRDefault="00D60947" w:rsidP="001D7BC2">
            <w:pPr>
              <w:jc w:val="right"/>
              <w:rPr>
                <w:bCs/>
                <w:color w:val="000000"/>
                <w:sz w:val="22"/>
                <w:szCs w:val="22"/>
                <w:lang w:val="sr-Cyrl-CS"/>
              </w:rPr>
            </w:pPr>
            <w:r w:rsidRPr="007028F2">
              <w:rPr>
                <w:bCs/>
                <w:color w:val="000000"/>
                <w:sz w:val="22"/>
                <w:szCs w:val="22"/>
                <w:lang w:val="sr-Cyrl-CS"/>
              </w:rPr>
              <w:t>562</w:t>
            </w:r>
          </w:p>
        </w:tc>
        <w:tc>
          <w:tcPr>
            <w:tcW w:w="3506" w:type="dxa"/>
            <w:tcBorders>
              <w:top w:val="single" w:sz="6" w:space="0" w:color="4F81BD"/>
              <w:bottom w:val="single" w:sz="6" w:space="0" w:color="4F81BD"/>
              <w:right w:val="single" w:sz="24" w:space="0" w:color="4F81BD"/>
            </w:tcBorders>
            <w:shd w:val="clear" w:color="auto" w:fill="auto"/>
            <w:vAlign w:val="bottom"/>
          </w:tcPr>
          <w:p w:rsidR="00D60947" w:rsidRPr="007028F2" w:rsidRDefault="00D60947" w:rsidP="001D7BC2">
            <w:pPr>
              <w:rPr>
                <w:color w:val="000000"/>
                <w:sz w:val="22"/>
                <w:szCs w:val="22"/>
                <w:lang w:val="sr-Cyrl-CS"/>
              </w:rPr>
            </w:pPr>
            <w:r w:rsidRPr="007028F2">
              <w:rPr>
                <w:color w:val="000000"/>
                <w:sz w:val="22"/>
                <w:szCs w:val="22"/>
                <w:lang w:val="sr-Cyrl-CS"/>
              </w:rPr>
              <w:t>Расходи камата</w:t>
            </w:r>
          </w:p>
        </w:tc>
        <w:tc>
          <w:tcPr>
            <w:tcW w:w="1456" w:type="dxa"/>
            <w:tcBorders>
              <w:left w:val="single" w:sz="24" w:space="0" w:color="4F81BD"/>
            </w:tcBorders>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189.094</w:t>
            </w:r>
          </w:p>
        </w:tc>
        <w:tc>
          <w:tcPr>
            <w:tcW w:w="1559" w:type="dxa"/>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200.000</w:t>
            </w:r>
          </w:p>
        </w:tc>
        <w:tc>
          <w:tcPr>
            <w:tcW w:w="1325" w:type="dxa"/>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14.931</w:t>
            </w:r>
          </w:p>
        </w:tc>
        <w:tc>
          <w:tcPr>
            <w:tcW w:w="567" w:type="dxa"/>
            <w:shd w:val="clear" w:color="auto" w:fill="auto"/>
            <w:vAlign w:val="bottom"/>
          </w:tcPr>
          <w:p w:rsidR="00D60947" w:rsidRPr="007028F2" w:rsidRDefault="00D60947" w:rsidP="001D7BC2">
            <w:pPr>
              <w:jc w:val="center"/>
              <w:rPr>
                <w:color w:val="000000"/>
                <w:sz w:val="22"/>
                <w:szCs w:val="22"/>
                <w:lang w:val="sr-Cyrl-CS"/>
              </w:rPr>
            </w:pPr>
            <w:r w:rsidRPr="007028F2">
              <w:rPr>
                <w:color w:val="000000"/>
                <w:sz w:val="22"/>
                <w:szCs w:val="22"/>
                <w:lang w:val="sr-Cyrl-CS"/>
              </w:rPr>
              <w:t>8</w:t>
            </w:r>
          </w:p>
        </w:tc>
        <w:tc>
          <w:tcPr>
            <w:tcW w:w="621" w:type="dxa"/>
            <w:shd w:val="clear" w:color="auto" w:fill="auto"/>
            <w:vAlign w:val="bottom"/>
          </w:tcPr>
          <w:p w:rsidR="00D60947" w:rsidRPr="007028F2" w:rsidRDefault="00D60947" w:rsidP="001D7BC2">
            <w:pPr>
              <w:jc w:val="center"/>
              <w:rPr>
                <w:color w:val="000000"/>
                <w:sz w:val="22"/>
                <w:szCs w:val="22"/>
                <w:lang w:val="sr-Cyrl-CS"/>
              </w:rPr>
            </w:pPr>
            <w:r w:rsidRPr="007028F2">
              <w:rPr>
                <w:color w:val="000000"/>
                <w:sz w:val="22"/>
                <w:szCs w:val="22"/>
                <w:lang w:val="sr-Cyrl-CS"/>
              </w:rPr>
              <w:t>7</w:t>
            </w:r>
          </w:p>
        </w:tc>
      </w:tr>
      <w:tr w:rsidR="00D60947" w:rsidRPr="007028F2" w:rsidTr="00D60947">
        <w:trPr>
          <w:cantSplit/>
          <w:trHeight w:val="340"/>
          <w:jc w:val="center"/>
        </w:trPr>
        <w:tc>
          <w:tcPr>
            <w:tcW w:w="993" w:type="dxa"/>
            <w:shd w:val="clear" w:color="auto" w:fill="auto"/>
            <w:vAlign w:val="bottom"/>
          </w:tcPr>
          <w:p w:rsidR="00D60947" w:rsidRPr="007028F2" w:rsidRDefault="00D60947" w:rsidP="001D7BC2">
            <w:pPr>
              <w:jc w:val="right"/>
              <w:rPr>
                <w:bCs/>
                <w:color w:val="000000"/>
                <w:sz w:val="22"/>
                <w:szCs w:val="22"/>
                <w:lang w:val="sr-Cyrl-CS"/>
              </w:rPr>
            </w:pPr>
            <w:r w:rsidRPr="007028F2">
              <w:rPr>
                <w:bCs/>
                <w:color w:val="000000"/>
                <w:sz w:val="22"/>
                <w:szCs w:val="22"/>
                <w:lang w:val="sr-Cyrl-CS"/>
              </w:rPr>
              <w:t>563</w:t>
            </w:r>
          </w:p>
        </w:tc>
        <w:tc>
          <w:tcPr>
            <w:tcW w:w="3506" w:type="dxa"/>
            <w:tcBorders>
              <w:top w:val="single" w:sz="6" w:space="0" w:color="4F81BD"/>
              <w:bottom w:val="single" w:sz="6" w:space="0" w:color="4F81BD"/>
              <w:right w:val="single" w:sz="24" w:space="0" w:color="4F81BD"/>
            </w:tcBorders>
            <w:shd w:val="clear" w:color="auto" w:fill="auto"/>
            <w:vAlign w:val="bottom"/>
          </w:tcPr>
          <w:p w:rsidR="00D60947" w:rsidRPr="007028F2" w:rsidRDefault="00D60947" w:rsidP="001D7BC2">
            <w:pPr>
              <w:rPr>
                <w:color w:val="000000"/>
                <w:sz w:val="22"/>
                <w:szCs w:val="22"/>
                <w:lang w:val="sr-Cyrl-CS"/>
              </w:rPr>
            </w:pPr>
            <w:r w:rsidRPr="007028F2">
              <w:rPr>
                <w:color w:val="000000"/>
                <w:sz w:val="22"/>
                <w:szCs w:val="22"/>
                <w:lang w:val="sr-Cyrl-CS"/>
              </w:rPr>
              <w:t>Негативне курсне разлике</w:t>
            </w:r>
          </w:p>
        </w:tc>
        <w:tc>
          <w:tcPr>
            <w:tcW w:w="1456" w:type="dxa"/>
            <w:tcBorders>
              <w:left w:val="single" w:sz="24" w:space="0" w:color="4F81BD"/>
            </w:tcBorders>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22.647</w:t>
            </w:r>
          </w:p>
        </w:tc>
        <w:tc>
          <w:tcPr>
            <w:tcW w:w="1559" w:type="dxa"/>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100.000</w:t>
            </w:r>
          </w:p>
        </w:tc>
        <w:tc>
          <w:tcPr>
            <w:tcW w:w="1325" w:type="dxa"/>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18.002</w:t>
            </w:r>
          </w:p>
        </w:tc>
        <w:tc>
          <w:tcPr>
            <w:tcW w:w="567" w:type="dxa"/>
            <w:shd w:val="clear" w:color="auto" w:fill="auto"/>
            <w:vAlign w:val="bottom"/>
          </w:tcPr>
          <w:p w:rsidR="00D60947" w:rsidRPr="007028F2" w:rsidRDefault="00D60947" w:rsidP="001D7BC2">
            <w:pPr>
              <w:jc w:val="center"/>
              <w:rPr>
                <w:color w:val="000000"/>
                <w:sz w:val="22"/>
                <w:szCs w:val="22"/>
                <w:lang w:val="sr-Cyrl-CS"/>
              </w:rPr>
            </w:pPr>
            <w:r w:rsidRPr="007028F2">
              <w:rPr>
                <w:color w:val="000000"/>
                <w:sz w:val="22"/>
                <w:szCs w:val="22"/>
                <w:lang w:val="sr-Cyrl-CS"/>
              </w:rPr>
              <w:t>79</w:t>
            </w:r>
          </w:p>
        </w:tc>
        <w:tc>
          <w:tcPr>
            <w:tcW w:w="621" w:type="dxa"/>
            <w:shd w:val="clear" w:color="auto" w:fill="auto"/>
            <w:vAlign w:val="bottom"/>
          </w:tcPr>
          <w:p w:rsidR="00D60947" w:rsidRPr="007028F2" w:rsidRDefault="00D60947" w:rsidP="001D7BC2">
            <w:pPr>
              <w:jc w:val="center"/>
              <w:rPr>
                <w:color w:val="000000"/>
                <w:sz w:val="22"/>
                <w:szCs w:val="22"/>
                <w:lang w:val="sr-Cyrl-CS"/>
              </w:rPr>
            </w:pPr>
            <w:r w:rsidRPr="007028F2">
              <w:rPr>
                <w:color w:val="000000"/>
                <w:sz w:val="22"/>
                <w:szCs w:val="22"/>
                <w:lang w:val="sr-Cyrl-CS"/>
              </w:rPr>
              <w:t>18</w:t>
            </w:r>
          </w:p>
        </w:tc>
      </w:tr>
      <w:tr w:rsidR="00D60947" w:rsidRPr="007028F2" w:rsidTr="00D60947">
        <w:trPr>
          <w:cantSplit/>
          <w:trHeight w:val="340"/>
          <w:jc w:val="center"/>
        </w:trPr>
        <w:tc>
          <w:tcPr>
            <w:tcW w:w="993" w:type="dxa"/>
            <w:shd w:val="clear" w:color="auto" w:fill="auto"/>
            <w:vAlign w:val="center"/>
          </w:tcPr>
          <w:p w:rsidR="00D60947" w:rsidRPr="007028F2" w:rsidRDefault="00D60947" w:rsidP="001D7BC2">
            <w:pPr>
              <w:rPr>
                <w:b/>
                <w:bCs/>
                <w:color w:val="000000"/>
                <w:sz w:val="22"/>
                <w:szCs w:val="22"/>
                <w:lang w:val="sr-Cyrl-CS"/>
              </w:rPr>
            </w:pPr>
            <w:r w:rsidRPr="007028F2">
              <w:rPr>
                <w:b/>
                <w:bCs/>
                <w:color w:val="000000"/>
                <w:sz w:val="22"/>
                <w:szCs w:val="22"/>
                <w:lang w:val="sr-Cyrl-CS"/>
              </w:rPr>
              <w:lastRenderedPageBreak/>
              <w:t xml:space="preserve">57 </w:t>
            </w:r>
          </w:p>
        </w:tc>
        <w:tc>
          <w:tcPr>
            <w:tcW w:w="3506" w:type="dxa"/>
            <w:tcBorders>
              <w:top w:val="single" w:sz="6" w:space="0" w:color="4F81BD"/>
              <w:bottom w:val="single" w:sz="6" w:space="0" w:color="4F81BD"/>
              <w:right w:val="single" w:sz="24" w:space="0" w:color="4F81BD"/>
            </w:tcBorders>
            <w:shd w:val="clear" w:color="auto" w:fill="auto"/>
            <w:vAlign w:val="center"/>
          </w:tcPr>
          <w:p w:rsidR="00D60947" w:rsidRPr="007028F2" w:rsidRDefault="00D60947" w:rsidP="001D7BC2">
            <w:pPr>
              <w:rPr>
                <w:b/>
                <w:color w:val="000000"/>
                <w:sz w:val="22"/>
                <w:szCs w:val="22"/>
                <w:lang w:val="sr-Cyrl-CS"/>
              </w:rPr>
            </w:pPr>
            <w:r w:rsidRPr="007028F2">
              <w:rPr>
                <w:b/>
                <w:color w:val="000000"/>
                <w:sz w:val="22"/>
                <w:szCs w:val="22"/>
                <w:lang w:val="sr-Cyrl-CS"/>
              </w:rPr>
              <w:t>ОСТАЛИ РАСХОДИ</w:t>
            </w:r>
          </w:p>
        </w:tc>
        <w:tc>
          <w:tcPr>
            <w:tcW w:w="1456" w:type="dxa"/>
            <w:tcBorders>
              <w:left w:val="single" w:sz="24" w:space="0" w:color="4F81BD"/>
            </w:tcBorders>
            <w:shd w:val="clear" w:color="auto" w:fill="auto"/>
            <w:vAlign w:val="bottom"/>
          </w:tcPr>
          <w:p w:rsidR="00D60947" w:rsidRPr="007028F2" w:rsidRDefault="00D60947" w:rsidP="001D7BC2">
            <w:pPr>
              <w:jc w:val="right"/>
              <w:rPr>
                <w:b/>
                <w:color w:val="000000"/>
                <w:sz w:val="22"/>
                <w:szCs w:val="22"/>
                <w:lang w:val="sr-Cyrl-CS"/>
              </w:rPr>
            </w:pPr>
            <w:r w:rsidRPr="007028F2">
              <w:rPr>
                <w:b/>
                <w:color w:val="000000"/>
                <w:sz w:val="22"/>
                <w:szCs w:val="22"/>
                <w:lang w:val="sr-Cyrl-CS"/>
              </w:rPr>
              <w:t>632.149</w:t>
            </w:r>
          </w:p>
        </w:tc>
        <w:tc>
          <w:tcPr>
            <w:tcW w:w="1559" w:type="dxa"/>
            <w:shd w:val="clear" w:color="auto" w:fill="auto"/>
            <w:vAlign w:val="bottom"/>
          </w:tcPr>
          <w:p w:rsidR="00D60947" w:rsidRPr="007028F2" w:rsidRDefault="00D60947" w:rsidP="001D7BC2">
            <w:pPr>
              <w:jc w:val="right"/>
              <w:rPr>
                <w:b/>
                <w:color w:val="000000"/>
                <w:sz w:val="22"/>
                <w:szCs w:val="22"/>
                <w:lang w:val="sr-Cyrl-CS"/>
              </w:rPr>
            </w:pPr>
            <w:r w:rsidRPr="007028F2">
              <w:rPr>
                <w:b/>
                <w:color w:val="000000"/>
                <w:sz w:val="22"/>
                <w:szCs w:val="22"/>
                <w:lang w:val="sr-Cyrl-CS"/>
              </w:rPr>
              <w:t>2.280.000</w:t>
            </w:r>
          </w:p>
        </w:tc>
        <w:tc>
          <w:tcPr>
            <w:tcW w:w="1325" w:type="dxa"/>
            <w:shd w:val="clear" w:color="auto" w:fill="auto"/>
            <w:vAlign w:val="bottom"/>
          </w:tcPr>
          <w:p w:rsidR="00D60947" w:rsidRPr="007028F2" w:rsidRDefault="00D60947" w:rsidP="001D7BC2">
            <w:pPr>
              <w:jc w:val="right"/>
              <w:rPr>
                <w:b/>
                <w:color w:val="000000"/>
                <w:sz w:val="22"/>
                <w:szCs w:val="22"/>
                <w:lang w:val="sr-Cyrl-CS"/>
              </w:rPr>
            </w:pPr>
            <w:r w:rsidRPr="007028F2">
              <w:rPr>
                <w:b/>
                <w:color w:val="000000"/>
                <w:sz w:val="22"/>
                <w:szCs w:val="22"/>
                <w:lang w:val="sr-Cyrl-CS"/>
              </w:rPr>
              <w:t>638.476</w:t>
            </w:r>
          </w:p>
        </w:tc>
        <w:tc>
          <w:tcPr>
            <w:tcW w:w="567" w:type="dxa"/>
            <w:shd w:val="clear" w:color="auto" w:fill="auto"/>
            <w:vAlign w:val="bottom"/>
          </w:tcPr>
          <w:p w:rsidR="00D60947" w:rsidRPr="007028F2" w:rsidRDefault="00D60947" w:rsidP="001D7BC2">
            <w:pPr>
              <w:jc w:val="center"/>
              <w:rPr>
                <w:b/>
                <w:color w:val="000000"/>
                <w:sz w:val="22"/>
                <w:szCs w:val="22"/>
                <w:lang w:val="sr-Cyrl-CS"/>
              </w:rPr>
            </w:pPr>
            <w:r w:rsidRPr="007028F2">
              <w:rPr>
                <w:b/>
                <w:color w:val="000000"/>
                <w:sz w:val="22"/>
                <w:szCs w:val="22"/>
                <w:lang w:val="sr-Cyrl-CS"/>
              </w:rPr>
              <w:t>101</w:t>
            </w:r>
          </w:p>
        </w:tc>
        <w:tc>
          <w:tcPr>
            <w:tcW w:w="621" w:type="dxa"/>
            <w:shd w:val="clear" w:color="auto" w:fill="auto"/>
            <w:vAlign w:val="bottom"/>
          </w:tcPr>
          <w:p w:rsidR="00D60947" w:rsidRPr="007028F2" w:rsidRDefault="00D60947" w:rsidP="001D7BC2">
            <w:pPr>
              <w:jc w:val="center"/>
              <w:rPr>
                <w:b/>
                <w:color w:val="000000"/>
                <w:sz w:val="22"/>
                <w:szCs w:val="22"/>
                <w:lang w:val="sr-Cyrl-CS"/>
              </w:rPr>
            </w:pPr>
            <w:r w:rsidRPr="007028F2">
              <w:rPr>
                <w:b/>
                <w:color w:val="000000"/>
                <w:sz w:val="22"/>
                <w:szCs w:val="22"/>
                <w:lang w:val="sr-Cyrl-CS"/>
              </w:rPr>
              <w:t>28</w:t>
            </w:r>
          </w:p>
        </w:tc>
      </w:tr>
      <w:tr w:rsidR="00D60947" w:rsidRPr="007028F2" w:rsidTr="00D60947">
        <w:trPr>
          <w:cantSplit/>
          <w:trHeight w:val="340"/>
          <w:jc w:val="center"/>
        </w:trPr>
        <w:tc>
          <w:tcPr>
            <w:tcW w:w="993" w:type="dxa"/>
            <w:shd w:val="clear" w:color="auto" w:fill="auto"/>
            <w:vAlign w:val="bottom"/>
          </w:tcPr>
          <w:p w:rsidR="00D60947" w:rsidRPr="007028F2" w:rsidRDefault="00D60947" w:rsidP="001D7BC2">
            <w:pPr>
              <w:jc w:val="right"/>
              <w:rPr>
                <w:bCs/>
                <w:color w:val="000000"/>
                <w:sz w:val="22"/>
                <w:szCs w:val="22"/>
                <w:lang w:val="sr-Cyrl-CS"/>
              </w:rPr>
            </w:pPr>
            <w:r w:rsidRPr="007028F2">
              <w:rPr>
                <w:bCs/>
                <w:color w:val="000000"/>
                <w:sz w:val="22"/>
                <w:szCs w:val="22"/>
                <w:lang w:val="sr-Cyrl-CS"/>
              </w:rPr>
              <w:t>570</w:t>
            </w:r>
          </w:p>
        </w:tc>
        <w:tc>
          <w:tcPr>
            <w:tcW w:w="3506" w:type="dxa"/>
            <w:tcBorders>
              <w:top w:val="single" w:sz="6" w:space="0" w:color="4F81BD"/>
              <w:bottom w:val="single" w:sz="6" w:space="0" w:color="4F81BD"/>
              <w:right w:val="single" w:sz="24" w:space="0" w:color="4F81BD"/>
            </w:tcBorders>
            <w:shd w:val="clear" w:color="auto" w:fill="auto"/>
          </w:tcPr>
          <w:p w:rsidR="00D60947" w:rsidRPr="007028F2" w:rsidRDefault="00D60947" w:rsidP="001D7BC2">
            <w:pPr>
              <w:rPr>
                <w:color w:val="000000"/>
                <w:sz w:val="22"/>
                <w:szCs w:val="22"/>
                <w:lang w:val="sr-Cyrl-CS"/>
              </w:rPr>
            </w:pPr>
            <w:r w:rsidRPr="007028F2">
              <w:rPr>
                <w:color w:val="000000"/>
                <w:sz w:val="22"/>
                <w:szCs w:val="22"/>
                <w:lang w:val="sr-Cyrl-CS"/>
              </w:rPr>
              <w:t>Губици по основу расходовања и отписа основних  средстава</w:t>
            </w:r>
          </w:p>
        </w:tc>
        <w:tc>
          <w:tcPr>
            <w:tcW w:w="1456" w:type="dxa"/>
            <w:tcBorders>
              <w:left w:val="single" w:sz="24" w:space="0" w:color="4F81BD"/>
            </w:tcBorders>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5.439</w:t>
            </w:r>
          </w:p>
        </w:tc>
        <w:tc>
          <w:tcPr>
            <w:tcW w:w="1559" w:type="dxa"/>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500.000</w:t>
            </w:r>
          </w:p>
        </w:tc>
        <w:tc>
          <w:tcPr>
            <w:tcW w:w="1325" w:type="dxa"/>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28.608</w:t>
            </w:r>
          </w:p>
        </w:tc>
        <w:tc>
          <w:tcPr>
            <w:tcW w:w="567" w:type="dxa"/>
            <w:shd w:val="clear" w:color="auto" w:fill="auto"/>
            <w:vAlign w:val="bottom"/>
          </w:tcPr>
          <w:p w:rsidR="00D60947" w:rsidRPr="007028F2" w:rsidRDefault="00D60947" w:rsidP="001D7BC2">
            <w:pPr>
              <w:jc w:val="center"/>
              <w:rPr>
                <w:color w:val="000000"/>
                <w:sz w:val="22"/>
                <w:szCs w:val="22"/>
                <w:lang w:val="sr-Cyrl-CS"/>
              </w:rPr>
            </w:pPr>
            <w:r w:rsidRPr="007028F2">
              <w:rPr>
                <w:color w:val="000000"/>
                <w:sz w:val="22"/>
                <w:szCs w:val="22"/>
                <w:lang w:val="sr-Cyrl-CS"/>
              </w:rPr>
              <w:t>526</w:t>
            </w:r>
          </w:p>
        </w:tc>
        <w:tc>
          <w:tcPr>
            <w:tcW w:w="621" w:type="dxa"/>
            <w:shd w:val="clear" w:color="auto" w:fill="auto"/>
            <w:vAlign w:val="bottom"/>
          </w:tcPr>
          <w:p w:rsidR="00D60947" w:rsidRPr="007028F2" w:rsidRDefault="00D60947" w:rsidP="001D7BC2">
            <w:pPr>
              <w:jc w:val="center"/>
              <w:rPr>
                <w:color w:val="000000"/>
                <w:sz w:val="22"/>
                <w:szCs w:val="22"/>
                <w:lang w:val="sr-Cyrl-CS"/>
              </w:rPr>
            </w:pPr>
            <w:r w:rsidRPr="007028F2">
              <w:rPr>
                <w:color w:val="000000"/>
                <w:sz w:val="22"/>
                <w:szCs w:val="22"/>
                <w:lang w:val="sr-Cyrl-CS"/>
              </w:rPr>
              <w:t>6</w:t>
            </w:r>
          </w:p>
        </w:tc>
      </w:tr>
      <w:tr w:rsidR="00D60947" w:rsidRPr="007028F2" w:rsidTr="00D60947">
        <w:trPr>
          <w:cantSplit/>
          <w:trHeight w:val="340"/>
          <w:jc w:val="center"/>
        </w:trPr>
        <w:tc>
          <w:tcPr>
            <w:tcW w:w="993" w:type="dxa"/>
            <w:shd w:val="clear" w:color="auto" w:fill="auto"/>
            <w:vAlign w:val="bottom"/>
          </w:tcPr>
          <w:p w:rsidR="00D60947" w:rsidRPr="007028F2" w:rsidRDefault="00D60947" w:rsidP="001D7BC2">
            <w:pPr>
              <w:jc w:val="right"/>
              <w:rPr>
                <w:bCs/>
                <w:color w:val="000000"/>
                <w:sz w:val="22"/>
                <w:szCs w:val="22"/>
                <w:lang w:val="sr-Cyrl-CS"/>
              </w:rPr>
            </w:pPr>
            <w:r w:rsidRPr="007028F2">
              <w:rPr>
                <w:bCs/>
                <w:color w:val="000000"/>
                <w:sz w:val="22"/>
                <w:szCs w:val="22"/>
                <w:lang w:val="sr-Cyrl-CS"/>
              </w:rPr>
              <w:t>577</w:t>
            </w:r>
          </w:p>
        </w:tc>
        <w:tc>
          <w:tcPr>
            <w:tcW w:w="3506" w:type="dxa"/>
            <w:tcBorders>
              <w:top w:val="single" w:sz="6" w:space="0" w:color="4F81BD"/>
              <w:bottom w:val="single" w:sz="6" w:space="0" w:color="4F81BD"/>
              <w:right w:val="single" w:sz="24" w:space="0" w:color="4F81BD"/>
            </w:tcBorders>
            <w:shd w:val="clear" w:color="auto" w:fill="auto"/>
          </w:tcPr>
          <w:p w:rsidR="00D60947" w:rsidRPr="007028F2" w:rsidRDefault="00D60947" w:rsidP="001D7BC2">
            <w:pPr>
              <w:rPr>
                <w:color w:val="000000"/>
                <w:sz w:val="22"/>
                <w:szCs w:val="22"/>
                <w:lang w:val="sr-Cyrl-CS"/>
              </w:rPr>
            </w:pPr>
            <w:r w:rsidRPr="007028F2">
              <w:rPr>
                <w:color w:val="000000"/>
                <w:sz w:val="22"/>
                <w:szCs w:val="22"/>
                <w:lang w:val="sr-Cyrl-CS"/>
              </w:rPr>
              <w:t>Расходи по основу материјала и робе</w:t>
            </w:r>
          </w:p>
        </w:tc>
        <w:tc>
          <w:tcPr>
            <w:tcW w:w="1456" w:type="dxa"/>
            <w:tcBorders>
              <w:left w:val="single" w:sz="24" w:space="0" w:color="4F81BD"/>
            </w:tcBorders>
            <w:shd w:val="clear" w:color="auto" w:fill="auto"/>
            <w:vAlign w:val="bottom"/>
          </w:tcPr>
          <w:p w:rsidR="00D60947" w:rsidRPr="007028F2" w:rsidRDefault="00D60947" w:rsidP="001D7BC2">
            <w:pPr>
              <w:jc w:val="right"/>
              <w:rPr>
                <w:color w:val="000000"/>
                <w:sz w:val="22"/>
                <w:szCs w:val="22"/>
                <w:lang w:val="sr-Cyrl-CS"/>
              </w:rPr>
            </w:pPr>
          </w:p>
        </w:tc>
        <w:tc>
          <w:tcPr>
            <w:tcW w:w="1559" w:type="dxa"/>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50.000</w:t>
            </w:r>
          </w:p>
        </w:tc>
        <w:tc>
          <w:tcPr>
            <w:tcW w:w="1325" w:type="dxa"/>
            <w:shd w:val="clear" w:color="auto" w:fill="auto"/>
            <w:vAlign w:val="bottom"/>
          </w:tcPr>
          <w:p w:rsidR="00D60947" w:rsidRPr="007028F2" w:rsidRDefault="00D60947" w:rsidP="001D7BC2">
            <w:pPr>
              <w:jc w:val="right"/>
              <w:rPr>
                <w:color w:val="000000"/>
                <w:sz w:val="22"/>
                <w:szCs w:val="22"/>
                <w:lang w:val="sr-Cyrl-CS"/>
              </w:rPr>
            </w:pPr>
          </w:p>
        </w:tc>
        <w:tc>
          <w:tcPr>
            <w:tcW w:w="567" w:type="dxa"/>
            <w:shd w:val="clear" w:color="auto" w:fill="auto"/>
            <w:vAlign w:val="bottom"/>
          </w:tcPr>
          <w:p w:rsidR="00D60947" w:rsidRPr="007028F2" w:rsidRDefault="00D60947" w:rsidP="001D7BC2">
            <w:pPr>
              <w:jc w:val="center"/>
              <w:rPr>
                <w:color w:val="000000"/>
                <w:sz w:val="22"/>
                <w:szCs w:val="22"/>
                <w:lang w:val="sr-Cyrl-CS"/>
              </w:rPr>
            </w:pPr>
          </w:p>
        </w:tc>
        <w:tc>
          <w:tcPr>
            <w:tcW w:w="621" w:type="dxa"/>
            <w:shd w:val="clear" w:color="auto" w:fill="auto"/>
            <w:vAlign w:val="bottom"/>
          </w:tcPr>
          <w:p w:rsidR="00D60947" w:rsidRPr="007028F2" w:rsidRDefault="00D60947" w:rsidP="001D7BC2">
            <w:pPr>
              <w:jc w:val="center"/>
              <w:rPr>
                <w:color w:val="000000"/>
                <w:sz w:val="22"/>
                <w:szCs w:val="22"/>
                <w:lang w:val="sr-Cyrl-CS"/>
              </w:rPr>
            </w:pPr>
          </w:p>
        </w:tc>
      </w:tr>
      <w:tr w:rsidR="00D60947" w:rsidRPr="007028F2" w:rsidTr="00D60947">
        <w:trPr>
          <w:cantSplit/>
          <w:trHeight w:val="340"/>
          <w:jc w:val="center"/>
        </w:trPr>
        <w:tc>
          <w:tcPr>
            <w:tcW w:w="993" w:type="dxa"/>
            <w:shd w:val="clear" w:color="auto" w:fill="auto"/>
            <w:vAlign w:val="bottom"/>
          </w:tcPr>
          <w:p w:rsidR="00D60947" w:rsidRPr="007028F2" w:rsidRDefault="00D60947" w:rsidP="001D7BC2">
            <w:pPr>
              <w:jc w:val="right"/>
              <w:rPr>
                <w:bCs/>
                <w:color w:val="000000"/>
                <w:sz w:val="22"/>
                <w:szCs w:val="22"/>
                <w:lang w:val="sr-Cyrl-CS"/>
              </w:rPr>
            </w:pPr>
            <w:r w:rsidRPr="007028F2">
              <w:rPr>
                <w:bCs/>
                <w:color w:val="000000"/>
                <w:sz w:val="22"/>
                <w:szCs w:val="22"/>
                <w:lang w:val="sr-Cyrl-CS"/>
              </w:rPr>
              <w:t xml:space="preserve">579 </w:t>
            </w:r>
          </w:p>
        </w:tc>
        <w:tc>
          <w:tcPr>
            <w:tcW w:w="3506" w:type="dxa"/>
            <w:tcBorders>
              <w:top w:val="single" w:sz="6" w:space="0" w:color="4F81BD"/>
              <w:bottom w:val="single" w:sz="6" w:space="0" w:color="4F81BD"/>
              <w:right w:val="single" w:sz="24" w:space="0" w:color="4F81BD"/>
            </w:tcBorders>
            <w:shd w:val="clear" w:color="auto" w:fill="auto"/>
            <w:vAlign w:val="bottom"/>
          </w:tcPr>
          <w:p w:rsidR="00D60947" w:rsidRPr="007028F2" w:rsidRDefault="00D60947" w:rsidP="001D7BC2">
            <w:pPr>
              <w:rPr>
                <w:color w:val="000000"/>
                <w:sz w:val="22"/>
                <w:szCs w:val="22"/>
                <w:lang w:val="sr-Cyrl-CS"/>
              </w:rPr>
            </w:pPr>
            <w:r w:rsidRPr="007028F2">
              <w:rPr>
                <w:color w:val="000000"/>
                <w:sz w:val="22"/>
                <w:szCs w:val="22"/>
                <w:lang w:val="sr-Cyrl-CS"/>
              </w:rPr>
              <w:t>Остали непоменути расходи</w:t>
            </w:r>
          </w:p>
        </w:tc>
        <w:tc>
          <w:tcPr>
            <w:tcW w:w="1456" w:type="dxa"/>
            <w:tcBorders>
              <w:left w:val="single" w:sz="24" w:space="0" w:color="4F81BD"/>
            </w:tcBorders>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626.710</w:t>
            </w:r>
          </w:p>
        </w:tc>
        <w:tc>
          <w:tcPr>
            <w:tcW w:w="1559" w:type="dxa"/>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1.730.000</w:t>
            </w:r>
          </w:p>
        </w:tc>
        <w:tc>
          <w:tcPr>
            <w:tcW w:w="1325" w:type="dxa"/>
            <w:shd w:val="clear" w:color="auto" w:fill="auto"/>
            <w:vAlign w:val="bottom"/>
          </w:tcPr>
          <w:p w:rsidR="00D60947" w:rsidRPr="007028F2" w:rsidRDefault="00D60947" w:rsidP="001D7BC2">
            <w:pPr>
              <w:jc w:val="right"/>
              <w:rPr>
                <w:color w:val="000000"/>
                <w:sz w:val="22"/>
                <w:szCs w:val="22"/>
                <w:lang w:val="sr-Cyrl-CS"/>
              </w:rPr>
            </w:pPr>
            <w:r w:rsidRPr="007028F2">
              <w:rPr>
                <w:color w:val="000000"/>
                <w:sz w:val="22"/>
                <w:szCs w:val="22"/>
                <w:lang w:val="sr-Cyrl-CS"/>
              </w:rPr>
              <w:t>609.868</w:t>
            </w:r>
          </w:p>
        </w:tc>
        <w:tc>
          <w:tcPr>
            <w:tcW w:w="567" w:type="dxa"/>
            <w:shd w:val="clear" w:color="auto" w:fill="auto"/>
            <w:vAlign w:val="bottom"/>
          </w:tcPr>
          <w:p w:rsidR="00D60947" w:rsidRPr="007028F2" w:rsidRDefault="00D60947" w:rsidP="001D7BC2">
            <w:pPr>
              <w:jc w:val="center"/>
              <w:rPr>
                <w:color w:val="000000"/>
                <w:sz w:val="22"/>
                <w:szCs w:val="22"/>
                <w:lang w:val="sr-Cyrl-CS"/>
              </w:rPr>
            </w:pPr>
            <w:r w:rsidRPr="007028F2">
              <w:rPr>
                <w:color w:val="000000"/>
                <w:sz w:val="22"/>
                <w:szCs w:val="22"/>
                <w:lang w:val="sr-Cyrl-CS"/>
              </w:rPr>
              <w:t>97</w:t>
            </w:r>
          </w:p>
        </w:tc>
        <w:tc>
          <w:tcPr>
            <w:tcW w:w="621" w:type="dxa"/>
            <w:shd w:val="clear" w:color="auto" w:fill="auto"/>
            <w:vAlign w:val="bottom"/>
          </w:tcPr>
          <w:p w:rsidR="00D60947" w:rsidRPr="007028F2" w:rsidRDefault="00D60947" w:rsidP="001D7BC2">
            <w:pPr>
              <w:jc w:val="center"/>
              <w:rPr>
                <w:color w:val="000000"/>
                <w:sz w:val="22"/>
                <w:szCs w:val="22"/>
                <w:lang w:val="sr-Cyrl-CS"/>
              </w:rPr>
            </w:pPr>
            <w:r w:rsidRPr="007028F2">
              <w:rPr>
                <w:color w:val="000000"/>
                <w:sz w:val="22"/>
                <w:szCs w:val="22"/>
                <w:lang w:val="sr-Cyrl-CS"/>
              </w:rPr>
              <w:t>35</w:t>
            </w:r>
          </w:p>
        </w:tc>
      </w:tr>
      <w:tr w:rsidR="00D60947" w:rsidRPr="007028F2" w:rsidTr="00D60947">
        <w:trPr>
          <w:cantSplit/>
          <w:trHeight w:val="340"/>
          <w:jc w:val="center"/>
        </w:trPr>
        <w:tc>
          <w:tcPr>
            <w:tcW w:w="993" w:type="dxa"/>
            <w:shd w:val="clear" w:color="auto" w:fill="auto"/>
            <w:vAlign w:val="bottom"/>
          </w:tcPr>
          <w:p w:rsidR="00D60947" w:rsidRPr="007028F2" w:rsidRDefault="00D60947" w:rsidP="001D7BC2">
            <w:pPr>
              <w:rPr>
                <w:b/>
                <w:bCs/>
                <w:color w:val="000000"/>
                <w:sz w:val="22"/>
                <w:szCs w:val="22"/>
                <w:lang w:val="sr-Cyrl-CS"/>
              </w:rPr>
            </w:pPr>
            <w:r w:rsidRPr="007028F2">
              <w:rPr>
                <w:b/>
                <w:bCs/>
                <w:color w:val="000000"/>
                <w:sz w:val="22"/>
                <w:szCs w:val="22"/>
                <w:lang w:val="sr-Cyrl-CS"/>
              </w:rPr>
              <w:t>58</w:t>
            </w:r>
          </w:p>
        </w:tc>
        <w:tc>
          <w:tcPr>
            <w:tcW w:w="3506" w:type="dxa"/>
            <w:tcBorders>
              <w:top w:val="single" w:sz="6" w:space="0" w:color="4F81BD"/>
              <w:bottom w:val="single" w:sz="6" w:space="0" w:color="4F81BD"/>
              <w:right w:val="single" w:sz="24" w:space="0" w:color="4F81BD"/>
            </w:tcBorders>
            <w:shd w:val="clear" w:color="auto" w:fill="auto"/>
            <w:vAlign w:val="bottom"/>
          </w:tcPr>
          <w:p w:rsidR="00D60947" w:rsidRPr="007028F2" w:rsidRDefault="00D60947" w:rsidP="001D7BC2">
            <w:pPr>
              <w:rPr>
                <w:b/>
                <w:color w:val="000000"/>
                <w:sz w:val="22"/>
                <w:szCs w:val="22"/>
                <w:lang w:val="sr-Cyrl-CS"/>
              </w:rPr>
            </w:pPr>
            <w:r w:rsidRPr="007028F2">
              <w:rPr>
                <w:b/>
                <w:color w:val="000000"/>
                <w:sz w:val="22"/>
                <w:szCs w:val="22"/>
                <w:lang w:val="sr-Cyrl-CS"/>
              </w:rPr>
              <w:t>РАСХОДИ ПО ОСНОВУ ОБЕЗВРЕЂИВАЊА ИМОВИНЕ</w:t>
            </w:r>
          </w:p>
        </w:tc>
        <w:tc>
          <w:tcPr>
            <w:tcW w:w="1456" w:type="dxa"/>
            <w:tcBorders>
              <w:left w:val="single" w:sz="24" w:space="0" w:color="4F81BD"/>
            </w:tcBorders>
            <w:shd w:val="clear" w:color="auto" w:fill="auto"/>
            <w:vAlign w:val="bottom"/>
          </w:tcPr>
          <w:p w:rsidR="00D60947" w:rsidRPr="007028F2" w:rsidRDefault="00D60947" w:rsidP="001D7BC2">
            <w:pPr>
              <w:jc w:val="right"/>
              <w:rPr>
                <w:b/>
                <w:color w:val="000000"/>
                <w:sz w:val="22"/>
                <w:szCs w:val="22"/>
                <w:lang w:val="sr-Cyrl-CS"/>
              </w:rPr>
            </w:pPr>
          </w:p>
        </w:tc>
        <w:tc>
          <w:tcPr>
            <w:tcW w:w="1559" w:type="dxa"/>
            <w:shd w:val="clear" w:color="auto" w:fill="auto"/>
            <w:vAlign w:val="bottom"/>
          </w:tcPr>
          <w:p w:rsidR="00D60947" w:rsidRPr="007028F2" w:rsidRDefault="00D60947" w:rsidP="001D7BC2">
            <w:pPr>
              <w:jc w:val="right"/>
              <w:rPr>
                <w:b/>
                <w:color w:val="000000"/>
                <w:sz w:val="22"/>
                <w:szCs w:val="22"/>
                <w:lang w:val="sr-Cyrl-CS"/>
              </w:rPr>
            </w:pPr>
            <w:r w:rsidRPr="007028F2">
              <w:rPr>
                <w:b/>
                <w:color w:val="000000"/>
                <w:sz w:val="22"/>
                <w:szCs w:val="22"/>
                <w:lang w:val="sr-Cyrl-CS"/>
              </w:rPr>
              <w:t>200.000</w:t>
            </w:r>
          </w:p>
        </w:tc>
        <w:tc>
          <w:tcPr>
            <w:tcW w:w="1325" w:type="dxa"/>
            <w:shd w:val="clear" w:color="auto" w:fill="auto"/>
            <w:vAlign w:val="bottom"/>
          </w:tcPr>
          <w:p w:rsidR="00D60947" w:rsidRPr="007028F2" w:rsidRDefault="00D60947" w:rsidP="001D7BC2">
            <w:pPr>
              <w:jc w:val="right"/>
              <w:rPr>
                <w:b/>
                <w:color w:val="000000"/>
                <w:sz w:val="22"/>
                <w:szCs w:val="22"/>
                <w:lang w:val="sr-Cyrl-CS"/>
              </w:rPr>
            </w:pPr>
          </w:p>
        </w:tc>
        <w:tc>
          <w:tcPr>
            <w:tcW w:w="567" w:type="dxa"/>
            <w:shd w:val="clear" w:color="auto" w:fill="auto"/>
            <w:vAlign w:val="bottom"/>
          </w:tcPr>
          <w:p w:rsidR="00D60947" w:rsidRPr="007028F2" w:rsidRDefault="00D60947" w:rsidP="001D7BC2">
            <w:pPr>
              <w:jc w:val="center"/>
              <w:rPr>
                <w:color w:val="000000"/>
                <w:sz w:val="22"/>
                <w:szCs w:val="22"/>
                <w:lang w:val="sr-Cyrl-CS"/>
              </w:rPr>
            </w:pPr>
          </w:p>
        </w:tc>
        <w:tc>
          <w:tcPr>
            <w:tcW w:w="621" w:type="dxa"/>
            <w:shd w:val="clear" w:color="auto" w:fill="auto"/>
            <w:vAlign w:val="bottom"/>
          </w:tcPr>
          <w:p w:rsidR="00D60947" w:rsidRPr="007028F2" w:rsidRDefault="00D60947" w:rsidP="001D7BC2">
            <w:pPr>
              <w:jc w:val="center"/>
              <w:rPr>
                <w:b/>
                <w:color w:val="000000"/>
                <w:sz w:val="22"/>
                <w:szCs w:val="22"/>
                <w:lang w:val="sr-Cyrl-CS"/>
              </w:rPr>
            </w:pPr>
          </w:p>
        </w:tc>
      </w:tr>
      <w:tr w:rsidR="00D60947" w:rsidRPr="007028F2" w:rsidTr="00D60947">
        <w:trPr>
          <w:cantSplit/>
          <w:trHeight w:val="340"/>
          <w:jc w:val="center"/>
        </w:trPr>
        <w:tc>
          <w:tcPr>
            <w:tcW w:w="993" w:type="dxa"/>
            <w:shd w:val="clear" w:color="auto" w:fill="auto"/>
            <w:vAlign w:val="center"/>
          </w:tcPr>
          <w:p w:rsidR="00D60947" w:rsidRPr="007028F2" w:rsidRDefault="00D60947" w:rsidP="001D7BC2">
            <w:pPr>
              <w:rPr>
                <w:b/>
                <w:bCs/>
                <w:color w:val="000000"/>
                <w:sz w:val="22"/>
                <w:szCs w:val="22"/>
                <w:lang w:val="sr-Cyrl-CS"/>
              </w:rPr>
            </w:pPr>
            <w:r w:rsidRPr="007028F2">
              <w:rPr>
                <w:b/>
                <w:bCs/>
                <w:color w:val="000000"/>
                <w:sz w:val="22"/>
                <w:szCs w:val="22"/>
                <w:lang w:val="sr-Cyrl-CS"/>
              </w:rPr>
              <w:t>59</w:t>
            </w:r>
          </w:p>
        </w:tc>
        <w:tc>
          <w:tcPr>
            <w:tcW w:w="3506" w:type="dxa"/>
            <w:tcBorders>
              <w:top w:val="single" w:sz="6" w:space="0" w:color="4F81BD"/>
              <w:bottom w:val="single" w:sz="6" w:space="0" w:color="4F81BD"/>
              <w:right w:val="single" w:sz="24" w:space="0" w:color="4F81BD"/>
            </w:tcBorders>
            <w:shd w:val="clear" w:color="auto" w:fill="auto"/>
          </w:tcPr>
          <w:p w:rsidR="00D60947" w:rsidRPr="007028F2" w:rsidRDefault="00D60947" w:rsidP="001D7BC2">
            <w:pPr>
              <w:rPr>
                <w:b/>
                <w:color w:val="000000"/>
                <w:sz w:val="22"/>
                <w:szCs w:val="22"/>
                <w:lang w:val="sr-Cyrl-CS"/>
              </w:rPr>
            </w:pPr>
            <w:r w:rsidRPr="007028F2">
              <w:rPr>
                <w:b/>
                <w:color w:val="000000"/>
                <w:sz w:val="22"/>
                <w:szCs w:val="22"/>
                <w:lang w:val="sr-Cyrl-CS"/>
              </w:rPr>
              <w:t xml:space="preserve">ГУБИТАК ПОСЛОВАЊА КОЈЕ СЕ ОБУСТАВЉА, ИСПРАВКЕ ГРЕШКЕ </w:t>
            </w:r>
          </w:p>
        </w:tc>
        <w:tc>
          <w:tcPr>
            <w:tcW w:w="1456" w:type="dxa"/>
            <w:tcBorders>
              <w:left w:val="single" w:sz="24" w:space="0" w:color="4F81BD"/>
            </w:tcBorders>
            <w:shd w:val="clear" w:color="auto" w:fill="auto"/>
            <w:vAlign w:val="bottom"/>
          </w:tcPr>
          <w:p w:rsidR="00D60947" w:rsidRPr="007028F2" w:rsidRDefault="00D60947" w:rsidP="001D7BC2">
            <w:pPr>
              <w:jc w:val="right"/>
              <w:rPr>
                <w:b/>
                <w:color w:val="000000"/>
                <w:sz w:val="22"/>
                <w:szCs w:val="22"/>
                <w:lang w:val="sr-Cyrl-CS"/>
              </w:rPr>
            </w:pPr>
            <w:r w:rsidRPr="007028F2">
              <w:rPr>
                <w:b/>
                <w:color w:val="000000"/>
                <w:sz w:val="22"/>
                <w:szCs w:val="22"/>
                <w:lang w:val="sr-Cyrl-CS"/>
              </w:rPr>
              <w:t>81.224</w:t>
            </w:r>
          </w:p>
        </w:tc>
        <w:tc>
          <w:tcPr>
            <w:tcW w:w="1559" w:type="dxa"/>
            <w:shd w:val="clear" w:color="auto" w:fill="auto"/>
            <w:vAlign w:val="bottom"/>
          </w:tcPr>
          <w:p w:rsidR="00D60947" w:rsidRPr="007028F2" w:rsidRDefault="00D60947" w:rsidP="001D7BC2">
            <w:pPr>
              <w:jc w:val="right"/>
              <w:rPr>
                <w:b/>
                <w:color w:val="000000"/>
                <w:sz w:val="22"/>
                <w:szCs w:val="22"/>
                <w:lang w:val="sr-Cyrl-CS"/>
              </w:rPr>
            </w:pPr>
            <w:r w:rsidRPr="007028F2">
              <w:rPr>
                <w:b/>
                <w:color w:val="000000"/>
                <w:sz w:val="22"/>
                <w:szCs w:val="22"/>
                <w:lang w:val="sr-Cyrl-CS"/>
              </w:rPr>
              <w:t>500.000</w:t>
            </w:r>
          </w:p>
        </w:tc>
        <w:tc>
          <w:tcPr>
            <w:tcW w:w="1325" w:type="dxa"/>
            <w:shd w:val="clear" w:color="auto" w:fill="auto"/>
            <w:vAlign w:val="bottom"/>
          </w:tcPr>
          <w:p w:rsidR="00D60947" w:rsidRPr="007028F2" w:rsidRDefault="00D60947" w:rsidP="001D7BC2">
            <w:pPr>
              <w:jc w:val="right"/>
              <w:rPr>
                <w:b/>
                <w:color w:val="000000"/>
                <w:sz w:val="22"/>
                <w:szCs w:val="22"/>
                <w:lang w:val="sr-Cyrl-CS"/>
              </w:rPr>
            </w:pPr>
            <w:r w:rsidRPr="007028F2">
              <w:rPr>
                <w:b/>
                <w:color w:val="000000"/>
                <w:sz w:val="22"/>
                <w:szCs w:val="22"/>
                <w:lang w:val="sr-Cyrl-CS"/>
              </w:rPr>
              <w:t>212.903</w:t>
            </w:r>
          </w:p>
        </w:tc>
        <w:tc>
          <w:tcPr>
            <w:tcW w:w="567" w:type="dxa"/>
            <w:shd w:val="clear" w:color="auto" w:fill="auto"/>
            <w:vAlign w:val="bottom"/>
          </w:tcPr>
          <w:p w:rsidR="00D60947" w:rsidRPr="007028F2" w:rsidRDefault="00D60947" w:rsidP="001D7BC2">
            <w:pPr>
              <w:jc w:val="center"/>
              <w:rPr>
                <w:b/>
                <w:color w:val="000000"/>
                <w:sz w:val="22"/>
                <w:szCs w:val="22"/>
                <w:lang w:val="sr-Cyrl-CS"/>
              </w:rPr>
            </w:pPr>
            <w:r w:rsidRPr="007028F2">
              <w:rPr>
                <w:b/>
                <w:color w:val="000000"/>
                <w:sz w:val="22"/>
                <w:szCs w:val="22"/>
                <w:lang w:val="sr-Cyrl-CS"/>
              </w:rPr>
              <w:t>262</w:t>
            </w:r>
          </w:p>
        </w:tc>
        <w:tc>
          <w:tcPr>
            <w:tcW w:w="621" w:type="dxa"/>
            <w:shd w:val="clear" w:color="auto" w:fill="auto"/>
            <w:vAlign w:val="bottom"/>
          </w:tcPr>
          <w:p w:rsidR="00D60947" w:rsidRPr="007028F2" w:rsidRDefault="00D60947" w:rsidP="001D7BC2">
            <w:pPr>
              <w:jc w:val="center"/>
              <w:rPr>
                <w:b/>
                <w:color w:val="000000"/>
                <w:sz w:val="22"/>
                <w:szCs w:val="22"/>
                <w:lang w:val="sr-Cyrl-CS"/>
              </w:rPr>
            </w:pPr>
            <w:r w:rsidRPr="007028F2">
              <w:rPr>
                <w:b/>
                <w:color w:val="000000"/>
                <w:sz w:val="22"/>
                <w:szCs w:val="22"/>
                <w:lang w:val="sr-Cyrl-CS"/>
              </w:rPr>
              <w:t>43</w:t>
            </w:r>
          </w:p>
        </w:tc>
      </w:tr>
      <w:tr w:rsidR="00D60947" w:rsidRPr="008C5DEC" w:rsidTr="00D60947">
        <w:trPr>
          <w:cantSplit/>
          <w:trHeight w:val="506"/>
          <w:jc w:val="center"/>
        </w:trPr>
        <w:tc>
          <w:tcPr>
            <w:tcW w:w="4499" w:type="dxa"/>
            <w:gridSpan w:val="2"/>
            <w:tcBorders>
              <w:top w:val="single" w:sz="24" w:space="0" w:color="4F81BD"/>
              <w:left w:val="nil"/>
              <w:bottom w:val="nil"/>
              <w:right w:val="nil"/>
            </w:tcBorders>
            <w:shd w:val="clear" w:color="auto" w:fill="auto"/>
            <w:vAlign w:val="center"/>
          </w:tcPr>
          <w:p w:rsidR="00D60947" w:rsidRPr="007028F2" w:rsidRDefault="00D60947" w:rsidP="001D7BC2">
            <w:pPr>
              <w:jc w:val="right"/>
              <w:rPr>
                <w:b/>
                <w:bCs/>
                <w:color w:val="000000"/>
                <w:sz w:val="22"/>
                <w:szCs w:val="22"/>
                <w:lang w:val="sr-Cyrl-CS"/>
              </w:rPr>
            </w:pPr>
            <w:r w:rsidRPr="007028F2">
              <w:rPr>
                <w:b/>
                <w:bCs/>
                <w:color w:val="000000"/>
                <w:sz w:val="22"/>
                <w:szCs w:val="22"/>
                <w:lang w:val="sr-Cyrl-CS"/>
              </w:rPr>
              <w:t>Укупно:</w:t>
            </w:r>
          </w:p>
        </w:tc>
        <w:tc>
          <w:tcPr>
            <w:tcW w:w="1456" w:type="dxa"/>
            <w:tcBorders>
              <w:top w:val="single" w:sz="24" w:space="0" w:color="4F81BD"/>
              <w:left w:val="nil"/>
              <w:bottom w:val="nil"/>
              <w:right w:val="nil"/>
            </w:tcBorders>
            <w:shd w:val="clear" w:color="auto" w:fill="auto"/>
            <w:vAlign w:val="center"/>
          </w:tcPr>
          <w:p w:rsidR="00D60947" w:rsidRPr="007028F2" w:rsidRDefault="00D60947" w:rsidP="001D7BC2">
            <w:pPr>
              <w:jc w:val="right"/>
              <w:rPr>
                <w:b/>
                <w:bCs/>
                <w:color w:val="000000"/>
                <w:sz w:val="22"/>
                <w:szCs w:val="22"/>
                <w:lang w:val="sr-Cyrl-CS"/>
              </w:rPr>
            </w:pPr>
            <w:r w:rsidRPr="007028F2">
              <w:rPr>
                <w:b/>
                <w:bCs/>
                <w:color w:val="000000"/>
                <w:sz w:val="22"/>
                <w:szCs w:val="22"/>
                <w:lang w:val="sr-Cyrl-CS"/>
              </w:rPr>
              <w:t>911.912.688</w:t>
            </w:r>
          </w:p>
        </w:tc>
        <w:tc>
          <w:tcPr>
            <w:tcW w:w="1559" w:type="dxa"/>
            <w:tcBorders>
              <w:top w:val="single" w:sz="24" w:space="0" w:color="4F81BD"/>
              <w:left w:val="nil"/>
              <w:bottom w:val="nil"/>
              <w:right w:val="nil"/>
            </w:tcBorders>
            <w:shd w:val="clear" w:color="auto" w:fill="auto"/>
            <w:vAlign w:val="center"/>
          </w:tcPr>
          <w:p w:rsidR="00D60947" w:rsidRPr="007028F2" w:rsidRDefault="00D60947" w:rsidP="001D7BC2">
            <w:pPr>
              <w:jc w:val="right"/>
              <w:rPr>
                <w:b/>
                <w:bCs/>
                <w:color w:val="000000"/>
                <w:sz w:val="22"/>
                <w:szCs w:val="22"/>
                <w:lang w:val="sr-Cyrl-CS"/>
              </w:rPr>
            </w:pPr>
            <w:r w:rsidRPr="007028F2">
              <w:rPr>
                <w:b/>
                <w:bCs/>
                <w:color w:val="000000"/>
                <w:sz w:val="22"/>
                <w:szCs w:val="22"/>
                <w:lang w:val="sr-Cyrl-CS"/>
              </w:rPr>
              <w:t>1.028.030.000</w:t>
            </w:r>
          </w:p>
        </w:tc>
        <w:tc>
          <w:tcPr>
            <w:tcW w:w="1325" w:type="dxa"/>
            <w:tcBorders>
              <w:top w:val="single" w:sz="24" w:space="0" w:color="4F81BD"/>
              <w:left w:val="nil"/>
              <w:bottom w:val="nil"/>
              <w:right w:val="nil"/>
            </w:tcBorders>
            <w:shd w:val="clear" w:color="auto" w:fill="auto"/>
            <w:vAlign w:val="center"/>
          </w:tcPr>
          <w:p w:rsidR="00D60947" w:rsidRPr="008C5DEC" w:rsidRDefault="00D60947" w:rsidP="001D7BC2">
            <w:pPr>
              <w:jc w:val="right"/>
              <w:rPr>
                <w:b/>
                <w:bCs/>
                <w:color w:val="000000"/>
                <w:sz w:val="22"/>
                <w:szCs w:val="22"/>
                <w:lang w:val="sr-Cyrl-CS"/>
              </w:rPr>
            </w:pPr>
            <w:r w:rsidRPr="008C5DEC">
              <w:rPr>
                <w:b/>
                <w:bCs/>
                <w:color w:val="000000"/>
                <w:sz w:val="22"/>
                <w:szCs w:val="22"/>
                <w:lang w:val="sr-Cyrl-CS"/>
              </w:rPr>
              <w:t>945.547.084</w:t>
            </w:r>
          </w:p>
        </w:tc>
        <w:tc>
          <w:tcPr>
            <w:tcW w:w="567" w:type="dxa"/>
            <w:tcBorders>
              <w:top w:val="single" w:sz="24" w:space="0" w:color="4F81BD"/>
              <w:left w:val="nil"/>
              <w:bottom w:val="nil"/>
              <w:right w:val="nil"/>
            </w:tcBorders>
            <w:shd w:val="clear" w:color="auto" w:fill="auto"/>
            <w:vAlign w:val="center"/>
          </w:tcPr>
          <w:p w:rsidR="00D60947" w:rsidRPr="008C5DEC" w:rsidRDefault="00D60947" w:rsidP="001D7BC2">
            <w:pPr>
              <w:jc w:val="right"/>
              <w:rPr>
                <w:b/>
                <w:bCs/>
                <w:color w:val="000000"/>
                <w:sz w:val="22"/>
                <w:szCs w:val="22"/>
                <w:lang w:val="sr-Cyrl-CS"/>
              </w:rPr>
            </w:pPr>
            <w:r w:rsidRPr="008C5DEC">
              <w:rPr>
                <w:b/>
                <w:bCs/>
                <w:color w:val="000000"/>
                <w:sz w:val="22"/>
                <w:szCs w:val="22"/>
                <w:lang w:val="sr-Cyrl-CS"/>
              </w:rPr>
              <w:t>104</w:t>
            </w:r>
          </w:p>
        </w:tc>
        <w:tc>
          <w:tcPr>
            <w:tcW w:w="621" w:type="dxa"/>
            <w:tcBorders>
              <w:top w:val="single" w:sz="24" w:space="0" w:color="4F81BD"/>
              <w:left w:val="nil"/>
              <w:bottom w:val="nil"/>
              <w:right w:val="nil"/>
            </w:tcBorders>
            <w:shd w:val="clear" w:color="auto" w:fill="auto"/>
            <w:vAlign w:val="center"/>
          </w:tcPr>
          <w:p w:rsidR="00D60947" w:rsidRPr="008C5DEC" w:rsidRDefault="00D60947" w:rsidP="001D7BC2">
            <w:pPr>
              <w:jc w:val="right"/>
              <w:rPr>
                <w:b/>
                <w:bCs/>
                <w:color w:val="000000"/>
                <w:sz w:val="22"/>
                <w:szCs w:val="22"/>
                <w:lang w:val="sr-Cyrl-CS"/>
              </w:rPr>
            </w:pPr>
            <w:r w:rsidRPr="008C5DEC">
              <w:rPr>
                <w:b/>
                <w:bCs/>
                <w:color w:val="000000"/>
                <w:sz w:val="22"/>
                <w:szCs w:val="22"/>
                <w:lang w:val="sr-Cyrl-CS"/>
              </w:rPr>
              <w:t>92</w:t>
            </w:r>
          </w:p>
        </w:tc>
      </w:tr>
    </w:tbl>
    <w:p w:rsidR="00BC3DC5" w:rsidRDefault="00BC3DC5" w:rsidP="001543D1">
      <w:pPr>
        <w:pStyle w:val="Normal1"/>
        <w:spacing w:before="0" w:beforeAutospacing="0" w:after="0" w:afterAutospacing="0"/>
        <w:rPr>
          <w:rFonts w:ascii="Times New Roman" w:hAnsi="Times New Roman" w:cs="Times New Roman"/>
          <w:b/>
          <w:sz w:val="24"/>
          <w:szCs w:val="24"/>
          <w:lang w:val="sr-Cyrl-CS"/>
        </w:rPr>
      </w:pPr>
    </w:p>
    <w:p w:rsidR="00D60947" w:rsidRDefault="00D60947" w:rsidP="001543D1">
      <w:pPr>
        <w:pStyle w:val="Normal1"/>
        <w:spacing w:before="0" w:beforeAutospacing="0" w:after="0" w:afterAutospacing="0"/>
        <w:rPr>
          <w:rFonts w:ascii="Times New Roman" w:hAnsi="Times New Roman" w:cs="Times New Roman"/>
          <w:b/>
          <w:sz w:val="24"/>
          <w:szCs w:val="24"/>
          <w:lang w:val="sr-Cyrl-CS"/>
        </w:rPr>
      </w:pPr>
    </w:p>
    <w:p w:rsidR="00D60947" w:rsidRPr="00D60947" w:rsidRDefault="00D60947" w:rsidP="001543D1">
      <w:pPr>
        <w:pStyle w:val="Normal1"/>
        <w:spacing w:before="0" w:beforeAutospacing="0" w:after="0" w:afterAutospacing="0"/>
        <w:rPr>
          <w:rFonts w:ascii="Times New Roman" w:hAnsi="Times New Roman" w:cs="Times New Roman"/>
          <w:sz w:val="24"/>
          <w:szCs w:val="24"/>
          <w:lang w:val="sr-Cyrl-CS"/>
        </w:rPr>
      </w:pPr>
      <w:r w:rsidRPr="00D60947">
        <w:rPr>
          <w:rFonts w:ascii="Times New Roman" w:hAnsi="Times New Roman" w:cs="Times New Roman"/>
          <w:sz w:val="24"/>
          <w:szCs w:val="24"/>
          <w:lang w:val="sr-Cyrl-CS"/>
        </w:rPr>
        <w:t>Сви расходи су признати у периоду у коме су настали, у складу са начелом настанка пословног догађаја.</w:t>
      </w:r>
    </w:p>
    <w:p w:rsidR="00D60947" w:rsidRDefault="00D60947" w:rsidP="001543D1">
      <w:pPr>
        <w:pStyle w:val="Normal1"/>
        <w:spacing w:before="0" w:beforeAutospacing="0" w:after="0" w:afterAutospacing="0"/>
        <w:rPr>
          <w:rFonts w:ascii="Times New Roman" w:hAnsi="Times New Roman" w:cs="Times New Roman"/>
          <w:b/>
          <w:sz w:val="24"/>
          <w:szCs w:val="24"/>
          <w:lang w:val="sr-Cyrl-CS"/>
        </w:rPr>
      </w:pPr>
    </w:p>
    <w:p w:rsidR="00D60947" w:rsidRDefault="00D60947" w:rsidP="001543D1">
      <w:pPr>
        <w:pStyle w:val="Normal1"/>
        <w:spacing w:before="0" w:beforeAutospacing="0" w:after="0" w:afterAutospacing="0"/>
        <w:rPr>
          <w:rFonts w:ascii="Times New Roman" w:hAnsi="Times New Roman" w:cs="Times New Roman"/>
          <w:b/>
          <w:sz w:val="24"/>
          <w:szCs w:val="24"/>
          <w:lang w:val="sr-Cyrl-CS"/>
        </w:rPr>
      </w:pPr>
    </w:p>
    <w:p w:rsidR="00D60947" w:rsidRDefault="00D60947" w:rsidP="001543D1">
      <w:pPr>
        <w:pStyle w:val="Normal1"/>
        <w:spacing w:before="0" w:beforeAutospacing="0" w:after="0" w:afterAutospacing="0"/>
        <w:rPr>
          <w:rFonts w:ascii="Times New Roman" w:hAnsi="Times New Roman" w:cs="Times New Roman"/>
          <w:b/>
          <w:sz w:val="24"/>
          <w:szCs w:val="24"/>
          <w:lang w:val="sr-Cyrl-CS"/>
        </w:rPr>
      </w:pPr>
    </w:p>
    <w:p w:rsidR="00D60947" w:rsidRDefault="00D60947" w:rsidP="001543D1">
      <w:pPr>
        <w:pStyle w:val="Normal1"/>
        <w:spacing w:before="0" w:beforeAutospacing="0" w:after="0" w:afterAutospacing="0"/>
        <w:rPr>
          <w:rFonts w:ascii="Times New Roman" w:hAnsi="Times New Roman" w:cs="Times New Roman"/>
          <w:b/>
          <w:sz w:val="24"/>
          <w:szCs w:val="24"/>
          <w:lang w:val="sr-Cyrl-CS"/>
        </w:rPr>
      </w:pPr>
    </w:p>
    <w:tbl>
      <w:tblPr>
        <w:tblW w:w="0" w:type="auto"/>
        <w:jc w:val="center"/>
        <w:tblBorders>
          <w:insideH w:val="single" w:sz="4" w:space="0" w:color="1F497D"/>
          <w:insideV w:val="single" w:sz="4" w:space="0" w:color="auto"/>
        </w:tblBorders>
        <w:tblLook w:val="04A0" w:firstRow="1" w:lastRow="0" w:firstColumn="1" w:lastColumn="0" w:noHBand="0" w:noVBand="1"/>
      </w:tblPr>
      <w:tblGrid>
        <w:gridCol w:w="9026"/>
      </w:tblGrid>
      <w:tr w:rsidR="00D60947" w:rsidRPr="00D60947" w:rsidTr="001D7BC2">
        <w:trPr>
          <w:trHeight w:val="69"/>
          <w:jc w:val="center"/>
        </w:trPr>
        <w:tc>
          <w:tcPr>
            <w:tcW w:w="6460" w:type="dxa"/>
          </w:tcPr>
          <w:p w:rsidR="00D60947" w:rsidRPr="00D60947" w:rsidRDefault="00D60947" w:rsidP="00D60947">
            <w:pPr>
              <w:pStyle w:val="Normal1"/>
              <w:rPr>
                <w:b/>
                <w:lang w:val="sr-Cyrl-CS"/>
              </w:rPr>
            </w:pPr>
            <w:r w:rsidRPr="00D60947">
              <w:rPr>
                <w:b/>
                <w:noProof/>
                <w:lang w:val="en-US" w:eastAsia="en-US"/>
              </w:rPr>
              <w:drawing>
                <wp:inline distT="0" distB="0" distL="0" distR="0" wp14:anchorId="74DA704E" wp14:editId="7B135106">
                  <wp:extent cx="5846445" cy="39262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846445" cy="3926205"/>
                          </a:xfrm>
                          <a:prstGeom prst="rect">
                            <a:avLst/>
                          </a:prstGeom>
                          <a:noFill/>
                        </pic:spPr>
                      </pic:pic>
                    </a:graphicData>
                  </a:graphic>
                </wp:inline>
              </w:drawing>
            </w:r>
          </w:p>
        </w:tc>
      </w:tr>
      <w:tr w:rsidR="00D60947" w:rsidRPr="00D60947" w:rsidTr="001D7BC2">
        <w:trPr>
          <w:trHeight w:val="69"/>
          <w:jc w:val="center"/>
        </w:trPr>
        <w:tc>
          <w:tcPr>
            <w:tcW w:w="6460" w:type="dxa"/>
          </w:tcPr>
          <w:p w:rsidR="00D60947" w:rsidRPr="00D60947" w:rsidRDefault="00D60947" w:rsidP="00D60947">
            <w:pPr>
              <w:pStyle w:val="Normal1"/>
              <w:rPr>
                <w:rFonts w:ascii="Times New Roman" w:hAnsi="Times New Roman" w:cs="Times New Roman"/>
                <w:sz w:val="24"/>
                <w:szCs w:val="24"/>
                <w:lang w:val="sr-Cyrl-CS"/>
              </w:rPr>
            </w:pPr>
            <w:r w:rsidRPr="00D60947">
              <w:rPr>
                <w:rFonts w:ascii="Times New Roman" w:hAnsi="Times New Roman" w:cs="Times New Roman"/>
                <w:sz w:val="24"/>
                <w:szCs w:val="24"/>
                <w:lang w:val="sr-Cyrl-CS"/>
              </w:rPr>
              <w:t>Структура расхода за 2017. годину</w:t>
            </w:r>
          </w:p>
        </w:tc>
      </w:tr>
    </w:tbl>
    <w:p w:rsidR="00D60947" w:rsidRDefault="00D60947" w:rsidP="001543D1">
      <w:pPr>
        <w:pStyle w:val="Normal1"/>
        <w:spacing w:before="0" w:beforeAutospacing="0" w:after="0" w:afterAutospacing="0"/>
        <w:rPr>
          <w:rFonts w:ascii="Times New Roman" w:hAnsi="Times New Roman" w:cs="Times New Roman"/>
          <w:b/>
          <w:sz w:val="24"/>
          <w:szCs w:val="24"/>
          <w:lang w:val="sr-Cyrl-CS"/>
        </w:rPr>
      </w:pPr>
    </w:p>
    <w:p w:rsidR="00306C65" w:rsidRDefault="00306C65" w:rsidP="001543D1">
      <w:pPr>
        <w:pStyle w:val="Normal1"/>
        <w:spacing w:before="0" w:beforeAutospacing="0" w:after="0" w:afterAutospacing="0"/>
        <w:rPr>
          <w:rFonts w:ascii="Times New Roman" w:hAnsi="Times New Roman" w:cs="Times New Roman"/>
          <w:b/>
          <w:sz w:val="24"/>
          <w:szCs w:val="24"/>
          <w:lang w:val="sr-Cyrl-CS"/>
        </w:rPr>
      </w:pPr>
    </w:p>
    <w:p w:rsidR="00306C65" w:rsidRDefault="00306C65" w:rsidP="001543D1">
      <w:pPr>
        <w:pStyle w:val="Normal1"/>
        <w:spacing w:before="0" w:beforeAutospacing="0" w:after="0" w:afterAutospacing="0"/>
        <w:rPr>
          <w:rFonts w:ascii="Times New Roman" w:hAnsi="Times New Roman" w:cs="Times New Roman"/>
          <w:b/>
          <w:sz w:val="24"/>
          <w:szCs w:val="24"/>
          <w:lang w:val="sr-Cyrl-CS"/>
        </w:rPr>
      </w:pPr>
    </w:p>
    <w:p w:rsidR="00D60947" w:rsidRPr="0098727A" w:rsidRDefault="00D60947" w:rsidP="001543D1">
      <w:pPr>
        <w:pStyle w:val="Normal1"/>
        <w:spacing w:before="0" w:beforeAutospacing="0" w:after="0" w:afterAutospacing="0"/>
        <w:rPr>
          <w:rFonts w:ascii="Times New Roman" w:hAnsi="Times New Roman" w:cs="Times New Roman"/>
          <w:b/>
          <w:sz w:val="24"/>
          <w:szCs w:val="24"/>
          <w:lang w:val="sr-Cyrl-CS"/>
        </w:rPr>
      </w:pPr>
    </w:p>
    <w:p w:rsidR="001C6129" w:rsidRPr="00306C65" w:rsidRDefault="006F77C5" w:rsidP="006F77C5">
      <w:pPr>
        <w:pStyle w:val="Normal1"/>
        <w:spacing w:before="0" w:beforeAutospacing="0" w:after="0" w:afterAutospacing="0"/>
        <w:ind w:left="450"/>
        <w:outlineLvl w:val="0"/>
        <w:rPr>
          <w:rFonts w:ascii="Times New Roman" w:hAnsi="Times New Roman" w:cs="Times New Roman"/>
          <w:b/>
          <w:color w:val="17365D" w:themeColor="text2" w:themeShade="BF"/>
          <w:sz w:val="24"/>
          <w:szCs w:val="24"/>
          <w:lang w:val="sr-Cyrl-CS"/>
        </w:rPr>
      </w:pPr>
      <w:bookmarkStart w:id="38" w:name="_Toc514675015"/>
      <w:bookmarkStart w:id="39" w:name="_Toc514675059"/>
      <w:r>
        <w:rPr>
          <w:rFonts w:ascii="Times New Roman" w:hAnsi="Times New Roman" w:cs="Times New Roman"/>
          <w:b/>
          <w:color w:val="17365D" w:themeColor="text2" w:themeShade="BF"/>
          <w:sz w:val="24"/>
          <w:szCs w:val="24"/>
          <w:lang w:val="en-US"/>
        </w:rPr>
        <w:t xml:space="preserve">14. </w:t>
      </w:r>
      <w:r w:rsidR="001C6129" w:rsidRPr="00306C65">
        <w:rPr>
          <w:rFonts w:ascii="Times New Roman" w:hAnsi="Times New Roman" w:cs="Times New Roman"/>
          <w:b/>
          <w:color w:val="17365D" w:themeColor="text2" w:themeShade="BF"/>
          <w:sz w:val="24"/>
          <w:szCs w:val="24"/>
          <w:lang w:val="sr-Cyrl-CS"/>
        </w:rPr>
        <w:t>ПОДАЦИ О ЈАВНИМ НАБАВКАМА</w:t>
      </w:r>
      <w:bookmarkEnd w:id="35"/>
      <w:bookmarkEnd w:id="38"/>
      <w:bookmarkEnd w:id="39"/>
    </w:p>
    <w:p w:rsidR="00EA1253" w:rsidRPr="0098727A" w:rsidRDefault="00EA1253" w:rsidP="00EA1253">
      <w:pPr>
        <w:pStyle w:val="ListParagraph"/>
        <w:ind w:left="0"/>
        <w:rPr>
          <w:b/>
          <w:lang w:val="sr-Cyrl-CS"/>
        </w:rPr>
      </w:pPr>
    </w:p>
    <w:p w:rsidR="00185E35" w:rsidRPr="00185E35" w:rsidRDefault="00185E35" w:rsidP="00185E35">
      <w:pPr>
        <w:rPr>
          <w:color w:val="000000"/>
        </w:rPr>
      </w:pPr>
      <w:r w:rsidRPr="00185E35">
        <w:rPr>
          <w:color w:val="000000"/>
          <w:lang w:val="sr-Cyrl-CS"/>
        </w:rPr>
        <w:t xml:space="preserve">У 2017. години спроведено је укупно 35 поступка јавних набавки, од чега 8 отворених поступака, а преосталих 27 су поступци јавних набавки мале вредности. </w:t>
      </w:r>
    </w:p>
    <w:p w:rsidR="00185E35" w:rsidRPr="00185E35" w:rsidRDefault="00185E35" w:rsidP="00185E35">
      <w:pPr>
        <w:pStyle w:val="ListParagraph"/>
        <w:rPr>
          <w:color w:val="000000"/>
        </w:rPr>
      </w:pPr>
    </w:p>
    <w:tbl>
      <w:tblPr>
        <w:tblpPr w:leftFromText="141" w:rightFromText="141" w:vertAnchor="text" w:horzAnchor="margin" w:tblpXSpec="right" w:tblpY="149"/>
        <w:tblOverlap w:val="never"/>
        <w:tblW w:w="0" w:type="auto"/>
        <w:tblBorders>
          <w:insideH w:val="single" w:sz="2" w:space="0" w:color="1F497D"/>
          <w:insideV w:val="single" w:sz="2" w:space="0" w:color="1F497D"/>
        </w:tblBorders>
        <w:tblLayout w:type="fixed"/>
        <w:tblCellMar>
          <w:left w:w="70" w:type="dxa"/>
          <w:right w:w="70" w:type="dxa"/>
        </w:tblCellMar>
        <w:tblLook w:val="04A0" w:firstRow="1" w:lastRow="0" w:firstColumn="1" w:lastColumn="0" w:noHBand="0" w:noVBand="1"/>
      </w:tblPr>
      <w:tblGrid>
        <w:gridCol w:w="5742"/>
      </w:tblGrid>
      <w:tr w:rsidR="00185E35" w:rsidRPr="00185E35" w:rsidTr="001D7BC2">
        <w:tc>
          <w:tcPr>
            <w:tcW w:w="5742" w:type="dxa"/>
          </w:tcPr>
          <w:p w:rsidR="00185E35" w:rsidRPr="00185E35" w:rsidRDefault="00185E35" w:rsidP="00185E35">
            <w:pPr>
              <w:pStyle w:val="ListParagraph"/>
              <w:jc w:val="both"/>
              <w:rPr>
                <w:color w:val="000000"/>
                <w:lang w:val="sr-Cyrl-CS"/>
              </w:rPr>
            </w:pPr>
            <w:bookmarkStart w:id="40" w:name="OLE_LINK34"/>
            <w:r w:rsidRPr="00185E35">
              <w:rPr>
                <w:noProof/>
                <w:color w:val="000000"/>
              </w:rPr>
              <w:drawing>
                <wp:inline distT="0" distB="0" distL="0" distR="0" wp14:anchorId="2F185A94" wp14:editId="54579BEF">
                  <wp:extent cx="3051313" cy="2318205"/>
                  <wp:effectExtent l="19050" t="0" r="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cstate="screen"/>
                          <a:srcRect/>
                          <a:stretch>
                            <a:fillRect/>
                          </a:stretch>
                        </pic:blipFill>
                        <pic:spPr bwMode="auto">
                          <a:xfrm>
                            <a:off x="0" y="0"/>
                            <a:ext cx="3051313" cy="2318205"/>
                          </a:xfrm>
                          <a:prstGeom prst="rect">
                            <a:avLst/>
                          </a:prstGeom>
                          <a:noFill/>
                        </pic:spPr>
                      </pic:pic>
                    </a:graphicData>
                  </a:graphic>
                </wp:inline>
              </w:drawing>
            </w:r>
          </w:p>
        </w:tc>
      </w:tr>
      <w:tr w:rsidR="00185E35" w:rsidRPr="00185E35" w:rsidTr="001D7BC2">
        <w:tblPrEx>
          <w:tblCellMar>
            <w:left w:w="108" w:type="dxa"/>
            <w:right w:w="108" w:type="dxa"/>
          </w:tblCellMar>
        </w:tblPrEx>
        <w:tc>
          <w:tcPr>
            <w:tcW w:w="5742" w:type="dxa"/>
          </w:tcPr>
          <w:p w:rsidR="00185E35" w:rsidRPr="00185E35" w:rsidRDefault="00185E35" w:rsidP="00185E35">
            <w:pPr>
              <w:pStyle w:val="ListParagraph"/>
              <w:jc w:val="both"/>
              <w:rPr>
                <w:i/>
                <w:color w:val="000000"/>
                <w:lang w:val="sr-Cyrl-CS"/>
              </w:rPr>
            </w:pPr>
            <w:r w:rsidRPr="00185E35">
              <w:rPr>
                <w:i/>
                <w:color w:val="000000"/>
                <w:lang w:val="sr-Cyrl-CS"/>
              </w:rPr>
              <w:t>Реализоване јавне набавке по врсти поступка</w:t>
            </w:r>
          </w:p>
        </w:tc>
      </w:tr>
    </w:tbl>
    <w:bookmarkEnd w:id="40"/>
    <w:p w:rsidR="00185E35" w:rsidRPr="00185E35" w:rsidRDefault="00185E35" w:rsidP="00185E35">
      <w:pPr>
        <w:rPr>
          <w:color w:val="000000"/>
          <w:lang w:val="sr-Cyrl-CS"/>
        </w:rPr>
      </w:pPr>
      <w:r w:rsidRPr="00185E35">
        <w:rPr>
          <w:color w:val="000000"/>
          <w:lang w:val="sr-Cyrl-CS"/>
        </w:rPr>
        <w:t>Укупно уговорена вредност свих поступака јавних набавки у 2017. години је 102.026.011,77 динара без ПДВ-а, од чега је у отвореним поступцима уговорено 54,20% односно 55.302.338,00 динара, а у поступцима јавних набавки мале вредности 45,80% односно 46.723.673,77 динара.</w:t>
      </w:r>
    </w:p>
    <w:p w:rsidR="00185E35" w:rsidRPr="00185E35" w:rsidRDefault="00185E35" w:rsidP="00185E35">
      <w:pPr>
        <w:pStyle w:val="ListParagraph"/>
        <w:rPr>
          <w:color w:val="000000"/>
          <w:lang w:val="sr-Cyrl-CS"/>
        </w:rPr>
      </w:pPr>
    </w:p>
    <w:p w:rsidR="00185E35" w:rsidRPr="00185E35" w:rsidRDefault="00185E35" w:rsidP="00185E35">
      <w:pPr>
        <w:pStyle w:val="ListParagraph"/>
        <w:rPr>
          <w:color w:val="000000"/>
          <w:lang w:val="sr-Cyrl-CS"/>
        </w:rPr>
      </w:pPr>
    </w:p>
    <w:p w:rsidR="00185E35" w:rsidRPr="00185E35" w:rsidRDefault="00185E35" w:rsidP="00185E35">
      <w:pPr>
        <w:pStyle w:val="ListParagraph"/>
        <w:rPr>
          <w:color w:val="000000"/>
          <w:lang w:val="sr-Cyrl-CS"/>
        </w:rPr>
      </w:pPr>
    </w:p>
    <w:p w:rsidR="00185E35" w:rsidRPr="00185E35" w:rsidRDefault="00185E35" w:rsidP="00185E35">
      <w:pPr>
        <w:pStyle w:val="ListParagraph"/>
        <w:rPr>
          <w:color w:val="000000"/>
          <w:lang w:val="sr-Cyrl-CS"/>
        </w:rPr>
      </w:pPr>
    </w:p>
    <w:p w:rsidR="00185E35" w:rsidRPr="00185E35" w:rsidRDefault="00185E35" w:rsidP="00185E35">
      <w:pPr>
        <w:pStyle w:val="ListParagraph"/>
        <w:rPr>
          <w:color w:val="000000"/>
        </w:rPr>
      </w:pPr>
    </w:p>
    <w:p w:rsidR="00185E35" w:rsidRPr="00185E35" w:rsidRDefault="00185E35" w:rsidP="00185E35">
      <w:pPr>
        <w:pStyle w:val="ListParagraph"/>
        <w:rPr>
          <w:color w:val="000000"/>
        </w:rPr>
      </w:pPr>
    </w:p>
    <w:p w:rsidR="00185E35" w:rsidRPr="00185E35" w:rsidRDefault="00185E35" w:rsidP="00185E35">
      <w:pPr>
        <w:pStyle w:val="ListParagraph"/>
        <w:rPr>
          <w:color w:val="000000"/>
        </w:rPr>
      </w:pPr>
    </w:p>
    <w:p w:rsidR="00185E35" w:rsidRPr="00185E35" w:rsidRDefault="00185E35" w:rsidP="00185E35">
      <w:pPr>
        <w:pStyle w:val="ListParagraph"/>
        <w:rPr>
          <w:color w:val="000000"/>
        </w:rPr>
      </w:pPr>
    </w:p>
    <w:p w:rsidR="00185E35" w:rsidRPr="00185E35" w:rsidRDefault="00185E35" w:rsidP="00185E35">
      <w:pPr>
        <w:pStyle w:val="ListParagraph"/>
        <w:rPr>
          <w:color w:val="000000"/>
        </w:rPr>
      </w:pPr>
    </w:p>
    <w:p w:rsidR="00185E35" w:rsidRPr="00185E35" w:rsidRDefault="00185E35" w:rsidP="00185E35">
      <w:pPr>
        <w:pStyle w:val="ListParagraph"/>
        <w:rPr>
          <w:color w:val="000000"/>
        </w:rPr>
      </w:pPr>
    </w:p>
    <w:tbl>
      <w:tblPr>
        <w:tblpPr w:leftFromText="141" w:rightFromText="141" w:vertAnchor="text" w:horzAnchor="margin" w:tblpY="56"/>
        <w:tblOverlap w:val="never"/>
        <w:tblW w:w="0" w:type="auto"/>
        <w:tblBorders>
          <w:insideH w:val="single" w:sz="4" w:space="0" w:color="1F497D" w:themeColor="text2"/>
          <w:insideV w:val="single" w:sz="4" w:space="0" w:color="4F81BD" w:themeColor="accent1"/>
        </w:tblBorders>
        <w:tblLayout w:type="fixed"/>
        <w:tblCellMar>
          <w:left w:w="70" w:type="dxa"/>
          <w:right w:w="70" w:type="dxa"/>
        </w:tblCellMar>
        <w:tblLook w:val="04A0" w:firstRow="1" w:lastRow="0" w:firstColumn="1" w:lastColumn="0" w:noHBand="0" w:noVBand="1"/>
      </w:tblPr>
      <w:tblGrid>
        <w:gridCol w:w="5599"/>
      </w:tblGrid>
      <w:tr w:rsidR="00185E35" w:rsidRPr="00185E35" w:rsidTr="001D7BC2">
        <w:tc>
          <w:tcPr>
            <w:tcW w:w="5599" w:type="dxa"/>
          </w:tcPr>
          <w:p w:rsidR="00185E35" w:rsidRPr="00185E35" w:rsidRDefault="00185E35" w:rsidP="00185E35">
            <w:pPr>
              <w:pStyle w:val="ListParagraph"/>
              <w:jc w:val="both"/>
              <w:rPr>
                <w:color w:val="000000"/>
                <w:lang w:val="sr-Cyrl-CS"/>
              </w:rPr>
            </w:pPr>
            <w:r w:rsidRPr="00185E35">
              <w:rPr>
                <w:noProof/>
                <w:color w:val="000000"/>
              </w:rPr>
              <w:drawing>
                <wp:inline distT="0" distB="0" distL="0" distR="0" wp14:anchorId="4005F432" wp14:editId="3F75E9DF">
                  <wp:extent cx="3019611" cy="2302354"/>
                  <wp:effectExtent l="19050" t="0" r="9339"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2" cstate="screen"/>
                          <a:srcRect/>
                          <a:stretch>
                            <a:fillRect/>
                          </a:stretch>
                        </pic:blipFill>
                        <pic:spPr bwMode="auto">
                          <a:xfrm>
                            <a:off x="0" y="0"/>
                            <a:ext cx="3020060" cy="2305050"/>
                          </a:xfrm>
                          <a:prstGeom prst="rect">
                            <a:avLst/>
                          </a:prstGeom>
                          <a:noFill/>
                        </pic:spPr>
                      </pic:pic>
                    </a:graphicData>
                  </a:graphic>
                </wp:inline>
              </w:drawing>
            </w:r>
          </w:p>
        </w:tc>
      </w:tr>
      <w:tr w:rsidR="00185E35" w:rsidRPr="00185E35" w:rsidTr="001D7BC2">
        <w:tblPrEx>
          <w:tblCellMar>
            <w:left w:w="108" w:type="dxa"/>
            <w:right w:w="108" w:type="dxa"/>
          </w:tblCellMar>
        </w:tblPrEx>
        <w:tc>
          <w:tcPr>
            <w:tcW w:w="5599" w:type="dxa"/>
          </w:tcPr>
          <w:p w:rsidR="00185E35" w:rsidRPr="00185E35" w:rsidRDefault="00185E35" w:rsidP="00185E35">
            <w:pPr>
              <w:pStyle w:val="ListParagraph"/>
              <w:jc w:val="both"/>
              <w:rPr>
                <w:i/>
                <w:color w:val="000000"/>
                <w:lang w:val="sr-Cyrl-CS"/>
              </w:rPr>
            </w:pPr>
            <w:r w:rsidRPr="00185E35">
              <w:rPr>
                <w:i/>
                <w:color w:val="000000"/>
                <w:lang w:val="sr-Cyrl-CS"/>
              </w:rPr>
              <w:t xml:space="preserve">Реализоване јавне набавке по предмету  </w:t>
            </w:r>
          </w:p>
        </w:tc>
      </w:tr>
    </w:tbl>
    <w:p w:rsidR="00185E35" w:rsidRPr="00185E35" w:rsidRDefault="00185E35" w:rsidP="00185E35">
      <w:pPr>
        <w:pStyle w:val="ListParagraph"/>
        <w:rPr>
          <w:color w:val="000000"/>
          <w:lang w:val="sr-Cyrl-CS"/>
        </w:rPr>
      </w:pPr>
      <w:r w:rsidRPr="00185E35">
        <w:rPr>
          <w:color w:val="000000"/>
          <w:lang w:val="sr-Cyrl-CS"/>
        </w:rPr>
        <w:t xml:space="preserve">У отвореним поступцима јавних набавки набављану су добра у </w:t>
      </w:r>
      <w:r w:rsidRPr="00185E35">
        <w:rPr>
          <w:color w:val="000000"/>
        </w:rPr>
        <w:t>висини 32</w:t>
      </w:r>
      <w:r w:rsidRPr="00185E35">
        <w:rPr>
          <w:color w:val="000000"/>
          <w:lang w:val="sr-Cyrl-CS"/>
        </w:rPr>
        <w:t>% укупне вредности, а услуге у висини од 68%. Радови нису били предмет набавки у отвореним поступцима. Поступцима јавних набавки мале вредности у висини од 34% набављана су добра, 61% услуге, а нешто мање од 5%  радови.</w:t>
      </w:r>
    </w:p>
    <w:p w:rsidR="00185E35" w:rsidRPr="00185E35" w:rsidRDefault="00185E35" w:rsidP="00185E35">
      <w:pPr>
        <w:pStyle w:val="ListParagraph"/>
        <w:rPr>
          <w:color w:val="000000"/>
          <w:lang w:val="sr-Cyrl-CS"/>
        </w:rPr>
      </w:pPr>
    </w:p>
    <w:p w:rsidR="00185E35" w:rsidRPr="00185E35" w:rsidRDefault="00185E35" w:rsidP="00185E35">
      <w:pPr>
        <w:pStyle w:val="ListParagraph"/>
        <w:rPr>
          <w:color w:val="000000"/>
          <w:lang w:val="sr-Cyrl-CS"/>
        </w:rPr>
      </w:pPr>
      <w:r w:rsidRPr="00185E35">
        <w:rPr>
          <w:color w:val="000000"/>
          <w:lang w:val="sr-Cyrl-CS"/>
        </w:rPr>
        <w:t>Укупна процењена вредност предмета јавних набавки у спроведеним поступцима била је 107.934.949,00 динара, односно за 5,8% већа у односу на укупну вредност закључених уговора.</w:t>
      </w:r>
    </w:p>
    <w:p w:rsidR="00185E35" w:rsidRPr="00185E35" w:rsidRDefault="00185E35" w:rsidP="00185E35">
      <w:pPr>
        <w:pStyle w:val="ListParagraph"/>
        <w:rPr>
          <w:color w:val="000000"/>
          <w:lang w:val="sr-Cyrl-CS"/>
        </w:rPr>
      </w:pPr>
    </w:p>
    <w:p w:rsidR="00185E35" w:rsidRPr="00185E35" w:rsidRDefault="00185E35" w:rsidP="00185E35">
      <w:pPr>
        <w:jc w:val="both"/>
        <w:rPr>
          <w:color w:val="000000"/>
          <w:lang w:val="sr-Cyrl-CS"/>
        </w:rPr>
      </w:pPr>
      <w:r w:rsidRPr="00185E35">
        <w:rPr>
          <w:color w:val="000000"/>
          <w:lang w:val="sr-Cyrl-CS"/>
        </w:rPr>
        <w:lastRenderedPageBreak/>
        <w:t>Додељени уговори у отвореним поступцима јавних набавки највеће вредности су уговори за набавку и одржавање рачунарске опреме и софтвера, рачунарске услуге, услуге физичко техничког обезбеђења и набавку електричне енергије. Два поступка су обустављена, јер су све примљене понуде биле неприхватљиве, а један поступак је поништен.</w:t>
      </w:r>
    </w:p>
    <w:p w:rsidR="00185E35" w:rsidRPr="00185E35" w:rsidRDefault="00185E35" w:rsidP="00185E35">
      <w:pPr>
        <w:pStyle w:val="ListParagraph"/>
        <w:jc w:val="both"/>
        <w:rPr>
          <w:color w:val="000000"/>
          <w:lang w:val="sr-Cyrl-CS"/>
        </w:rPr>
      </w:pPr>
    </w:p>
    <w:p w:rsidR="00185E35" w:rsidRPr="00185E35" w:rsidRDefault="00185E35" w:rsidP="00185E35">
      <w:pPr>
        <w:jc w:val="both"/>
        <w:rPr>
          <w:color w:val="000000"/>
          <w:lang w:val="sr-Cyrl-CS"/>
        </w:rPr>
      </w:pPr>
      <w:r w:rsidRPr="00185E35">
        <w:rPr>
          <w:color w:val="000000"/>
          <w:lang w:val="sr-Cyrl-CS"/>
        </w:rPr>
        <w:t>У свим отвореним поступцима јавних набавки критеријум за доделу уговора била је најнижа понуђена цена, као и у свим поступцима јавних набавки мале вредности, осим 3, у којима је критеријум била економски најповољнија понуда.</w:t>
      </w:r>
    </w:p>
    <w:p w:rsidR="00185E35" w:rsidRPr="00185E35" w:rsidRDefault="00185E35" w:rsidP="00185E35">
      <w:pPr>
        <w:pStyle w:val="ListParagraph"/>
        <w:jc w:val="both"/>
        <w:rPr>
          <w:color w:val="000000"/>
          <w:lang w:val="sr-Cyrl-CS"/>
        </w:rPr>
      </w:pPr>
    </w:p>
    <w:p w:rsidR="00185E35" w:rsidRPr="00185E35" w:rsidRDefault="00185E35" w:rsidP="00185E35">
      <w:pPr>
        <w:jc w:val="both"/>
        <w:rPr>
          <w:color w:val="000000"/>
          <w:lang w:val="sr-Cyrl-CS"/>
        </w:rPr>
      </w:pPr>
      <w:r w:rsidRPr="00185E35">
        <w:rPr>
          <w:color w:val="000000"/>
          <w:lang w:val="sr-Cyrl-CS"/>
        </w:rPr>
        <w:t xml:space="preserve">У свим спроведеним поступцима јавних набавки примљено је укупно 77 понуда. </w:t>
      </w:r>
    </w:p>
    <w:p w:rsidR="00185E35" w:rsidRPr="00185E35" w:rsidRDefault="00185E35" w:rsidP="00185E35">
      <w:pPr>
        <w:pStyle w:val="ListParagraph"/>
        <w:jc w:val="both"/>
        <w:rPr>
          <w:color w:val="000000"/>
          <w:lang w:val="sr-Cyrl-CS"/>
        </w:rPr>
      </w:pPr>
    </w:p>
    <w:p w:rsidR="00185E35" w:rsidRPr="00185E35" w:rsidRDefault="00185E35" w:rsidP="00185E35">
      <w:pPr>
        <w:jc w:val="both"/>
        <w:rPr>
          <w:color w:val="000000"/>
          <w:lang w:val="sr-Cyrl-CS"/>
        </w:rPr>
      </w:pPr>
      <w:r w:rsidRPr="00185E35">
        <w:rPr>
          <w:color w:val="000000"/>
          <w:lang w:val="sr-Cyrl-CS"/>
        </w:rPr>
        <w:t>Чланом 39. став 1. Закона о јавним набавкама („Службени гласник РСˮ, бр. 124/12, 14/15, 68/15), за разлику од ранијег законског решења, утврђено је да се јавним набавкама мале вредности сматрају набавке истоврсних добара, услуга или радова, чија је укупна процењена вредност на годишњем нивоу мања од 3.000.000,00 динара (без ПДВ-а). Просечна вредност уговора о јавним набавкама мале вредности које је Агенција спровела у претходној години износи 1.730.506,44 динара. У складу са Законом о јавним набавкама, обезбеђена је транспарентност у свим поступцима јавних набавки и избрисана једна од најзначајнијих, у смислу могућих негативних последица, разлика између отворених и поступака јавних набавки мале вредности.</w:t>
      </w:r>
    </w:p>
    <w:p w:rsidR="00185E35" w:rsidRPr="00185E35" w:rsidRDefault="00185E35" w:rsidP="00185E35">
      <w:pPr>
        <w:pStyle w:val="ListParagraph"/>
        <w:jc w:val="both"/>
        <w:rPr>
          <w:color w:val="000000"/>
          <w:lang w:val="sr-Cyrl-CS"/>
        </w:rPr>
      </w:pPr>
    </w:p>
    <w:p w:rsidR="00185E35" w:rsidRPr="00185E35" w:rsidRDefault="00185E35" w:rsidP="00185E35">
      <w:pPr>
        <w:jc w:val="both"/>
        <w:rPr>
          <w:color w:val="000000"/>
          <w:lang w:val="sr-Cyrl-CS"/>
        </w:rPr>
      </w:pPr>
      <w:r w:rsidRPr="00185E35">
        <w:rPr>
          <w:color w:val="000000"/>
          <w:lang w:val="sr-Cyrl-CS"/>
        </w:rPr>
        <w:t>О спроведеним поступцима јавних набавки Агенција је, у законом предвиђеним роковима, подносила детаљне кварталне извештаје Управи за јавне набавке.</w:t>
      </w:r>
    </w:p>
    <w:p w:rsidR="00185E35" w:rsidRPr="00185E35" w:rsidRDefault="00185E35" w:rsidP="00185E35">
      <w:pPr>
        <w:pStyle w:val="ListParagraph"/>
        <w:jc w:val="both"/>
        <w:rPr>
          <w:color w:val="000000"/>
          <w:lang w:val="sr-Cyrl-CS"/>
        </w:rPr>
      </w:pPr>
    </w:p>
    <w:p w:rsidR="00185E35" w:rsidRPr="00185E35" w:rsidRDefault="00185E35" w:rsidP="00185E35">
      <w:pPr>
        <w:jc w:val="both"/>
        <w:rPr>
          <w:color w:val="000000"/>
          <w:lang w:val="sr-Cyrl-CS"/>
        </w:rPr>
      </w:pPr>
      <w:r w:rsidRPr="00185E35">
        <w:rPr>
          <w:color w:val="000000"/>
          <w:lang w:val="sr-Cyrl-CS"/>
        </w:rPr>
        <w:t>Сви други општи послови су, током извештајне 2017. године, вршени континуирано у функцији подршке основној делатности Агенције и то: обезбеђење основних средстава, ситног инвентара и потрошног материјала, послови редовног одржавања опреме, уређаја и инсталација, стручно административни и технички послови везани за рад органа управљања, послови праћења и анализе одређених трошкова, као што су трошкови коришћења службених возила, мобилних телефона и др., послови из области нормативне делатности Агенције и други, у складу са прописаним процедурама и успостављеном организацијом рада.</w:t>
      </w:r>
    </w:p>
    <w:p w:rsidR="00CF0167" w:rsidRPr="0098727A" w:rsidRDefault="00CF0167" w:rsidP="00DA7F18">
      <w:pPr>
        <w:pStyle w:val="ListParagraph"/>
        <w:ind w:left="0"/>
        <w:jc w:val="both"/>
        <w:rPr>
          <w:lang w:val="sr-Cyrl-CS"/>
        </w:rPr>
      </w:pPr>
    </w:p>
    <w:p w:rsidR="001C6129" w:rsidRPr="00306C65" w:rsidRDefault="006F77C5" w:rsidP="006F77C5">
      <w:pPr>
        <w:pStyle w:val="Normal1"/>
        <w:spacing w:before="0" w:beforeAutospacing="0" w:after="0" w:afterAutospacing="0"/>
        <w:ind w:left="450"/>
        <w:outlineLvl w:val="0"/>
        <w:rPr>
          <w:rFonts w:ascii="Times New Roman" w:hAnsi="Times New Roman" w:cs="Times New Roman"/>
          <w:b/>
          <w:color w:val="17365D" w:themeColor="text2" w:themeShade="BF"/>
          <w:sz w:val="24"/>
          <w:szCs w:val="24"/>
          <w:lang w:val="sr-Cyrl-CS"/>
        </w:rPr>
      </w:pPr>
      <w:bookmarkStart w:id="41" w:name="_Toc383429130"/>
      <w:bookmarkStart w:id="42" w:name="_Toc514675016"/>
      <w:bookmarkStart w:id="43" w:name="_Toc514675060"/>
      <w:r>
        <w:rPr>
          <w:rFonts w:ascii="Times New Roman" w:hAnsi="Times New Roman" w:cs="Times New Roman"/>
          <w:b/>
          <w:color w:val="17365D" w:themeColor="text2" w:themeShade="BF"/>
          <w:sz w:val="24"/>
          <w:szCs w:val="24"/>
          <w:lang w:val="en-US"/>
        </w:rPr>
        <w:t xml:space="preserve">15. </w:t>
      </w:r>
      <w:r w:rsidR="001C6129" w:rsidRPr="00306C65">
        <w:rPr>
          <w:rFonts w:ascii="Times New Roman" w:hAnsi="Times New Roman" w:cs="Times New Roman"/>
          <w:b/>
          <w:color w:val="17365D" w:themeColor="text2" w:themeShade="BF"/>
          <w:sz w:val="24"/>
          <w:szCs w:val="24"/>
          <w:lang w:val="sr-Cyrl-CS"/>
        </w:rPr>
        <w:t>ПОДАЦИ О ДРЖАВНОЈ ПОМОЋИ</w:t>
      </w:r>
      <w:bookmarkEnd w:id="41"/>
      <w:bookmarkEnd w:id="42"/>
      <w:bookmarkEnd w:id="43"/>
    </w:p>
    <w:p w:rsidR="003415AF" w:rsidRPr="0098727A" w:rsidRDefault="003415AF" w:rsidP="003415AF">
      <w:pPr>
        <w:pStyle w:val="Normal1"/>
        <w:spacing w:before="0" w:beforeAutospacing="0" w:after="0" w:afterAutospacing="0"/>
        <w:rPr>
          <w:rFonts w:ascii="Times New Roman" w:hAnsi="Times New Roman" w:cs="Times New Roman"/>
          <w:b/>
          <w:sz w:val="24"/>
          <w:szCs w:val="24"/>
          <w:lang w:val="sr-Cyrl-CS"/>
        </w:rPr>
      </w:pPr>
    </w:p>
    <w:p w:rsidR="00D556A6" w:rsidRPr="0098727A" w:rsidRDefault="00D556A6" w:rsidP="00D556A6">
      <w:pPr>
        <w:pStyle w:val="Normal1"/>
        <w:spacing w:before="0" w:beforeAutospacing="0" w:after="0" w:afterAutospacing="0"/>
        <w:jc w:val="both"/>
        <w:rPr>
          <w:rFonts w:ascii="Times New Roman" w:hAnsi="Times New Roman" w:cs="Times New Roman"/>
          <w:sz w:val="24"/>
          <w:szCs w:val="24"/>
          <w:lang w:val="sr-Cyrl-CS"/>
        </w:rPr>
      </w:pPr>
      <w:r w:rsidRPr="0098727A">
        <w:rPr>
          <w:rFonts w:ascii="Times New Roman" w:hAnsi="Times New Roman" w:cs="Times New Roman"/>
          <w:sz w:val="24"/>
          <w:szCs w:val="24"/>
          <w:lang w:val="sr-Cyrl-CS"/>
        </w:rPr>
        <w:t>Агенција не додељује средства другим лицима.</w:t>
      </w:r>
    </w:p>
    <w:p w:rsidR="00D556A6" w:rsidRPr="0098727A" w:rsidRDefault="00D556A6" w:rsidP="00D556A6">
      <w:pPr>
        <w:pStyle w:val="Normal1"/>
        <w:spacing w:before="0" w:beforeAutospacing="0" w:after="0" w:afterAutospacing="0"/>
        <w:jc w:val="both"/>
        <w:rPr>
          <w:rFonts w:ascii="Times New Roman" w:hAnsi="Times New Roman" w:cs="Times New Roman"/>
          <w:sz w:val="24"/>
          <w:szCs w:val="24"/>
          <w:lang w:val="sr-Cyrl-CS"/>
        </w:rPr>
      </w:pPr>
    </w:p>
    <w:p w:rsidR="00CF0167" w:rsidRPr="0098727A" w:rsidRDefault="00CF0167" w:rsidP="00D556A6">
      <w:pPr>
        <w:pStyle w:val="Normal1"/>
        <w:spacing w:before="0" w:beforeAutospacing="0" w:after="0" w:afterAutospacing="0"/>
        <w:jc w:val="both"/>
        <w:rPr>
          <w:rFonts w:ascii="Times New Roman" w:hAnsi="Times New Roman" w:cs="Times New Roman"/>
          <w:sz w:val="24"/>
          <w:szCs w:val="24"/>
          <w:lang w:val="sr-Cyrl-CS"/>
        </w:rPr>
      </w:pPr>
    </w:p>
    <w:p w:rsidR="001543D1" w:rsidRPr="00306C65" w:rsidRDefault="006F77C5" w:rsidP="006F77C5">
      <w:pPr>
        <w:pStyle w:val="Normal1"/>
        <w:spacing w:before="0" w:beforeAutospacing="0" w:after="0" w:afterAutospacing="0"/>
        <w:ind w:left="450"/>
        <w:outlineLvl w:val="0"/>
        <w:rPr>
          <w:rFonts w:ascii="Times New Roman" w:hAnsi="Times New Roman" w:cs="Times New Roman"/>
          <w:b/>
          <w:color w:val="17365D" w:themeColor="text2" w:themeShade="BF"/>
          <w:sz w:val="24"/>
          <w:szCs w:val="24"/>
          <w:lang w:val="sr-Cyrl-CS"/>
        </w:rPr>
      </w:pPr>
      <w:bookmarkStart w:id="44" w:name="_Toc383429131"/>
      <w:bookmarkStart w:id="45" w:name="_Toc514675017"/>
      <w:bookmarkStart w:id="46" w:name="_Toc514675061"/>
      <w:r>
        <w:rPr>
          <w:rFonts w:ascii="Times New Roman" w:hAnsi="Times New Roman" w:cs="Times New Roman"/>
          <w:b/>
          <w:color w:val="17365D" w:themeColor="text2" w:themeShade="BF"/>
          <w:sz w:val="24"/>
          <w:szCs w:val="24"/>
          <w:lang w:val="en-US"/>
        </w:rPr>
        <w:t xml:space="preserve">16. </w:t>
      </w:r>
      <w:r w:rsidR="001543D1" w:rsidRPr="00306C65">
        <w:rPr>
          <w:rFonts w:ascii="Times New Roman" w:hAnsi="Times New Roman" w:cs="Times New Roman"/>
          <w:b/>
          <w:color w:val="17365D" w:themeColor="text2" w:themeShade="BF"/>
          <w:sz w:val="24"/>
          <w:szCs w:val="24"/>
          <w:lang w:val="sr-Cyrl-CS"/>
        </w:rPr>
        <w:t>ПОДАЦИ О ИСПЛАЋЕНИМ ПЛАТАМА, ЗАРАДАМА И ДРУГИМ ПРИМАЊИМА</w:t>
      </w:r>
      <w:bookmarkEnd w:id="44"/>
      <w:bookmarkEnd w:id="45"/>
      <w:bookmarkEnd w:id="46"/>
    </w:p>
    <w:p w:rsidR="001543D1" w:rsidRPr="0098727A" w:rsidRDefault="001543D1" w:rsidP="001543D1">
      <w:pPr>
        <w:pStyle w:val="Normal1"/>
        <w:spacing w:before="0" w:beforeAutospacing="0" w:after="0" w:afterAutospacing="0"/>
        <w:jc w:val="both"/>
        <w:rPr>
          <w:rFonts w:ascii="Times New Roman" w:hAnsi="Times New Roman" w:cs="Times New Roman"/>
          <w:color w:val="000000"/>
          <w:sz w:val="24"/>
          <w:szCs w:val="24"/>
          <w:highlight w:val="yellow"/>
          <w:lang w:val="sr-Cyrl-CS"/>
        </w:rPr>
      </w:pPr>
    </w:p>
    <w:p w:rsidR="00FB2BB6" w:rsidRPr="00FB2BB6" w:rsidRDefault="00FB2BB6" w:rsidP="00FB2BB6">
      <w:pPr>
        <w:jc w:val="both"/>
        <w:rPr>
          <w:color w:val="000000"/>
          <w:lang w:val="sr-Cyrl-CS"/>
        </w:rPr>
      </w:pPr>
      <w:r w:rsidRPr="00FB2BB6">
        <w:rPr>
          <w:color w:val="000000"/>
          <w:lang w:val="sr-Cyrl-CS"/>
        </w:rPr>
        <w:t xml:space="preserve">Финансијским планом Агенције за 2017. годину, планирана су средства за бруто зараде и доприносе на терет послодавца у укупном износу од 628.800.000 динара, од чега за бруто зараде 533.300.00 динара и за доприносе на терет послодавца 95.500.000 динара. </w:t>
      </w:r>
    </w:p>
    <w:p w:rsidR="00FB2BB6" w:rsidRPr="00FB2BB6" w:rsidRDefault="00FB2BB6" w:rsidP="00FB2BB6">
      <w:pPr>
        <w:jc w:val="both"/>
        <w:rPr>
          <w:color w:val="000000"/>
          <w:lang w:val="sr-Cyrl-CS"/>
        </w:rPr>
      </w:pPr>
    </w:p>
    <w:p w:rsidR="00FB2BB6" w:rsidRPr="00FB2BB6" w:rsidRDefault="00FB2BB6" w:rsidP="00FB2BB6">
      <w:pPr>
        <w:jc w:val="both"/>
        <w:rPr>
          <w:color w:val="000000"/>
          <w:lang w:val="sr-Cyrl-CS"/>
        </w:rPr>
      </w:pPr>
      <w:r w:rsidRPr="00FB2BB6">
        <w:rPr>
          <w:color w:val="000000"/>
          <w:lang w:val="sr-Cyrl-CS"/>
        </w:rPr>
        <w:t>На дан састављања биланса</w:t>
      </w:r>
      <w:r>
        <w:rPr>
          <w:color w:val="000000"/>
          <w:lang w:val="sr-Cyrl-CS"/>
        </w:rPr>
        <w:t>,</w:t>
      </w:r>
      <w:r w:rsidRPr="00FB2BB6">
        <w:rPr>
          <w:color w:val="000000"/>
          <w:lang w:val="sr-Cyrl-CS"/>
        </w:rPr>
        <w:t xml:space="preserve"> Агенција је имала укупно 414 запослених</w:t>
      </w:r>
      <w:r>
        <w:rPr>
          <w:color w:val="000000"/>
          <w:lang w:val="sr-Cyrl-CS"/>
        </w:rPr>
        <w:t>.</w:t>
      </w:r>
      <w:r w:rsidRPr="00FB2BB6">
        <w:rPr>
          <w:color w:val="000000"/>
          <w:lang w:val="sr-Cyrl-CS"/>
        </w:rPr>
        <w:t xml:space="preserve"> </w:t>
      </w:r>
      <w:r>
        <w:rPr>
          <w:color w:val="000000"/>
          <w:lang w:val="sr-Cyrl-CS"/>
        </w:rPr>
        <w:t>О</w:t>
      </w:r>
      <w:r w:rsidRPr="00FB2BB6">
        <w:rPr>
          <w:color w:val="000000"/>
          <w:lang w:val="sr-Cyrl-CS"/>
        </w:rPr>
        <w:t xml:space="preserve">д </w:t>
      </w:r>
      <w:r>
        <w:rPr>
          <w:color w:val="000000"/>
          <w:lang w:val="sr-Cyrl-CS"/>
        </w:rPr>
        <w:t>то</w:t>
      </w:r>
      <w:r w:rsidRPr="00FB2BB6">
        <w:rPr>
          <w:color w:val="000000"/>
          <w:lang w:val="sr-Cyrl-CS"/>
        </w:rPr>
        <w:t xml:space="preserve">га у сталном радном односу 400 радника, а у радном односу на одређено време 14 радника (од чега је 8 извршилаца на замени дуже одсутних радника који накнаду зараде остварују на терет </w:t>
      </w:r>
      <w:r w:rsidRPr="00FB2BB6">
        <w:rPr>
          <w:color w:val="000000"/>
          <w:lang w:val="sr-Cyrl-CS"/>
        </w:rPr>
        <w:lastRenderedPageBreak/>
        <w:t>надлежних фондова). Просечан број запослених у 2017. години на основу стања на крају месеца био је 413.</w:t>
      </w:r>
    </w:p>
    <w:p w:rsidR="00FB2BB6" w:rsidRPr="00FB2BB6" w:rsidRDefault="00FB2BB6" w:rsidP="00FB2BB6">
      <w:pPr>
        <w:jc w:val="both"/>
        <w:rPr>
          <w:color w:val="000000"/>
          <w:lang w:val="sr-Cyrl-CS"/>
        </w:rPr>
      </w:pPr>
    </w:p>
    <w:p w:rsidR="00FB2BB6" w:rsidRPr="00FB2BB6" w:rsidRDefault="00FB2BB6" w:rsidP="00FB2BB6">
      <w:pPr>
        <w:jc w:val="both"/>
        <w:rPr>
          <w:color w:val="000000"/>
          <w:lang w:val="sr-Cyrl-CS"/>
        </w:rPr>
      </w:pPr>
      <w:bookmarkStart w:id="47" w:name="_Toc317685380"/>
      <w:r w:rsidRPr="00FB2BB6">
        <w:rPr>
          <w:color w:val="000000"/>
          <w:lang w:val="sr-Cyrl-CS"/>
        </w:rPr>
        <w:t>Расходи за зараде и накнаде зарада запослених реализовани су у складу са: Правилником о раду, Правилником о унутрашњој организацији и систематизацији радних места у Агенцији за привредне регистре, Законом о утврђивању максималне зараде у јавном сектору, којим су лимитиране највиша месечна нето зарада која се може исплатити и највише месечне нето зараде за поједине категорије намештеника у јавном сектору („Службени гласник РС”, број 93/12) и у складу са Законом о привременом уређивању основица за обрачун и исплату плата, зарада и других сталних примања код корисника јавних средстава („Службени гласник РС”, број 116/14).</w:t>
      </w:r>
    </w:p>
    <w:bookmarkEnd w:id="47"/>
    <w:p w:rsidR="00FB2BB6" w:rsidRPr="00FB2BB6" w:rsidRDefault="00FB2BB6" w:rsidP="00FB2BB6">
      <w:pPr>
        <w:jc w:val="both"/>
        <w:rPr>
          <w:color w:val="000000"/>
          <w:lang w:val="sr-Cyrl-CS"/>
        </w:rPr>
      </w:pPr>
    </w:p>
    <w:p w:rsidR="00FB2BB6" w:rsidRPr="00FB2BB6" w:rsidRDefault="00FB2BB6" w:rsidP="00FB2BB6">
      <w:pPr>
        <w:jc w:val="both"/>
        <w:rPr>
          <w:color w:val="000000"/>
          <w:lang w:val="sr-Cyrl-CS"/>
        </w:rPr>
      </w:pPr>
      <w:r w:rsidRPr="00FB2BB6">
        <w:rPr>
          <w:color w:val="000000"/>
          <w:lang w:val="sr-Cyrl-CS"/>
        </w:rPr>
        <w:t>У 2017. години вредност бода за обрачун зараде утврђена је у складу са Законом о привременом уређивању основица за обрачун и исплату плата, зарада и других сталних примања код корисника јавних средстава. Разлику између обрачунате зараде по вредности бода која је била на снази до ступања на снагу овог закона и обрачуна по умањеној вредности за 10% у складу са Законом, Агенција је уплаћивала на посебан рачун јавних прихода Републике Србије, отворен за ове намене, а ова средства су евидентирана на позицији осталих нематеријалних трошкова Агенције.</w:t>
      </w:r>
    </w:p>
    <w:p w:rsidR="00FB2BB6" w:rsidRPr="00FB2BB6" w:rsidRDefault="00FB2BB6" w:rsidP="00FB2BB6">
      <w:pPr>
        <w:jc w:val="both"/>
        <w:rPr>
          <w:color w:val="000000"/>
          <w:lang w:val="sr-Cyrl-CS"/>
        </w:rPr>
      </w:pPr>
    </w:p>
    <w:p w:rsidR="00FB2BB6" w:rsidRPr="00FB2BB6" w:rsidRDefault="00FB2BB6" w:rsidP="00FB2BB6">
      <w:pPr>
        <w:jc w:val="both"/>
        <w:rPr>
          <w:color w:val="000000"/>
          <w:lang w:val="sr-Cyrl-CS"/>
        </w:rPr>
      </w:pPr>
      <w:r w:rsidRPr="00FB2BB6">
        <w:rPr>
          <w:color w:val="000000"/>
          <w:lang w:val="sr-Cyrl-CS"/>
        </w:rPr>
        <w:t>Трошкови зарада и накнада зарада запослених са припадајућим доприносима на терет послодавца остварени у износу од 608.824.862 динара, што представља 97% од укупно планираног износа ових трошкова за 2017. годину, већи су за 1,6% у односу на остварење у 2016. години.</w:t>
      </w:r>
    </w:p>
    <w:p w:rsidR="00FB2BB6" w:rsidRPr="00FB2BB6" w:rsidRDefault="00FB2BB6" w:rsidP="00FB2BB6">
      <w:pPr>
        <w:jc w:val="both"/>
        <w:rPr>
          <w:color w:val="000000"/>
          <w:lang w:val="sr-Cyrl-CS"/>
        </w:rPr>
      </w:pPr>
    </w:p>
    <w:p w:rsidR="00FB2BB6" w:rsidRPr="00FB2BB6" w:rsidRDefault="00FB2BB6" w:rsidP="00FB2BB6">
      <w:pPr>
        <w:jc w:val="both"/>
        <w:rPr>
          <w:color w:val="000000"/>
          <w:lang w:val="sr-Cyrl-CS"/>
        </w:rPr>
      </w:pPr>
      <w:r w:rsidRPr="00FB2BB6">
        <w:rPr>
          <w:color w:val="000000"/>
          <w:lang w:val="sr-Cyrl-CS"/>
        </w:rPr>
        <w:t>У структури трошкова зарада, бруто зараде за просечан број од 413 запослених радника по уговорима о раду на неодређено и одређено радно време износе 516.402.846 динара, што у односу на Финансијским планом одобрена средства за бруто зараде од 533.300.000 динара представља уштеду од 16.897.155 динара, односно око 3 % планираних средстава. Ниже остварење ових трошкова настало је због чињенице да Агенција није у потпуности и у предвиђеној динамици попунила кадровски план са планираним бројем радника, као и због тога што један број дуже одсутних радника по основу боловања и породиљског одсуства, за које се накнада зарада исплаћује из фондова, није био замењен новим извршиоцима.</w:t>
      </w:r>
    </w:p>
    <w:p w:rsidR="00FB2BB6" w:rsidRPr="00FB2BB6" w:rsidRDefault="00FB2BB6" w:rsidP="00FB2BB6">
      <w:pPr>
        <w:jc w:val="both"/>
        <w:rPr>
          <w:color w:val="000000"/>
          <w:lang w:val="sr-Cyrl-CS"/>
        </w:rPr>
      </w:pPr>
    </w:p>
    <w:p w:rsidR="00FB2BB6" w:rsidRPr="00FB2BB6" w:rsidRDefault="00FB2BB6" w:rsidP="00FB2BB6">
      <w:pPr>
        <w:jc w:val="both"/>
        <w:rPr>
          <w:color w:val="000000"/>
          <w:lang w:val="sr-Cyrl-CS"/>
        </w:rPr>
      </w:pPr>
      <w:r w:rsidRPr="00FB2BB6">
        <w:rPr>
          <w:color w:val="000000"/>
          <w:lang w:val="sr-Cyrl-CS"/>
        </w:rPr>
        <w:t xml:space="preserve">У структури укупно исплаћених бруто зарада исплаћено је: </w:t>
      </w:r>
    </w:p>
    <w:p w:rsidR="00FB2BB6" w:rsidRPr="00FB2BB6" w:rsidRDefault="00FB2BB6" w:rsidP="00FB2BB6">
      <w:pPr>
        <w:jc w:val="both"/>
        <w:rPr>
          <w:color w:val="000000"/>
          <w:lang w:val="sr-Cyrl-CS"/>
        </w:rPr>
      </w:pPr>
    </w:p>
    <w:p w:rsidR="00FB2BB6" w:rsidRPr="00FB2BB6" w:rsidRDefault="00FB2BB6" w:rsidP="00FB2BB6">
      <w:pPr>
        <w:numPr>
          <w:ilvl w:val="0"/>
          <w:numId w:val="42"/>
        </w:numPr>
        <w:jc w:val="both"/>
        <w:rPr>
          <w:color w:val="000000"/>
          <w:lang w:val="sr-Cyrl-CS"/>
        </w:rPr>
      </w:pPr>
      <w:r w:rsidRPr="00FB2BB6">
        <w:rPr>
          <w:color w:val="000000"/>
          <w:lang w:val="sr-Cyrl-CS"/>
        </w:rPr>
        <w:t xml:space="preserve">по основу редовног радног времена 436.965.939 динара, </w:t>
      </w:r>
    </w:p>
    <w:p w:rsidR="00FB2BB6" w:rsidRPr="00FB2BB6" w:rsidRDefault="00FB2BB6" w:rsidP="00FB2BB6">
      <w:pPr>
        <w:numPr>
          <w:ilvl w:val="0"/>
          <w:numId w:val="42"/>
        </w:numPr>
        <w:jc w:val="both"/>
        <w:rPr>
          <w:color w:val="000000"/>
          <w:lang w:val="sr-Cyrl-CS"/>
        </w:rPr>
      </w:pPr>
      <w:r w:rsidRPr="00FB2BB6">
        <w:rPr>
          <w:color w:val="000000"/>
          <w:lang w:val="sr-Cyrl-CS"/>
        </w:rPr>
        <w:t xml:space="preserve">по основу прековременог рада и учинка 373.382 динара, </w:t>
      </w:r>
    </w:p>
    <w:p w:rsidR="00FB2BB6" w:rsidRPr="00FB2BB6" w:rsidRDefault="00FB2BB6" w:rsidP="00FB2BB6">
      <w:pPr>
        <w:numPr>
          <w:ilvl w:val="0"/>
          <w:numId w:val="42"/>
        </w:numPr>
        <w:jc w:val="both"/>
        <w:rPr>
          <w:color w:val="000000"/>
          <w:lang w:val="sr-Cyrl-CS"/>
        </w:rPr>
      </w:pPr>
      <w:r w:rsidRPr="00FB2BB6">
        <w:rPr>
          <w:color w:val="000000"/>
          <w:lang w:val="sr-Cyrl-CS"/>
        </w:rPr>
        <w:t xml:space="preserve">по основу накнада за исхрану 51.846.519 динара и </w:t>
      </w:r>
    </w:p>
    <w:p w:rsidR="00FB2BB6" w:rsidRPr="00FB2BB6" w:rsidRDefault="00FB2BB6" w:rsidP="00FB2BB6">
      <w:pPr>
        <w:numPr>
          <w:ilvl w:val="0"/>
          <w:numId w:val="42"/>
        </w:numPr>
        <w:jc w:val="both"/>
        <w:rPr>
          <w:color w:val="000000"/>
          <w:lang w:val="sr-Cyrl-CS"/>
        </w:rPr>
      </w:pPr>
      <w:r w:rsidRPr="00FB2BB6">
        <w:rPr>
          <w:color w:val="000000"/>
          <w:lang w:val="sr-Cyrl-CS"/>
        </w:rPr>
        <w:t>по основу регреса за годишњи одмор 27.217.006 динара.</w:t>
      </w:r>
    </w:p>
    <w:p w:rsidR="00FB2BB6" w:rsidRPr="00FB2BB6" w:rsidRDefault="00FB2BB6" w:rsidP="00FB2BB6">
      <w:pPr>
        <w:jc w:val="both"/>
        <w:rPr>
          <w:color w:val="000000"/>
          <w:lang w:val="sr-Cyrl-CS"/>
        </w:rPr>
      </w:pPr>
    </w:p>
    <w:p w:rsidR="00FB2BB6" w:rsidRPr="00FB2BB6" w:rsidRDefault="00FB2BB6" w:rsidP="00FB2BB6">
      <w:pPr>
        <w:jc w:val="both"/>
        <w:rPr>
          <w:color w:val="000000"/>
          <w:lang w:val="sr-Cyrl-CS"/>
        </w:rPr>
      </w:pPr>
      <w:r w:rsidRPr="00FB2BB6">
        <w:rPr>
          <w:b/>
          <w:color w:val="000000"/>
          <w:lang w:val="sr-Cyrl-CS"/>
        </w:rPr>
        <w:t xml:space="preserve">Трошкови накнада по привременим и повременим пословима, по другим уговорима као и накнаде члановима Управног одбора </w:t>
      </w:r>
      <w:r w:rsidRPr="00FB2BB6">
        <w:rPr>
          <w:color w:val="000000"/>
          <w:lang w:val="sr-Cyrl-CS"/>
        </w:rPr>
        <w:t>у укупном износу од 20.083.914 динара остварени су са 89% у односу на планирани износ.</w:t>
      </w:r>
    </w:p>
    <w:p w:rsidR="00FB2BB6" w:rsidRPr="00FB2BB6" w:rsidRDefault="00FB2BB6" w:rsidP="00FB2BB6">
      <w:pPr>
        <w:jc w:val="both"/>
        <w:rPr>
          <w:color w:val="000000"/>
          <w:lang w:val="sr-Cyrl-CS"/>
        </w:rPr>
      </w:pPr>
    </w:p>
    <w:p w:rsidR="00FB2BB6" w:rsidRPr="00FB2BB6" w:rsidRDefault="00FB2BB6" w:rsidP="00FB2BB6">
      <w:pPr>
        <w:jc w:val="both"/>
        <w:rPr>
          <w:color w:val="000000"/>
          <w:lang w:val="sr-Cyrl-CS"/>
        </w:rPr>
      </w:pPr>
      <w:r w:rsidRPr="00FB2BB6">
        <w:rPr>
          <w:color w:val="000000"/>
          <w:lang w:val="sr-Cyrl-CS"/>
        </w:rPr>
        <w:t xml:space="preserve">По основу </w:t>
      </w:r>
      <w:r w:rsidRPr="00FB2BB6">
        <w:rPr>
          <w:b/>
          <w:i/>
          <w:color w:val="000000"/>
          <w:lang w:val="sr-Cyrl-CS"/>
        </w:rPr>
        <w:t>уговора о привременим и повременим пословима</w:t>
      </w:r>
      <w:r w:rsidRPr="00FB2BB6">
        <w:rPr>
          <w:color w:val="000000"/>
          <w:lang w:val="sr-Cyrl-CS"/>
        </w:rPr>
        <w:t xml:space="preserve"> ангажовани су извршиоци на пословима за чијим радним ангажовањем не постоји трајна потреба и то непосредним закључивањем уговора за потребе обављања кампања пријема и обраде финансијских </w:t>
      </w:r>
      <w:r w:rsidRPr="00FB2BB6">
        <w:rPr>
          <w:color w:val="000000"/>
          <w:lang w:val="sr-Cyrl-CS"/>
        </w:rPr>
        <w:lastRenderedPageBreak/>
        <w:t xml:space="preserve">извештаја и за обављање привремених послова у другим регистрима и у служби архиве. Трошкови накнада по овим уговорима износе укупно 16.108.435 динара, што у односу на план за 2017. годину чини остварење од 93%, а у односу на 2016. годину представља повећање од 42 %. </w:t>
      </w:r>
    </w:p>
    <w:p w:rsidR="00FB2BB6" w:rsidRPr="00FB2BB6" w:rsidRDefault="00FB2BB6" w:rsidP="00FB2BB6">
      <w:pPr>
        <w:jc w:val="both"/>
        <w:rPr>
          <w:color w:val="000000"/>
          <w:lang w:val="sr-Cyrl-CS"/>
        </w:rPr>
      </w:pPr>
    </w:p>
    <w:p w:rsidR="00FB2BB6" w:rsidRPr="00FB2BB6" w:rsidRDefault="00FB2BB6" w:rsidP="00FB2BB6">
      <w:pPr>
        <w:jc w:val="both"/>
        <w:rPr>
          <w:color w:val="000000"/>
          <w:lang w:val="sr-Cyrl-CS"/>
        </w:rPr>
      </w:pPr>
      <w:r w:rsidRPr="00FB2BB6">
        <w:rPr>
          <w:color w:val="000000"/>
          <w:lang w:val="sr-Cyrl-CS"/>
        </w:rPr>
        <w:t xml:space="preserve">По основу </w:t>
      </w:r>
      <w:r w:rsidRPr="00FB2BB6">
        <w:rPr>
          <w:b/>
          <w:i/>
          <w:color w:val="000000"/>
          <w:lang w:val="sr-Cyrl-CS"/>
        </w:rPr>
        <w:t xml:space="preserve">уговора о делу </w:t>
      </w:r>
      <w:r w:rsidRPr="00FB2BB6">
        <w:rPr>
          <w:color w:val="000000"/>
          <w:lang w:val="sr-Cyrl-CS"/>
        </w:rPr>
        <w:t>Агенција је у 2017. години исплатила 379.748 динара односно 35% планираних средстава, а по</w:t>
      </w:r>
      <w:r w:rsidRPr="00FB2BB6">
        <w:rPr>
          <w:b/>
          <w:i/>
          <w:color w:val="000000"/>
          <w:lang w:val="sr-Cyrl-CS"/>
        </w:rPr>
        <w:t xml:space="preserve">  другим уговорима</w:t>
      </w:r>
      <w:r w:rsidRPr="00FB2BB6">
        <w:rPr>
          <w:color w:val="000000"/>
          <w:lang w:val="sr-Cyrl-CS"/>
        </w:rPr>
        <w:t xml:space="preserve"> 639.670 динара односно 71% планираних средстава (закуп пословног простора).</w:t>
      </w:r>
    </w:p>
    <w:p w:rsidR="00FB2BB6" w:rsidRPr="00FB2BB6" w:rsidRDefault="00FB2BB6" w:rsidP="00FB2BB6">
      <w:pPr>
        <w:jc w:val="both"/>
        <w:rPr>
          <w:color w:val="000000"/>
          <w:lang w:val="sr-Cyrl-CS"/>
        </w:rPr>
      </w:pPr>
      <w:r w:rsidRPr="00FB2BB6">
        <w:rPr>
          <w:color w:val="000000"/>
          <w:lang w:val="sr-Cyrl-CS"/>
        </w:rPr>
        <w:t xml:space="preserve"> </w:t>
      </w:r>
    </w:p>
    <w:p w:rsidR="00FB2BB6" w:rsidRPr="00FB2BB6" w:rsidRDefault="00FB2BB6" w:rsidP="00FB2BB6">
      <w:pPr>
        <w:jc w:val="both"/>
        <w:rPr>
          <w:color w:val="000000"/>
          <w:lang w:val="sr-Cyrl-CS"/>
        </w:rPr>
      </w:pPr>
      <w:r w:rsidRPr="00FB2BB6">
        <w:rPr>
          <w:b/>
          <w:i/>
          <w:color w:val="000000"/>
          <w:lang w:val="sr-Cyrl-CS"/>
        </w:rPr>
        <w:t>Трошкови накнада члановима Управног одбора</w:t>
      </w:r>
      <w:r w:rsidRPr="00FB2BB6">
        <w:rPr>
          <w:color w:val="000000"/>
          <w:lang w:val="sr-Cyrl-CS"/>
        </w:rPr>
        <w:t xml:space="preserve"> остварени су у износу од 2.956.061 динара. Нето месечна надокнада за рад чланова Управног одбора током 2017. године износила је 32.776 динара, у складу са Законом о привременом уређивању основица за обрачун и исплату плата, зарада и других сталних примања код корисника јавних средстава („Службени гласник РС”, број 116/14). </w:t>
      </w:r>
    </w:p>
    <w:p w:rsidR="00FB2BB6" w:rsidRPr="00FB2BB6" w:rsidRDefault="00FB2BB6" w:rsidP="00FB2BB6">
      <w:pPr>
        <w:jc w:val="both"/>
        <w:rPr>
          <w:color w:val="000000"/>
          <w:lang w:val="sr-Cyrl-CS"/>
        </w:rPr>
      </w:pPr>
    </w:p>
    <w:p w:rsidR="00FB2BB6" w:rsidRPr="00FB2BB6" w:rsidRDefault="00FB2BB6" w:rsidP="00FB2BB6">
      <w:pPr>
        <w:jc w:val="both"/>
        <w:rPr>
          <w:color w:val="000000"/>
          <w:lang w:val="sr-Cyrl-CS"/>
        </w:rPr>
      </w:pPr>
      <w:r w:rsidRPr="00FB2BB6">
        <w:rPr>
          <w:b/>
          <w:i/>
          <w:color w:val="000000"/>
          <w:lang w:val="sr-Cyrl-CS"/>
        </w:rPr>
        <w:t>Остали лични расходи и накнаде</w:t>
      </w:r>
      <w:r w:rsidRPr="00FB2BB6">
        <w:rPr>
          <w:color w:val="000000"/>
          <w:lang w:val="sr-Cyrl-CS"/>
        </w:rPr>
        <w:t xml:space="preserve">, који се односе на накнаде трошкова службених путовања, превоза на посао и са посла, отпремнине и на друга давања, остварени су у износу од 18.761.468 динара, што представља 81% планираних средстава за ове намене. У оквиру личних расхода </w:t>
      </w:r>
      <w:r w:rsidRPr="00FB2BB6">
        <w:rPr>
          <w:b/>
          <w:i/>
          <w:color w:val="000000"/>
          <w:lang w:val="sr-Cyrl-CS"/>
        </w:rPr>
        <w:t>трошкови службених путовања</w:t>
      </w:r>
      <w:r w:rsidRPr="00FB2BB6">
        <w:rPr>
          <w:color w:val="000000"/>
          <w:lang w:val="sr-Cyrl-CS"/>
        </w:rPr>
        <w:t xml:space="preserve"> у износу од 1.635.197 динара остварени су са 54% у односу на планирани износ. У 2017. години Агенција је исплатила отпремнину за одлазак у пензију за двоје запослених на терет резервисаних средстава у износу од 873.850 динара Такође су исплаћене и јубиларне награде запосленима који су навршили 10 година рада у Агенцији у укупном износу од 1.527.168 динара.</w:t>
      </w:r>
    </w:p>
    <w:p w:rsidR="00FB2BB6" w:rsidRPr="00FB2BB6" w:rsidRDefault="00FB2BB6" w:rsidP="00FB2BB6">
      <w:pPr>
        <w:jc w:val="both"/>
        <w:rPr>
          <w:color w:val="000000"/>
          <w:lang w:val="sr-Cyrl-CS"/>
        </w:rPr>
      </w:pPr>
    </w:p>
    <w:p w:rsidR="00FB2BB6" w:rsidRPr="00FB2BB6" w:rsidRDefault="00FB2BB6" w:rsidP="00FB2BB6">
      <w:pPr>
        <w:jc w:val="both"/>
        <w:rPr>
          <w:i/>
          <w:color w:val="000000"/>
          <w:lang w:val="sr-Cyrl-CS"/>
        </w:rPr>
      </w:pPr>
      <w:r w:rsidRPr="00FB2BB6">
        <w:rPr>
          <w:i/>
          <w:color w:val="000000"/>
          <w:lang w:val="sr-Cyrl-CS"/>
        </w:rPr>
        <w:t>-у динарима</w:t>
      </w:r>
    </w:p>
    <w:tbl>
      <w:tblPr>
        <w:tblW w:w="9407" w:type="dxa"/>
        <w:tblBorders>
          <w:top w:val="single" w:sz="8" w:space="0" w:color="4F81BD"/>
          <w:left w:val="single" w:sz="8" w:space="0" w:color="4F81BD"/>
          <w:bottom w:val="single" w:sz="8" w:space="0" w:color="4F81BD"/>
          <w:right w:val="single" w:sz="8" w:space="0" w:color="4F81BD"/>
        </w:tblBorders>
        <w:tblLook w:val="0060" w:firstRow="1" w:lastRow="1" w:firstColumn="0" w:lastColumn="0" w:noHBand="0" w:noVBand="0"/>
      </w:tblPr>
      <w:tblGrid>
        <w:gridCol w:w="5190"/>
        <w:gridCol w:w="1560"/>
        <w:gridCol w:w="1556"/>
        <w:gridCol w:w="1101"/>
      </w:tblGrid>
      <w:tr w:rsidR="00FB2BB6" w:rsidRPr="00FB2BB6" w:rsidTr="001D7BC2">
        <w:trPr>
          <w:cantSplit/>
          <w:trHeight w:val="340"/>
        </w:trPr>
        <w:tc>
          <w:tcPr>
            <w:tcW w:w="5190" w:type="dxa"/>
            <w:tcBorders>
              <w:top w:val="single" w:sz="4" w:space="0" w:color="548DD4"/>
              <w:left w:val="nil"/>
              <w:bottom w:val="single" w:sz="24" w:space="0" w:color="4F81BD"/>
              <w:right w:val="nil"/>
            </w:tcBorders>
            <w:shd w:val="clear" w:color="auto" w:fill="auto"/>
          </w:tcPr>
          <w:p w:rsidR="00FB2BB6" w:rsidRPr="00FB2BB6" w:rsidRDefault="00FB2BB6" w:rsidP="00FB2BB6">
            <w:pPr>
              <w:jc w:val="both"/>
              <w:rPr>
                <w:b/>
                <w:bCs/>
                <w:color w:val="000000"/>
                <w:lang w:val="sr-Cyrl-CS"/>
              </w:rPr>
            </w:pPr>
            <w:r w:rsidRPr="00FB2BB6">
              <w:rPr>
                <w:b/>
                <w:bCs/>
                <w:color w:val="000000"/>
                <w:lang w:val="sr-Cyrl-CS"/>
              </w:rPr>
              <w:t>Врста примања</w:t>
            </w:r>
          </w:p>
        </w:tc>
        <w:tc>
          <w:tcPr>
            <w:tcW w:w="1560" w:type="dxa"/>
            <w:tcBorders>
              <w:top w:val="single" w:sz="4" w:space="0" w:color="548DD4"/>
              <w:left w:val="nil"/>
              <w:bottom w:val="single" w:sz="24" w:space="0" w:color="4F81BD"/>
              <w:right w:val="nil"/>
            </w:tcBorders>
            <w:shd w:val="clear" w:color="auto" w:fill="auto"/>
          </w:tcPr>
          <w:p w:rsidR="00FB2BB6" w:rsidRPr="00FB2BB6" w:rsidRDefault="00FB2BB6" w:rsidP="00FB2BB6">
            <w:pPr>
              <w:jc w:val="both"/>
              <w:rPr>
                <w:b/>
                <w:bCs/>
                <w:color w:val="000000"/>
                <w:lang w:val="sr-Cyrl-CS"/>
              </w:rPr>
            </w:pPr>
            <w:r w:rsidRPr="00FB2BB6">
              <w:rPr>
                <w:b/>
                <w:bCs/>
                <w:color w:val="000000"/>
                <w:lang w:val="sr-Cyrl-CS"/>
              </w:rPr>
              <w:t>План за 2017. годину</w:t>
            </w:r>
          </w:p>
        </w:tc>
        <w:tc>
          <w:tcPr>
            <w:tcW w:w="1556" w:type="dxa"/>
            <w:tcBorders>
              <w:top w:val="single" w:sz="4" w:space="0" w:color="548DD4"/>
              <w:left w:val="nil"/>
              <w:bottom w:val="single" w:sz="24" w:space="0" w:color="4F81BD"/>
              <w:right w:val="nil"/>
            </w:tcBorders>
            <w:shd w:val="clear" w:color="auto" w:fill="auto"/>
          </w:tcPr>
          <w:p w:rsidR="00FB2BB6" w:rsidRPr="00FB2BB6" w:rsidRDefault="00FB2BB6" w:rsidP="00FB2BB6">
            <w:pPr>
              <w:jc w:val="both"/>
              <w:rPr>
                <w:b/>
                <w:bCs/>
                <w:color w:val="000000"/>
                <w:lang w:val="sr-Cyrl-CS"/>
              </w:rPr>
            </w:pPr>
            <w:r w:rsidRPr="00FB2BB6">
              <w:rPr>
                <w:b/>
                <w:bCs/>
                <w:color w:val="000000"/>
                <w:lang w:val="sr-Cyrl-CS"/>
              </w:rPr>
              <w:t>Остварено 2017. године</w:t>
            </w:r>
          </w:p>
        </w:tc>
        <w:tc>
          <w:tcPr>
            <w:tcW w:w="1101" w:type="dxa"/>
            <w:tcBorders>
              <w:top w:val="single" w:sz="4" w:space="0" w:color="548DD4"/>
              <w:left w:val="nil"/>
              <w:bottom w:val="single" w:sz="24" w:space="0" w:color="4F81BD"/>
              <w:right w:val="nil"/>
            </w:tcBorders>
            <w:shd w:val="clear" w:color="auto" w:fill="auto"/>
          </w:tcPr>
          <w:p w:rsidR="00FB2BB6" w:rsidRPr="00FB2BB6" w:rsidRDefault="00FB2BB6" w:rsidP="00FB2BB6">
            <w:pPr>
              <w:jc w:val="both"/>
              <w:rPr>
                <w:b/>
                <w:bCs/>
                <w:color w:val="000000"/>
                <w:lang w:val="sr-Cyrl-CS"/>
              </w:rPr>
            </w:pPr>
            <w:r w:rsidRPr="00FB2BB6">
              <w:rPr>
                <w:b/>
                <w:bCs/>
                <w:color w:val="000000"/>
                <w:lang w:val="sr-Cyrl-CS"/>
              </w:rPr>
              <w:t>Индекс</w:t>
            </w:r>
          </w:p>
          <w:p w:rsidR="00FB2BB6" w:rsidRPr="00FB2BB6" w:rsidRDefault="00FB2BB6" w:rsidP="00FB2BB6">
            <w:pPr>
              <w:jc w:val="both"/>
              <w:rPr>
                <w:b/>
                <w:bCs/>
                <w:color w:val="000000"/>
                <w:lang w:val="sr-Cyrl-CS"/>
              </w:rPr>
            </w:pPr>
            <w:r w:rsidRPr="00FB2BB6">
              <w:rPr>
                <w:b/>
                <w:bCs/>
                <w:color w:val="000000"/>
                <w:lang w:val="sr-Cyrl-CS"/>
              </w:rPr>
              <w:t>3/2</w:t>
            </w:r>
          </w:p>
        </w:tc>
      </w:tr>
      <w:tr w:rsidR="00FB2BB6" w:rsidRPr="00FB2BB6" w:rsidTr="001D7BC2">
        <w:trPr>
          <w:cantSplit/>
          <w:trHeight w:val="238"/>
        </w:trPr>
        <w:tc>
          <w:tcPr>
            <w:tcW w:w="5190" w:type="dxa"/>
            <w:tcBorders>
              <w:top w:val="single" w:sz="24" w:space="0" w:color="4F81BD"/>
              <w:left w:val="nil"/>
              <w:bottom w:val="single" w:sz="6" w:space="0" w:color="4F81BD"/>
              <w:right w:val="single" w:sz="6" w:space="0" w:color="4F81BD"/>
            </w:tcBorders>
            <w:shd w:val="clear" w:color="auto" w:fill="auto"/>
          </w:tcPr>
          <w:p w:rsidR="00FB2BB6" w:rsidRPr="00FB2BB6" w:rsidRDefault="00FB2BB6" w:rsidP="00FB2BB6">
            <w:pPr>
              <w:jc w:val="both"/>
              <w:rPr>
                <w:i/>
                <w:color w:val="000000"/>
                <w:lang w:val="sr-Cyrl-CS"/>
              </w:rPr>
            </w:pPr>
            <w:r w:rsidRPr="00FB2BB6">
              <w:rPr>
                <w:i/>
                <w:color w:val="000000"/>
                <w:lang w:val="sr-Cyrl-CS"/>
              </w:rPr>
              <w:t>1</w:t>
            </w:r>
          </w:p>
        </w:tc>
        <w:tc>
          <w:tcPr>
            <w:tcW w:w="1560" w:type="dxa"/>
            <w:tcBorders>
              <w:top w:val="single" w:sz="24" w:space="0" w:color="4F81BD"/>
              <w:left w:val="single" w:sz="6" w:space="0" w:color="4F81BD"/>
              <w:bottom w:val="single" w:sz="6" w:space="0" w:color="4F81BD"/>
              <w:right w:val="single" w:sz="6" w:space="0" w:color="4F81BD"/>
            </w:tcBorders>
            <w:shd w:val="clear" w:color="auto" w:fill="auto"/>
          </w:tcPr>
          <w:p w:rsidR="00FB2BB6" w:rsidRPr="00FB2BB6" w:rsidRDefault="00FB2BB6" w:rsidP="00FB2BB6">
            <w:pPr>
              <w:jc w:val="both"/>
              <w:rPr>
                <w:i/>
                <w:color w:val="000000"/>
                <w:lang w:val="sr-Cyrl-CS"/>
              </w:rPr>
            </w:pPr>
            <w:r w:rsidRPr="00FB2BB6">
              <w:rPr>
                <w:i/>
                <w:color w:val="000000"/>
                <w:lang w:val="sr-Cyrl-CS"/>
              </w:rPr>
              <w:t>2</w:t>
            </w:r>
          </w:p>
        </w:tc>
        <w:tc>
          <w:tcPr>
            <w:tcW w:w="1556" w:type="dxa"/>
            <w:tcBorders>
              <w:top w:val="single" w:sz="24" w:space="0" w:color="4F81BD"/>
              <w:left w:val="single" w:sz="6" w:space="0" w:color="4F81BD"/>
              <w:bottom w:val="single" w:sz="6" w:space="0" w:color="4F81BD"/>
              <w:right w:val="single" w:sz="6" w:space="0" w:color="4F81BD"/>
            </w:tcBorders>
            <w:shd w:val="clear" w:color="auto" w:fill="auto"/>
          </w:tcPr>
          <w:p w:rsidR="00FB2BB6" w:rsidRPr="00FB2BB6" w:rsidRDefault="00FB2BB6" w:rsidP="00FB2BB6">
            <w:pPr>
              <w:jc w:val="both"/>
              <w:rPr>
                <w:i/>
                <w:color w:val="000000"/>
                <w:lang w:val="sr-Cyrl-CS"/>
              </w:rPr>
            </w:pPr>
            <w:r w:rsidRPr="00FB2BB6">
              <w:rPr>
                <w:i/>
                <w:color w:val="000000"/>
                <w:lang w:val="sr-Cyrl-CS"/>
              </w:rPr>
              <w:t>3</w:t>
            </w:r>
          </w:p>
        </w:tc>
        <w:tc>
          <w:tcPr>
            <w:tcW w:w="1101" w:type="dxa"/>
            <w:tcBorders>
              <w:top w:val="single" w:sz="24" w:space="0" w:color="4F81BD"/>
              <w:left w:val="single" w:sz="6" w:space="0" w:color="4F81BD"/>
              <w:bottom w:val="single" w:sz="6" w:space="0" w:color="4F81BD"/>
              <w:right w:val="nil"/>
            </w:tcBorders>
            <w:shd w:val="clear" w:color="auto" w:fill="auto"/>
          </w:tcPr>
          <w:p w:rsidR="00FB2BB6" w:rsidRPr="00FB2BB6" w:rsidRDefault="00FB2BB6" w:rsidP="00FB2BB6">
            <w:pPr>
              <w:jc w:val="both"/>
              <w:rPr>
                <w:bCs/>
                <w:i/>
                <w:color w:val="000000"/>
                <w:lang w:val="sr-Cyrl-CS"/>
              </w:rPr>
            </w:pPr>
            <w:r w:rsidRPr="00FB2BB6">
              <w:rPr>
                <w:bCs/>
                <w:i/>
                <w:color w:val="000000"/>
                <w:lang w:val="sr-Cyrl-CS"/>
              </w:rPr>
              <w:t>4</w:t>
            </w:r>
          </w:p>
        </w:tc>
      </w:tr>
      <w:tr w:rsidR="00FB2BB6" w:rsidRPr="00FB2BB6" w:rsidTr="001D7BC2">
        <w:trPr>
          <w:cantSplit/>
          <w:trHeight w:val="340"/>
        </w:trPr>
        <w:tc>
          <w:tcPr>
            <w:tcW w:w="5190" w:type="dxa"/>
            <w:tcBorders>
              <w:top w:val="single" w:sz="6" w:space="0" w:color="4F81BD"/>
              <w:left w:val="nil"/>
              <w:bottom w:val="single" w:sz="6" w:space="0" w:color="4F81BD"/>
              <w:right w:val="single" w:sz="6" w:space="0" w:color="4F81BD"/>
            </w:tcBorders>
            <w:shd w:val="clear" w:color="auto" w:fill="auto"/>
          </w:tcPr>
          <w:p w:rsidR="00FB2BB6" w:rsidRPr="00FB2BB6" w:rsidRDefault="00FB2BB6" w:rsidP="00FB2BB6">
            <w:pPr>
              <w:jc w:val="both"/>
              <w:rPr>
                <w:color w:val="000000"/>
                <w:lang w:val="sr-Cyrl-CS"/>
              </w:rPr>
            </w:pPr>
            <w:r w:rsidRPr="00FB2BB6">
              <w:rPr>
                <w:color w:val="000000"/>
                <w:lang w:val="sr-Cyrl-CS"/>
              </w:rPr>
              <w:t>Трошкови превоза на посао и са посла</w:t>
            </w:r>
          </w:p>
        </w:tc>
        <w:tc>
          <w:tcPr>
            <w:tcW w:w="1560" w:type="dxa"/>
            <w:tcBorders>
              <w:top w:val="single" w:sz="6" w:space="0" w:color="4F81BD"/>
              <w:left w:val="single" w:sz="6" w:space="0" w:color="4F81BD"/>
              <w:bottom w:val="single" w:sz="6" w:space="0" w:color="4F81BD"/>
              <w:right w:val="single" w:sz="6" w:space="0" w:color="4F81BD"/>
            </w:tcBorders>
            <w:shd w:val="clear" w:color="auto" w:fill="auto"/>
            <w:vAlign w:val="center"/>
          </w:tcPr>
          <w:p w:rsidR="00FB2BB6" w:rsidRPr="00FB2BB6" w:rsidRDefault="00FB2BB6" w:rsidP="00FB2BB6">
            <w:pPr>
              <w:jc w:val="both"/>
              <w:rPr>
                <w:color w:val="000000"/>
                <w:lang w:val="sr-Cyrl-CS"/>
              </w:rPr>
            </w:pPr>
            <w:r w:rsidRPr="00FB2BB6">
              <w:rPr>
                <w:color w:val="000000"/>
                <w:lang w:val="sr-Cyrl-CS"/>
              </w:rPr>
              <w:t>14.500.000</w:t>
            </w:r>
          </w:p>
        </w:tc>
        <w:tc>
          <w:tcPr>
            <w:tcW w:w="1556" w:type="dxa"/>
            <w:tcBorders>
              <w:top w:val="single" w:sz="6" w:space="0" w:color="4F81BD"/>
              <w:left w:val="single" w:sz="6" w:space="0" w:color="4F81BD"/>
              <w:bottom w:val="single" w:sz="6" w:space="0" w:color="4F81BD"/>
              <w:right w:val="single" w:sz="6" w:space="0" w:color="4F81BD"/>
            </w:tcBorders>
            <w:shd w:val="clear" w:color="auto" w:fill="auto"/>
            <w:vAlign w:val="center"/>
          </w:tcPr>
          <w:p w:rsidR="00FB2BB6" w:rsidRPr="00FB2BB6" w:rsidRDefault="00FB2BB6" w:rsidP="00FB2BB6">
            <w:pPr>
              <w:jc w:val="both"/>
              <w:rPr>
                <w:color w:val="000000"/>
                <w:lang w:val="sr-Cyrl-CS"/>
              </w:rPr>
            </w:pPr>
            <w:r w:rsidRPr="00FB2BB6">
              <w:rPr>
                <w:color w:val="000000"/>
                <w:lang w:val="sr-Cyrl-CS"/>
              </w:rPr>
              <w:t>12.762.647</w:t>
            </w:r>
          </w:p>
        </w:tc>
        <w:tc>
          <w:tcPr>
            <w:tcW w:w="1101" w:type="dxa"/>
            <w:tcBorders>
              <w:top w:val="single" w:sz="6" w:space="0" w:color="4F81BD"/>
              <w:left w:val="single" w:sz="6" w:space="0" w:color="4F81BD"/>
              <w:bottom w:val="single" w:sz="6" w:space="0" w:color="4F81BD"/>
              <w:right w:val="nil"/>
            </w:tcBorders>
            <w:shd w:val="clear" w:color="auto" w:fill="auto"/>
            <w:vAlign w:val="center"/>
          </w:tcPr>
          <w:p w:rsidR="00FB2BB6" w:rsidRPr="00FB2BB6" w:rsidRDefault="00FB2BB6" w:rsidP="00FB2BB6">
            <w:pPr>
              <w:jc w:val="both"/>
              <w:rPr>
                <w:bCs/>
                <w:color w:val="000000"/>
                <w:lang w:val="sr-Cyrl-CS"/>
              </w:rPr>
            </w:pPr>
            <w:r w:rsidRPr="00FB2BB6">
              <w:rPr>
                <w:bCs/>
                <w:color w:val="000000"/>
                <w:lang w:val="sr-Cyrl-CS"/>
              </w:rPr>
              <w:t>88</w:t>
            </w:r>
          </w:p>
        </w:tc>
      </w:tr>
      <w:tr w:rsidR="00FB2BB6" w:rsidRPr="00FB2BB6" w:rsidTr="001D7BC2">
        <w:trPr>
          <w:cantSplit/>
          <w:trHeight w:val="340"/>
        </w:trPr>
        <w:tc>
          <w:tcPr>
            <w:tcW w:w="5190" w:type="dxa"/>
            <w:tcBorders>
              <w:top w:val="single" w:sz="6" w:space="0" w:color="4F81BD"/>
              <w:left w:val="nil"/>
              <w:bottom w:val="single" w:sz="6" w:space="0" w:color="4F81BD"/>
              <w:right w:val="single" w:sz="6" w:space="0" w:color="4F81BD"/>
            </w:tcBorders>
            <w:shd w:val="clear" w:color="auto" w:fill="auto"/>
          </w:tcPr>
          <w:p w:rsidR="00FB2BB6" w:rsidRPr="00FB2BB6" w:rsidRDefault="00FB2BB6" w:rsidP="00FB2BB6">
            <w:pPr>
              <w:jc w:val="both"/>
              <w:rPr>
                <w:color w:val="000000"/>
                <w:lang w:val="sr-Cyrl-CS"/>
              </w:rPr>
            </w:pPr>
            <w:r w:rsidRPr="00FB2BB6">
              <w:rPr>
                <w:color w:val="000000"/>
                <w:lang w:val="sr-Cyrl-CS"/>
              </w:rPr>
              <w:t>Накнада за службена путовања</w:t>
            </w:r>
          </w:p>
        </w:tc>
        <w:tc>
          <w:tcPr>
            <w:tcW w:w="1560" w:type="dxa"/>
            <w:tcBorders>
              <w:top w:val="single" w:sz="6" w:space="0" w:color="4F81BD"/>
              <w:left w:val="single" w:sz="6" w:space="0" w:color="4F81BD"/>
              <w:bottom w:val="single" w:sz="6" w:space="0" w:color="4F81BD"/>
              <w:right w:val="single" w:sz="6" w:space="0" w:color="4F81BD"/>
            </w:tcBorders>
            <w:shd w:val="clear" w:color="auto" w:fill="auto"/>
            <w:vAlign w:val="center"/>
          </w:tcPr>
          <w:p w:rsidR="00FB2BB6" w:rsidRPr="00FB2BB6" w:rsidRDefault="00FB2BB6" w:rsidP="00FB2BB6">
            <w:pPr>
              <w:jc w:val="both"/>
              <w:rPr>
                <w:color w:val="000000"/>
                <w:lang w:val="sr-Cyrl-CS"/>
              </w:rPr>
            </w:pPr>
            <w:r w:rsidRPr="00FB2BB6">
              <w:rPr>
                <w:color w:val="000000"/>
                <w:lang w:val="sr-Cyrl-CS"/>
              </w:rPr>
              <w:t>3.040.000</w:t>
            </w:r>
          </w:p>
        </w:tc>
        <w:tc>
          <w:tcPr>
            <w:tcW w:w="1556" w:type="dxa"/>
            <w:tcBorders>
              <w:top w:val="single" w:sz="6" w:space="0" w:color="4F81BD"/>
              <w:left w:val="single" w:sz="6" w:space="0" w:color="4F81BD"/>
              <w:bottom w:val="single" w:sz="6" w:space="0" w:color="4F81BD"/>
              <w:right w:val="single" w:sz="6" w:space="0" w:color="4F81BD"/>
            </w:tcBorders>
            <w:shd w:val="clear" w:color="auto" w:fill="auto"/>
            <w:vAlign w:val="center"/>
          </w:tcPr>
          <w:p w:rsidR="00FB2BB6" w:rsidRPr="00FB2BB6" w:rsidRDefault="00FB2BB6" w:rsidP="00FB2BB6">
            <w:pPr>
              <w:jc w:val="both"/>
              <w:rPr>
                <w:color w:val="000000"/>
                <w:lang w:val="sr-Cyrl-CS"/>
              </w:rPr>
            </w:pPr>
            <w:r w:rsidRPr="00FB2BB6">
              <w:rPr>
                <w:color w:val="000000"/>
                <w:lang w:val="sr-Cyrl-CS"/>
              </w:rPr>
              <w:t>1.635.197</w:t>
            </w:r>
          </w:p>
        </w:tc>
        <w:tc>
          <w:tcPr>
            <w:tcW w:w="1101" w:type="dxa"/>
            <w:tcBorders>
              <w:top w:val="single" w:sz="6" w:space="0" w:color="4F81BD"/>
              <w:left w:val="single" w:sz="6" w:space="0" w:color="4F81BD"/>
              <w:bottom w:val="single" w:sz="6" w:space="0" w:color="4F81BD"/>
              <w:right w:val="nil"/>
            </w:tcBorders>
            <w:shd w:val="clear" w:color="auto" w:fill="auto"/>
            <w:vAlign w:val="center"/>
          </w:tcPr>
          <w:p w:rsidR="00FB2BB6" w:rsidRPr="00FB2BB6" w:rsidRDefault="00FB2BB6" w:rsidP="00FB2BB6">
            <w:pPr>
              <w:jc w:val="both"/>
              <w:rPr>
                <w:bCs/>
                <w:color w:val="000000"/>
                <w:lang w:val="sr-Cyrl-CS"/>
              </w:rPr>
            </w:pPr>
            <w:r w:rsidRPr="00FB2BB6">
              <w:rPr>
                <w:bCs/>
                <w:color w:val="000000"/>
                <w:lang w:val="sr-Cyrl-CS"/>
              </w:rPr>
              <w:t>54</w:t>
            </w:r>
          </w:p>
        </w:tc>
      </w:tr>
      <w:tr w:rsidR="00FB2BB6" w:rsidRPr="00FB2BB6" w:rsidTr="001D7BC2">
        <w:trPr>
          <w:cantSplit/>
          <w:trHeight w:val="441"/>
        </w:trPr>
        <w:tc>
          <w:tcPr>
            <w:tcW w:w="5190" w:type="dxa"/>
            <w:tcBorders>
              <w:top w:val="single" w:sz="6" w:space="0" w:color="4F81BD"/>
              <w:left w:val="nil"/>
              <w:bottom w:val="single" w:sz="6" w:space="0" w:color="4F81BD"/>
              <w:right w:val="single" w:sz="6" w:space="0" w:color="4F81BD"/>
            </w:tcBorders>
            <w:shd w:val="clear" w:color="auto" w:fill="auto"/>
          </w:tcPr>
          <w:p w:rsidR="00FB2BB6" w:rsidRPr="00FB2BB6" w:rsidRDefault="00FB2BB6" w:rsidP="00FB2BB6">
            <w:pPr>
              <w:jc w:val="both"/>
              <w:rPr>
                <w:color w:val="000000"/>
                <w:lang w:val="sr-Cyrl-CS"/>
              </w:rPr>
            </w:pPr>
            <w:r w:rsidRPr="00FB2BB6">
              <w:rPr>
                <w:color w:val="000000"/>
                <w:lang w:val="sr-Cyrl-CS"/>
              </w:rPr>
              <w:t>Отпремнине</w:t>
            </w:r>
          </w:p>
        </w:tc>
        <w:tc>
          <w:tcPr>
            <w:tcW w:w="1560" w:type="dxa"/>
            <w:tcBorders>
              <w:top w:val="single" w:sz="6" w:space="0" w:color="4F81BD"/>
              <w:left w:val="single" w:sz="6" w:space="0" w:color="4F81BD"/>
              <w:bottom w:val="single" w:sz="6" w:space="0" w:color="4F81BD"/>
              <w:right w:val="single" w:sz="6" w:space="0" w:color="4F81BD"/>
            </w:tcBorders>
            <w:shd w:val="clear" w:color="auto" w:fill="auto"/>
            <w:vAlign w:val="center"/>
          </w:tcPr>
          <w:p w:rsidR="00FB2BB6" w:rsidRPr="00FB2BB6" w:rsidRDefault="00FB2BB6" w:rsidP="00FB2BB6">
            <w:pPr>
              <w:jc w:val="both"/>
              <w:rPr>
                <w:color w:val="000000"/>
                <w:lang w:val="sr-Cyrl-CS"/>
              </w:rPr>
            </w:pPr>
            <w:r w:rsidRPr="00FB2BB6">
              <w:rPr>
                <w:color w:val="000000"/>
                <w:lang w:val="sr-Cyrl-CS"/>
              </w:rPr>
              <w:t>300.000</w:t>
            </w:r>
          </w:p>
        </w:tc>
        <w:tc>
          <w:tcPr>
            <w:tcW w:w="1556" w:type="dxa"/>
            <w:tcBorders>
              <w:top w:val="single" w:sz="6" w:space="0" w:color="4F81BD"/>
              <w:left w:val="single" w:sz="6" w:space="0" w:color="4F81BD"/>
              <w:bottom w:val="single" w:sz="6" w:space="0" w:color="4F81BD"/>
              <w:right w:val="single" w:sz="6" w:space="0" w:color="4F81BD"/>
            </w:tcBorders>
            <w:shd w:val="clear" w:color="auto" w:fill="auto"/>
            <w:vAlign w:val="center"/>
          </w:tcPr>
          <w:p w:rsidR="00FB2BB6" w:rsidRPr="00FB2BB6" w:rsidRDefault="00FB2BB6" w:rsidP="00FB2BB6">
            <w:pPr>
              <w:jc w:val="both"/>
              <w:rPr>
                <w:color w:val="000000"/>
                <w:lang w:val="sr-Cyrl-CS"/>
              </w:rPr>
            </w:pPr>
            <w:r w:rsidRPr="00FB2BB6">
              <w:rPr>
                <w:color w:val="000000"/>
                <w:lang w:val="sr-Cyrl-CS"/>
              </w:rPr>
              <w:t>7.472</w:t>
            </w:r>
          </w:p>
        </w:tc>
        <w:tc>
          <w:tcPr>
            <w:tcW w:w="1101" w:type="dxa"/>
            <w:tcBorders>
              <w:top w:val="single" w:sz="6" w:space="0" w:color="4F81BD"/>
              <w:left w:val="single" w:sz="6" w:space="0" w:color="4F81BD"/>
              <w:bottom w:val="single" w:sz="6" w:space="0" w:color="4F81BD"/>
              <w:right w:val="nil"/>
            </w:tcBorders>
            <w:shd w:val="clear" w:color="auto" w:fill="auto"/>
            <w:vAlign w:val="center"/>
          </w:tcPr>
          <w:p w:rsidR="00FB2BB6" w:rsidRPr="00FB2BB6" w:rsidRDefault="00FB2BB6" w:rsidP="00FB2BB6">
            <w:pPr>
              <w:jc w:val="both"/>
              <w:rPr>
                <w:bCs/>
                <w:color w:val="000000"/>
                <w:lang w:val="sr-Cyrl-CS"/>
              </w:rPr>
            </w:pPr>
            <w:r w:rsidRPr="00FB2BB6">
              <w:rPr>
                <w:bCs/>
                <w:color w:val="000000"/>
                <w:lang w:val="sr-Cyrl-CS"/>
              </w:rPr>
              <w:t>2</w:t>
            </w:r>
          </w:p>
        </w:tc>
      </w:tr>
      <w:tr w:rsidR="00FB2BB6" w:rsidRPr="00FB2BB6" w:rsidTr="001D7BC2">
        <w:trPr>
          <w:cantSplit/>
          <w:trHeight w:val="340"/>
        </w:trPr>
        <w:tc>
          <w:tcPr>
            <w:tcW w:w="5190" w:type="dxa"/>
            <w:tcBorders>
              <w:top w:val="single" w:sz="6" w:space="0" w:color="4F81BD"/>
              <w:left w:val="nil"/>
              <w:bottom w:val="single" w:sz="24" w:space="0" w:color="4F81BD"/>
              <w:right w:val="single" w:sz="6" w:space="0" w:color="4F81BD"/>
            </w:tcBorders>
            <w:shd w:val="clear" w:color="auto" w:fill="auto"/>
          </w:tcPr>
          <w:p w:rsidR="00FB2BB6" w:rsidRPr="00FB2BB6" w:rsidRDefault="00FB2BB6" w:rsidP="00FB2BB6">
            <w:pPr>
              <w:jc w:val="both"/>
              <w:rPr>
                <w:color w:val="000000"/>
                <w:lang w:val="sr-Cyrl-CS"/>
              </w:rPr>
            </w:pPr>
            <w:r w:rsidRPr="00FB2BB6">
              <w:rPr>
                <w:color w:val="000000"/>
                <w:lang w:val="sr-Cyrl-CS"/>
              </w:rPr>
              <w:t>Солидарна и друга давања и јубиларне награде</w:t>
            </w:r>
          </w:p>
        </w:tc>
        <w:tc>
          <w:tcPr>
            <w:tcW w:w="1560" w:type="dxa"/>
            <w:tcBorders>
              <w:top w:val="single" w:sz="6" w:space="0" w:color="4F81BD"/>
              <w:left w:val="single" w:sz="6" w:space="0" w:color="4F81BD"/>
              <w:bottom w:val="single" w:sz="24" w:space="0" w:color="4F81BD"/>
              <w:right w:val="single" w:sz="6" w:space="0" w:color="4F81BD"/>
            </w:tcBorders>
            <w:shd w:val="clear" w:color="auto" w:fill="auto"/>
            <w:vAlign w:val="center"/>
          </w:tcPr>
          <w:p w:rsidR="00FB2BB6" w:rsidRPr="00FB2BB6" w:rsidRDefault="00FB2BB6" w:rsidP="00FB2BB6">
            <w:pPr>
              <w:jc w:val="both"/>
              <w:rPr>
                <w:color w:val="000000"/>
                <w:lang w:val="sr-Cyrl-CS"/>
              </w:rPr>
            </w:pPr>
            <w:r w:rsidRPr="00FB2BB6">
              <w:rPr>
                <w:color w:val="000000"/>
                <w:lang w:val="sr-Cyrl-CS"/>
              </w:rPr>
              <w:t>5.200.000</w:t>
            </w:r>
          </w:p>
        </w:tc>
        <w:tc>
          <w:tcPr>
            <w:tcW w:w="1556" w:type="dxa"/>
            <w:tcBorders>
              <w:top w:val="single" w:sz="6" w:space="0" w:color="4F81BD"/>
              <w:left w:val="single" w:sz="6" w:space="0" w:color="4F81BD"/>
              <w:bottom w:val="single" w:sz="24" w:space="0" w:color="4F81BD"/>
              <w:right w:val="single" w:sz="6" w:space="0" w:color="4F81BD"/>
            </w:tcBorders>
            <w:shd w:val="clear" w:color="auto" w:fill="auto"/>
            <w:vAlign w:val="center"/>
          </w:tcPr>
          <w:p w:rsidR="00FB2BB6" w:rsidRPr="00FB2BB6" w:rsidRDefault="00FB2BB6" w:rsidP="00FB2BB6">
            <w:pPr>
              <w:jc w:val="both"/>
              <w:rPr>
                <w:color w:val="000000"/>
                <w:lang w:val="sr-Cyrl-CS"/>
              </w:rPr>
            </w:pPr>
            <w:r w:rsidRPr="00FB2BB6">
              <w:rPr>
                <w:color w:val="000000"/>
                <w:lang w:val="sr-Cyrl-CS"/>
              </w:rPr>
              <w:t>4.356.152</w:t>
            </w:r>
          </w:p>
        </w:tc>
        <w:tc>
          <w:tcPr>
            <w:tcW w:w="1101" w:type="dxa"/>
            <w:tcBorders>
              <w:top w:val="single" w:sz="6" w:space="0" w:color="4F81BD"/>
              <w:left w:val="single" w:sz="6" w:space="0" w:color="4F81BD"/>
              <w:bottom w:val="single" w:sz="24" w:space="0" w:color="4F81BD"/>
              <w:right w:val="nil"/>
            </w:tcBorders>
            <w:shd w:val="clear" w:color="auto" w:fill="auto"/>
            <w:vAlign w:val="center"/>
          </w:tcPr>
          <w:p w:rsidR="00FB2BB6" w:rsidRPr="00FB2BB6" w:rsidRDefault="00FB2BB6" w:rsidP="00FB2BB6">
            <w:pPr>
              <w:jc w:val="both"/>
              <w:rPr>
                <w:bCs/>
                <w:color w:val="000000"/>
                <w:lang w:val="sr-Cyrl-CS"/>
              </w:rPr>
            </w:pPr>
            <w:r w:rsidRPr="00FB2BB6">
              <w:rPr>
                <w:bCs/>
                <w:color w:val="000000"/>
                <w:lang w:val="sr-Cyrl-CS"/>
              </w:rPr>
              <w:t>84</w:t>
            </w:r>
          </w:p>
        </w:tc>
      </w:tr>
      <w:tr w:rsidR="00FB2BB6" w:rsidRPr="00FB2BB6" w:rsidTr="001D7BC2">
        <w:trPr>
          <w:cantSplit/>
          <w:trHeight w:val="340"/>
        </w:trPr>
        <w:tc>
          <w:tcPr>
            <w:tcW w:w="5190" w:type="dxa"/>
            <w:tcBorders>
              <w:top w:val="single" w:sz="24" w:space="0" w:color="4F81BD"/>
              <w:left w:val="nil"/>
              <w:bottom w:val="nil"/>
              <w:right w:val="nil"/>
            </w:tcBorders>
            <w:shd w:val="clear" w:color="auto" w:fill="auto"/>
          </w:tcPr>
          <w:p w:rsidR="00FB2BB6" w:rsidRPr="00FB2BB6" w:rsidRDefault="00FB2BB6" w:rsidP="00FB2BB6">
            <w:pPr>
              <w:jc w:val="both"/>
              <w:rPr>
                <w:b/>
                <w:bCs/>
                <w:color w:val="000000"/>
                <w:lang w:val="sr-Cyrl-CS"/>
              </w:rPr>
            </w:pPr>
            <w:r w:rsidRPr="00FB2BB6">
              <w:rPr>
                <w:b/>
                <w:bCs/>
                <w:color w:val="000000"/>
                <w:lang w:val="sr-Cyrl-CS"/>
              </w:rPr>
              <w:t>Укупно:</w:t>
            </w:r>
          </w:p>
        </w:tc>
        <w:tc>
          <w:tcPr>
            <w:tcW w:w="1560" w:type="dxa"/>
            <w:tcBorders>
              <w:top w:val="single" w:sz="24" w:space="0" w:color="4F81BD"/>
              <w:left w:val="nil"/>
              <w:bottom w:val="nil"/>
              <w:right w:val="nil"/>
            </w:tcBorders>
            <w:shd w:val="clear" w:color="auto" w:fill="auto"/>
            <w:vAlign w:val="center"/>
          </w:tcPr>
          <w:p w:rsidR="00FB2BB6" w:rsidRPr="00FB2BB6" w:rsidRDefault="00FB2BB6" w:rsidP="00FB2BB6">
            <w:pPr>
              <w:jc w:val="both"/>
              <w:rPr>
                <w:b/>
                <w:bCs/>
                <w:color w:val="000000"/>
                <w:lang w:val="sr-Cyrl-CS"/>
              </w:rPr>
            </w:pPr>
            <w:r w:rsidRPr="00FB2BB6">
              <w:rPr>
                <w:b/>
                <w:bCs/>
                <w:color w:val="000000"/>
                <w:lang w:val="sr-Cyrl-CS"/>
              </w:rPr>
              <w:t>23.040.000</w:t>
            </w:r>
          </w:p>
        </w:tc>
        <w:tc>
          <w:tcPr>
            <w:tcW w:w="1556" w:type="dxa"/>
            <w:tcBorders>
              <w:top w:val="single" w:sz="24" w:space="0" w:color="4F81BD"/>
              <w:left w:val="nil"/>
              <w:bottom w:val="nil"/>
              <w:right w:val="nil"/>
            </w:tcBorders>
            <w:shd w:val="clear" w:color="auto" w:fill="auto"/>
            <w:vAlign w:val="center"/>
          </w:tcPr>
          <w:p w:rsidR="00FB2BB6" w:rsidRPr="00FB2BB6" w:rsidRDefault="00FB2BB6" w:rsidP="00FB2BB6">
            <w:pPr>
              <w:jc w:val="both"/>
              <w:rPr>
                <w:b/>
                <w:bCs/>
                <w:color w:val="000000"/>
                <w:lang w:val="sr-Cyrl-CS"/>
              </w:rPr>
            </w:pPr>
            <w:r w:rsidRPr="00FB2BB6">
              <w:rPr>
                <w:b/>
                <w:bCs/>
                <w:color w:val="000000"/>
                <w:lang w:val="sr-Cyrl-CS"/>
              </w:rPr>
              <w:t>18.761.468</w:t>
            </w:r>
          </w:p>
        </w:tc>
        <w:tc>
          <w:tcPr>
            <w:tcW w:w="1101" w:type="dxa"/>
            <w:tcBorders>
              <w:top w:val="single" w:sz="24" w:space="0" w:color="4F81BD"/>
              <w:left w:val="nil"/>
              <w:bottom w:val="nil"/>
              <w:right w:val="nil"/>
            </w:tcBorders>
            <w:shd w:val="clear" w:color="auto" w:fill="auto"/>
            <w:vAlign w:val="center"/>
          </w:tcPr>
          <w:p w:rsidR="00FB2BB6" w:rsidRPr="00FB2BB6" w:rsidRDefault="00FB2BB6" w:rsidP="00FB2BB6">
            <w:pPr>
              <w:jc w:val="both"/>
              <w:rPr>
                <w:b/>
                <w:bCs/>
                <w:color w:val="000000"/>
                <w:lang w:val="sr-Cyrl-CS"/>
              </w:rPr>
            </w:pPr>
            <w:r w:rsidRPr="00FB2BB6">
              <w:rPr>
                <w:b/>
                <w:bCs/>
                <w:color w:val="000000"/>
                <w:lang w:val="sr-Cyrl-CS"/>
              </w:rPr>
              <w:t>81</w:t>
            </w:r>
          </w:p>
        </w:tc>
      </w:tr>
    </w:tbl>
    <w:p w:rsidR="00604E73" w:rsidRPr="0098727A" w:rsidRDefault="00604E73" w:rsidP="00604E73">
      <w:pPr>
        <w:rPr>
          <w:lang w:val="sr-Cyrl-CS"/>
        </w:rPr>
      </w:pPr>
    </w:p>
    <w:p w:rsidR="007218F6" w:rsidRPr="00306C65" w:rsidRDefault="007218F6" w:rsidP="00306C65">
      <w:pPr>
        <w:jc w:val="both"/>
        <w:rPr>
          <w:b/>
          <w:color w:val="17365D" w:themeColor="text2" w:themeShade="BF"/>
          <w:lang w:val="sr-Cyrl-CS"/>
        </w:rPr>
      </w:pPr>
    </w:p>
    <w:p w:rsidR="001C6129" w:rsidRPr="0098727A" w:rsidRDefault="006F77C5" w:rsidP="006F77C5">
      <w:pPr>
        <w:pStyle w:val="Normal1"/>
        <w:spacing w:before="0" w:beforeAutospacing="0" w:after="0" w:afterAutospacing="0"/>
        <w:ind w:left="450"/>
        <w:outlineLvl w:val="0"/>
        <w:rPr>
          <w:rFonts w:ascii="Times New Roman" w:hAnsi="Times New Roman" w:cs="Times New Roman"/>
          <w:b/>
          <w:sz w:val="24"/>
          <w:szCs w:val="24"/>
          <w:lang w:val="sr-Cyrl-CS"/>
        </w:rPr>
      </w:pPr>
      <w:bookmarkStart w:id="48" w:name="_Toc383429133"/>
      <w:bookmarkStart w:id="49" w:name="_Toc514675018"/>
      <w:bookmarkStart w:id="50" w:name="_Toc514675062"/>
      <w:r>
        <w:rPr>
          <w:rFonts w:ascii="Times New Roman" w:hAnsi="Times New Roman" w:cs="Times New Roman"/>
          <w:b/>
          <w:color w:val="17365D" w:themeColor="text2" w:themeShade="BF"/>
          <w:sz w:val="24"/>
          <w:szCs w:val="24"/>
          <w:lang w:val="en-US"/>
        </w:rPr>
        <w:t xml:space="preserve">17. </w:t>
      </w:r>
      <w:r w:rsidR="001C6129" w:rsidRPr="00306C65">
        <w:rPr>
          <w:rFonts w:ascii="Times New Roman" w:hAnsi="Times New Roman" w:cs="Times New Roman"/>
          <w:b/>
          <w:color w:val="17365D" w:themeColor="text2" w:themeShade="BF"/>
          <w:sz w:val="24"/>
          <w:szCs w:val="24"/>
          <w:lang w:val="sr-Cyrl-CS"/>
        </w:rPr>
        <w:t>ЧУВАЊЕ НОСАЧА ИНФОРМАЦИЈА</w:t>
      </w:r>
      <w:bookmarkEnd w:id="48"/>
      <w:bookmarkEnd w:id="49"/>
      <w:bookmarkEnd w:id="50"/>
    </w:p>
    <w:p w:rsidR="003415AF" w:rsidRPr="0098727A" w:rsidRDefault="003415AF" w:rsidP="003415AF">
      <w:pPr>
        <w:pStyle w:val="ListParagraph"/>
        <w:rPr>
          <w:b/>
          <w:lang w:val="sr-Cyrl-CS"/>
        </w:rPr>
      </w:pPr>
    </w:p>
    <w:p w:rsidR="003415AF" w:rsidRPr="0098727A" w:rsidRDefault="004A6F72" w:rsidP="004A6F72">
      <w:pPr>
        <w:pStyle w:val="Normal1"/>
        <w:spacing w:before="0" w:beforeAutospacing="0" w:after="0" w:afterAutospacing="0"/>
        <w:jc w:val="both"/>
        <w:rPr>
          <w:rFonts w:ascii="Times New Roman" w:hAnsi="Times New Roman" w:cs="Times New Roman"/>
          <w:sz w:val="24"/>
          <w:szCs w:val="24"/>
          <w:lang w:val="sr-Cyrl-CS"/>
        </w:rPr>
      </w:pPr>
      <w:r w:rsidRPr="0098727A">
        <w:rPr>
          <w:rFonts w:ascii="Times New Roman" w:hAnsi="Times New Roman" w:cs="Times New Roman"/>
          <w:sz w:val="24"/>
          <w:szCs w:val="24"/>
          <w:lang w:val="sr-Cyrl-CS"/>
        </w:rPr>
        <w:t>У складу са Законом о културним добрима („Службени гласник РС“ бр. 71/94</w:t>
      </w:r>
      <w:r w:rsidR="00D84676" w:rsidRPr="0098727A">
        <w:rPr>
          <w:rFonts w:ascii="Times New Roman" w:hAnsi="Times New Roman" w:cs="Times New Roman"/>
          <w:sz w:val="24"/>
          <w:szCs w:val="24"/>
          <w:lang w:val="sr-Cyrl-CS"/>
        </w:rPr>
        <w:t>, 52/11,-др. закон и 99/11-др. закон</w:t>
      </w:r>
      <w:r w:rsidRPr="0098727A">
        <w:rPr>
          <w:rFonts w:ascii="Times New Roman" w:hAnsi="Times New Roman" w:cs="Times New Roman"/>
          <w:sz w:val="24"/>
          <w:szCs w:val="24"/>
          <w:lang w:val="sr-Cyrl-CS"/>
        </w:rPr>
        <w:t>) Агенција за привредне регистре донела је Правилник о канцеларијском и архивском пословању, којим се уређује примање, евидентирање и распоређивање предмета (аката) у рад, административно-техничко обрађивање предмета, отпремање поште, развођење предмета и аката, класификацију и архивирање, смештај, чување и одржавање; евидентирање у архивску књигу; излучивање безвредног регистратурског материјала и предаја архивске грађе надлежном архиву.</w:t>
      </w:r>
    </w:p>
    <w:p w:rsidR="004A6F72" w:rsidRPr="0098727A" w:rsidRDefault="004A6F72" w:rsidP="004A6F72">
      <w:pPr>
        <w:pStyle w:val="Normal1"/>
        <w:spacing w:before="0" w:beforeAutospacing="0" w:after="0" w:afterAutospacing="0"/>
        <w:jc w:val="both"/>
        <w:rPr>
          <w:rFonts w:ascii="Times New Roman" w:hAnsi="Times New Roman" w:cs="Times New Roman"/>
          <w:sz w:val="24"/>
          <w:szCs w:val="24"/>
          <w:lang w:val="sr-Cyrl-CS"/>
        </w:rPr>
      </w:pPr>
    </w:p>
    <w:p w:rsidR="004A6F72" w:rsidRPr="0098727A" w:rsidRDefault="004A6F72" w:rsidP="004A6F72">
      <w:pPr>
        <w:pStyle w:val="Normal1"/>
        <w:spacing w:before="0" w:beforeAutospacing="0" w:after="0" w:afterAutospacing="0"/>
        <w:jc w:val="both"/>
        <w:rPr>
          <w:rFonts w:ascii="Times New Roman" w:hAnsi="Times New Roman" w:cs="Times New Roman"/>
          <w:sz w:val="24"/>
          <w:szCs w:val="24"/>
          <w:lang w:val="sr-Cyrl-CS"/>
        </w:rPr>
      </w:pPr>
      <w:r w:rsidRPr="0098727A">
        <w:rPr>
          <w:rFonts w:ascii="Times New Roman" w:hAnsi="Times New Roman" w:cs="Times New Roman"/>
          <w:sz w:val="24"/>
          <w:szCs w:val="24"/>
          <w:lang w:val="sr-Cyrl-CS"/>
        </w:rPr>
        <w:lastRenderedPageBreak/>
        <w:t>На Листу категорија регистратурског материјала са роковима чувања дао је сагласност Архива Србије, а примењује се на регистратурски материјал и архивску грађу која је настала у раду Агенције за привредне регистре почев од оснивања 2004. године и даље.</w:t>
      </w:r>
    </w:p>
    <w:p w:rsidR="004A6F72" w:rsidRPr="0098727A" w:rsidRDefault="004A6F72" w:rsidP="004A6F72">
      <w:pPr>
        <w:pStyle w:val="Normal1"/>
        <w:spacing w:before="0" w:beforeAutospacing="0" w:after="0" w:afterAutospacing="0"/>
        <w:jc w:val="both"/>
        <w:rPr>
          <w:rFonts w:ascii="Times New Roman" w:hAnsi="Times New Roman" w:cs="Times New Roman"/>
          <w:sz w:val="24"/>
          <w:szCs w:val="24"/>
          <w:lang w:val="sr-Cyrl-CS"/>
        </w:rPr>
      </w:pPr>
    </w:p>
    <w:p w:rsidR="004A6F72" w:rsidRPr="0098727A" w:rsidRDefault="004A6F72" w:rsidP="00BB0A36">
      <w:pPr>
        <w:rPr>
          <w:shd w:val="clear" w:color="auto" w:fill="FFFF00"/>
          <w:lang w:val="sr-Cyrl-CS"/>
        </w:rPr>
      </w:pPr>
      <w:r w:rsidRPr="0098727A">
        <w:rPr>
          <w:lang w:val="sr-Cyrl-CS"/>
        </w:rPr>
        <w:t xml:space="preserve">Листа категорија регистратурског материјала са роковима чувања доступна је на адреси </w:t>
      </w:r>
      <w:hyperlink r:id="rId43" w:history="1">
        <w:r w:rsidR="00BB0A36" w:rsidRPr="0098727A">
          <w:rPr>
            <w:rStyle w:val="Hyperlink"/>
            <w:i/>
            <w:lang w:val="sr-Cyrl-CS"/>
          </w:rPr>
          <w:t>http://www.apr.gov.rs/ОАгенцији/Интернадокумента.aspx</w:t>
        </w:r>
      </w:hyperlink>
      <w:r w:rsidR="00BB0A36" w:rsidRPr="0098727A">
        <w:rPr>
          <w:i/>
          <w:color w:val="FF0000"/>
          <w:lang w:val="sr-Cyrl-CS"/>
        </w:rPr>
        <w:t xml:space="preserve"> </w:t>
      </w:r>
    </w:p>
    <w:p w:rsidR="004A6F72" w:rsidRPr="0098727A" w:rsidRDefault="004A6F72" w:rsidP="004A6F72">
      <w:pPr>
        <w:pStyle w:val="Normal1"/>
        <w:spacing w:before="0" w:beforeAutospacing="0" w:after="0" w:afterAutospacing="0"/>
        <w:jc w:val="both"/>
        <w:rPr>
          <w:rFonts w:ascii="Times New Roman" w:hAnsi="Times New Roman" w:cs="Times New Roman"/>
          <w:sz w:val="24"/>
          <w:szCs w:val="24"/>
          <w:shd w:val="clear" w:color="auto" w:fill="FFFF00"/>
          <w:lang w:val="sr-Cyrl-CS"/>
        </w:rPr>
      </w:pPr>
    </w:p>
    <w:p w:rsidR="004A6F72" w:rsidRPr="0098727A" w:rsidRDefault="00CF4DB6" w:rsidP="004A6F72">
      <w:pPr>
        <w:pStyle w:val="Normal1"/>
        <w:spacing w:before="0" w:beforeAutospacing="0" w:after="0" w:afterAutospacing="0"/>
        <w:jc w:val="both"/>
        <w:rPr>
          <w:rFonts w:ascii="Times New Roman" w:hAnsi="Times New Roman" w:cs="Times New Roman"/>
          <w:sz w:val="24"/>
          <w:szCs w:val="24"/>
          <w:lang w:val="sr-Cyrl-CS"/>
        </w:rPr>
      </w:pPr>
      <w:r w:rsidRPr="0098727A">
        <w:rPr>
          <w:rFonts w:ascii="Times New Roman" w:hAnsi="Times New Roman" w:cs="Times New Roman"/>
          <w:sz w:val="24"/>
          <w:szCs w:val="24"/>
          <w:lang w:val="sr-Cyrl-CS"/>
        </w:rPr>
        <w:t>Архива Агенције смештена је у на локацијама у Београду</w:t>
      </w:r>
      <w:r w:rsidR="00F06823">
        <w:rPr>
          <w:rFonts w:ascii="Times New Roman" w:hAnsi="Times New Roman" w:cs="Times New Roman"/>
          <w:sz w:val="24"/>
          <w:szCs w:val="24"/>
          <w:lang w:val="sr-Cyrl-CS"/>
        </w:rPr>
        <w:t xml:space="preserve"> и Шимановцима</w:t>
      </w:r>
      <w:r w:rsidRPr="0098727A">
        <w:rPr>
          <w:rFonts w:ascii="Times New Roman" w:hAnsi="Times New Roman" w:cs="Times New Roman"/>
          <w:sz w:val="24"/>
          <w:szCs w:val="24"/>
          <w:lang w:val="sr-Cyrl-CS"/>
        </w:rPr>
        <w:t xml:space="preserve">. </w:t>
      </w:r>
    </w:p>
    <w:p w:rsidR="00CF4DB6" w:rsidRPr="0098727A" w:rsidRDefault="00CF4DB6" w:rsidP="004A6F72">
      <w:pPr>
        <w:pStyle w:val="Normal1"/>
        <w:spacing w:before="0" w:beforeAutospacing="0" w:after="0" w:afterAutospacing="0"/>
        <w:jc w:val="both"/>
        <w:rPr>
          <w:rFonts w:ascii="Times New Roman" w:hAnsi="Times New Roman" w:cs="Times New Roman"/>
          <w:sz w:val="24"/>
          <w:szCs w:val="24"/>
          <w:lang w:val="sr-Cyrl-CS"/>
        </w:rPr>
      </w:pPr>
    </w:p>
    <w:p w:rsidR="00323CA6" w:rsidRPr="0098727A" w:rsidRDefault="00BB0A36" w:rsidP="00323CA6">
      <w:pPr>
        <w:jc w:val="both"/>
        <w:rPr>
          <w:lang w:val="sr-Cyrl-CS"/>
        </w:rPr>
      </w:pPr>
      <w:r w:rsidRPr="0098727A">
        <w:rPr>
          <w:lang w:val="sr-Cyrl-CS"/>
        </w:rPr>
        <w:t xml:space="preserve">Подаци у електронском облику, дневно и периодично креиране резервне копије база података и докумената, чувају се на више локација у Агенцији за привредне регистре, као и </w:t>
      </w:r>
      <w:r w:rsidR="00323CA6" w:rsidRPr="0098727A">
        <w:rPr>
          <w:lang w:val="sr-Cyrl-CS"/>
        </w:rPr>
        <w:t>на безбедној удаљеној локацији.</w:t>
      </w:r>
    </w:p>
    <w:p w:rsidR="00323CA6" w:rsidRPr="0098727A" w:rsidRDefault="00323CA6" w:rsidP="00323CA6">
      <w:pPr>
        <w:jc w:val="both"/>
        <w:rPr>
          <w:lang w:val="sr-Cyrl-CS"/>
        </w:rPr>
      </w:pPr>
    </w:p>
    <w:p w:rsidR="00323CA6" w:rsidRPr="0098727A" w:rsidRDefault="00BB0A36" w:rsidP="00323CA6">
      <w:pPr>
        <w:jc w:val="both"/>
        <w:rPr>
          <w:lang w:val="sr-Cyrl-CS"/>
        </w:rPr>
      </w:pPr>
      <w:r w:rsidRPr="0098727A">
        <w:rPr>
          <w:lang w:val="sr-Cyrl-CS"/>
        </w:rPr>
        <w:t>Врсте носача информација који се користе у Агенцији за привредне регистре су у складу са стандардима и уобичајеном праксом. То су системи за складиштење података</w:t>
      </w:r>
      <w:r w:rsidR="00323CA6" w:rsidRPr="0098727A">
        <w:rPr>
          <w:lang w:val="sr-Cyrl-CS"/>
        </w:rPr>
        <w:t xml:space="preserve"> </w:t>
      </w:r>
      <w:r w:rsidRPr="0098727A">
        <w:rPr>
          <w:lang w:val="sr-Cyrl-CS"/>
        </w:rPr>
        <w:t>(</w:t>
      </w:r>
      <w:r w:rsidRPr="0098727A">
        <w:rPr>
          <w:i/>
          <w:lang w:val="sr-Cyrl-CS"/>
        </w:rPr>
        <w:t>storage</w:t>
      </w:r>
      <w:r w:rsidRPr="0098727A">
        <w:rPr>
          <w:lang w:val="sr-Cyrl-CS"/>
        </w:rPr>
        <w:t xml:space="preserve"> </w:t>
      </w:r>
      <w:r w:rsidR="00D84676" w:rsidRPr="0098727A">
        <w:rPr>
          <w:lang w:val="sr-Cyrl-CS"/>
        </w:rPr>
        <w:t>системи</w:t>
      </w:r>
      <w:r w:rsidRPr="0098727A">
        <w:rPr>
          <w:lang w:val="sr-Cyrl-CS"/>
        </w:rPr>
        <w:t>), траке и оптички медији. Агенција има на располагању сеф са карактеристикама које осигуравају складиштене податке од неовлашћеног приступа, пожара, земљотреса или других елементарних непогода.</w:t>
      </w:r>
    </w:p>
    <w:p w:rsidR="00323CA6" w:rsidRPr="0098727A" w:rsidRDefault="00323CA6" w:rsidP="00323CA6">
      <w:pPr>
        <w:jc w:val="both"/>
        <w:rPr>
          <w:lang w:val="sr-Cyrl-CS"/>
        </w:rPr>
      </w:pPr>
    </w:p>
    <w:p w:rsidR="00323CA6" w:rsidRPr="0098727A" w:rsidRDefault="00BB0A36" w:rsidP="00323CA6">
      <w:pPr>
        <w:jc w:val="both"/>
        <w:rPr>
          <w:lang w:val="sr-Cyrl-CS"/>
        </w:rPr>
      </w:pPr>
      <w:r w:rsidRPr="0098727A">
        <w:rPr>
          <w:lang w:val="sr-Cyrl-CS"/>
        </w:rPr>
        <w:t xml:space="preserve">У Агенцији за привредне регистре, сви сервери и радне станице су заштићени централно управљаним антивирус системом и другим системима заштите који обезбеђују сигурност </w:t>
      </w:r>
      <w:r w:rsidR="00323CA6" w:rsidRPr="0098727A">
        <w:rPr>
          <w:lang w:val="sr-Cyrl-CS"/>
        </w:rPr>
        <w:t>e</w:t>
      </w:r>
      <w:r w:rsidRPr="0098727A">
        <w:rPr>
          <w:lang w:val="sr-Cyrl-CS"/>
        </w:rPr>
        <w:t xml:space="preserve">лектронских података на локацији. Приступ подацима, директно базама података или резервним копијама, уређен је интерном систематизацијом и организацијом посла унутар </w:t>
      </w:r>
      <w:r w:rsidR="00F06823">
        <w:rPr>
          <w:lang w:val="sr-Cyrl-CS"/>
        </w:rPr>
        <w:t>С</w:t>
      </w:r>
      <w:r w:rsidRPr="0098727A">
        <w:rPr>
          <w:lang w:val="sr-Cyrl-CS"/>
        </w:rPr>
        <w:t>ектора информатике и рaзвоја.</w:t>
      </w:r>
      <w:r w:rsidR="00323CA6" w:rsidRPr="0098727A">
        <w:rPr>
          <w:lang w:val="sr-Cyrl-CS"/>
        </w:rPr>
        <w:t xml:space="preserve"> </w:t>
      </w:r>
      <w:r w:rsidRPr="0098727A">
        <w:rPr>
          <w:lang w:val="sr-Cyrl-CS"/>
        </w:rPr>
        <w:t>Посебна пажња се посвећује контроли приступа свим ресурсима информационог система, укључујући и мере физичке безбедности. Контрола приступа софтверским ресурсима, врши се централизовано на нивоу домена, као и појединачних база података.</w:t>
      </w:r>
      <w:r w:rsidR="00323CA6" w:rsidRPr="0098727A">
        <w:rPr>
          <w:lang w:val="sr-Cyrl-CS"/>
        </w:rPr>
        <w:t xml:space="preserve"> </w:t>
      </w:r>
      <w:r w:rsidRPr="0098727A">
        <w:rPr>
          <w:lang w:val="sr-Cyrl-CS"/>
        </w:rPr>
        <w:t>Агенција чува, у електронском облику, све податке садржане у регистрима, без временског ограничења.</w:t>
      </w:r>
      <w:r w:rsidR="00323CA6" w:rsidRPr="0098727A">
        <w:rPr>
          <w:lang w:val="sr-Cyrl-CS"/>
        </w:rPr>
        <w:t xml:space="preserve"> </w:t>
      </w:r>
    </w:p>
    <w:p w:rsidR="00323CA6" w:rsidRPr="0098727A" w:rsidRDefault="00323CA6" w:rsidP="00323CA6">
      <w:pPr>
        <w:jc w:val="both"/>
        <w:rPr>
          <w:lang w:val="sr-Cyrl-CS"/>
        </w:rPr>
      </w:pPr>
    </w:p>
    <w:p w:rsidR="00CF0167" w:rsidRPr="00306C65" w:rsidRDefault="00CF0167" w:rsidP="00323CA6">
      <w:pPr>
        <w:jc w:val="both"/>
        <w:rPr>
          <w:color w:val="17365D" w:themeColor="text2" w:themeShade="BF"/>
          <w:lang w:val="sr-Cyrl-CS"/>
        </w:rPr>
      </w:pPr>
    </w:p>
    <w:p w:rsidR="001C6129" w:rsidRPr="00306C65" w:rsidRDefault="006F77C5" w:rsidP="006F77C5">
      <w:pPr>
        <w:pStyle w:val="Normal1"/>
        <w:spacing w:before="0" w:beforeAutospacing="0" w:after="0" w:afterAutospacing="0"/>
        <w:ind w:left="450"/>
        <w:outlineLvl w:val="0"/>
        <w:rPr>
          <w:rFonts w:ascii="Times New Roman" w:hAnsi="Times New Roman" w:cs="Times New Roman"/>
          <w:b/>
          <w:color w:val="17365D" w:themeColor="text2" w:themeShade="BF"/>
          <w:sz w:val="24"/>
          <w:szCs w:val="24"/>
          <w:lang w:val="sr-Cyrl-CS"/>
        </w:rPr>
      </w:pPr>
      <w:bookmarkStart w:id="51" w:name="_Toc383429134"/>
      <w:bookmarkStart w:id="52" w:name="_Toc514675019"/>
      <w:bookmarkStart w:id="53" w:name="_Toc514675063"/>
      <w:r>
        <w:rPr>
          <w:rFonts w:ascii="Times New Roman" w:hAnsi="Times New Roman" w:cs="Times New Roman"/>
          <w:b/>
          <w:color w:val="17365D" w:themeColor="text2" w:themeShade="BF"/>
          <w:sz w:val="24"/>
          <w:szCs w:val="24"/>
          <w:lang w:val="en-US"/>
        </w:rPr>
        <w:t xml:space="preserve">18. </w:t>
      </w:r>
      <w:r w:rsidR="001C6129" w:rsidRPr="00306C65">
        <w:rPr>
          <w:rFonts w:ascii="Times New Roman" w:hAnsi="Times New Roman" w:cs="Times New Roman"/>
          <w:b/>
          <w:color w:val="17365D" w:themeColor="text2" w:themeShade="BF"/>
          <w:sz w:val="24"/>
          <w:szCs w:val="24"/>
          <w:lang w:val="sr-Cyrl-CS"/>
        </w:rPr>
        <w:t>ВРСТЕ ИНФОРМАЦИЈА У ПОСЕДУ</w:t>
      </w:r>
      <w:bookmarkEnd w:id="51"/>
      <w:bookmarkEnd w:id="52"/>
      <w:bookmarkEnd w:id="53"/>
    </w:p>
    <w:p w:rsidR="003415AF" w:rsidRPr="00306C65" w:rsidRDefault="003415AF" w:rsidP="003415AF">
      <w:pPr>
        <w:pStyle w:val="Normal1"/>
        <w:spacing w:before="0" w:beforeAutospacing="0" w:after="0" w:afterAutospacing="0"/>
        <w:rPr>
          <w:rFonts w:ascii="Times New Roman" w:hAnsi="Times New Roman" w:cs="Times New Roman"/>
          <w:b/>
          <w:color w:val="17365D" w:themeColor="text2" w:themeShade="BF"/>
          <w:sz w:val="24"/>
          <w:szCs w:val="24"/>
          <w:lang w:val="sr-Cyrl-CS"/>
        </w:rPr>
      </w:pPr>
    </w:p>
    <w:p w:rsidR="00CF4DB6" w:rsidRPr="0098727A" w:rsidRDefault="00DB76BD" w:rsidP="00DB76BD">
      <w:pPr>
        <w:pStyle w:val="Normal1"/>
        <w:spacing w:before="0" w:beforeAutospacing="0" w:after="0" w:afterAutospacing="0"/>
        <w:jc w:val="both"/>
        <w:rPr>
          <w:rFonts w:ascii="Times New Roman" w:hAnsi="Times New Roman" w:cs="Times New Roman"/>
          <w:sz w:val="24"/>
          <w:szCs w:val="24"/>
          <w:lang w:val="sr-Cyrl-CS"/>
        </w:rPr>
      </w:pPr>
      <w:r w:rsidRPr="0098727A">
        <w:rPr>
          <w:rFonts w:ascii="Times New Roman" w:hAnsi="Times New Roman" w:cs="Times New Roman"/>
          <w:sz w:val="24"/>
          <w:szCs w:val="24"/>
          <w:lang w:val="sr-Cyrl-CS"/>
        </w:rPr>
        <w:t>Све информације које су настале у раду или у вези са радом  и које се налазе у поседу Агенције класификоване су Листом категорија регистратурског материјала са роковима чувања, а нарочито</w:t>
      </w:r>
      <w:r w:rsidR="001C4C2A" w:rsidRPr="0098727A">
        <w:rPr>
          <w:rFonts w:ascii="Times New Roman" w:hAnsi="Times New Roman" w:cs="Times New Roman"/>
          <w:sz w:val="24"/>
          <w:szCs w:val="24"/>
          <w:lang w:val="sr-Cyrl-CS"/>
        </w:rPr>
        <w:t>:</w:t>
      </w:r>
      <w:r w:rsidRPr="0098727A">
        <w:rPr>
          <w:rFonts w:ascii="Times New Roman" w:hAnsi="Times New Roman" w:cs="Times New Roman"/>
          <w:sz w:val="24"/>
          <w:szCs w:val="24"/>
          <w:lang w:val="sr-Cyrl-CS"/>
        </w:rPr>
        <w:t xml:space="preserve"> </w:t>
      </w:r>
    </w:p>
    <w:p w:rsidR="007768DC" w:rsidRPr="0098727A" w:rsidRDefault="007768DC" w:rsidP="00DB76BD">
      <w:pPr>
        <w:pStyle w:val="Normal1"/>
        <w:spacing w:before="0" w:beforeAutospacing="0" w:after="0" w:afterAutospacing="0"/>
        <w:jc w:val="both"/>
        <w:rPr>
          <w:rFonts w:ascii="Times New Roman" w:hAnsi="Times New Roman" w:cs="Times New Roman"/>
          <w:sz w:val="24"/>
          <w:szCs w:val="24"/>
          <w:lang w:val="sr-Cyrl-CS"/>
        </w:rPr>
      </w:pPr>
    </w:p>
    <w:tbl>
      <w:tblPr>
        <w:tblW w:w="0" w:type="auto"/>
        <w:jc w:val="center"/>
        <w:tblBorders>
          <w:top w:val="single" w:sz="8" w:space="0" w:color="4F81BD"/>
          <w:bottom w:val="single" w:sz="8" w:space="0" w:color="4F81BD"/>
        </w:tblBorders>
        <w:tblLook w:val="01E0" w:firstRow="1" w:lastRow="1" w:firstColumn="1" w:lastColumn="1" w:noHBand="0" w:noVBand="0"/>
      </w:tblPr>
      <w:tblGrid>
        <w:gridCol w:w="873"/>
        <w:gridCol w:w="8153"/>
      </w:tblGrid>
      <w:tr w:rsidR="001C4C2A" w:rsidRPr="0098727A" w:rsidTr="00F97FE5">
        <w:trPr>
          <w:cantSplit/>
          <w:trHeight w:val="340"/>
          <w:tblHeader/>
          <w:jc w:val="center"/>
        </w:trPr>
        <w:tc>
          <w:tcPr>
            <w:tcW w:w="0" w:type="auto"/>
            <w:tcBorders>
              <w:top w:val="single" w:sz="8" w:space="0" w:color="4F81BD"/>
              <w:left w:val="nil"/>
              <w:bottom w:val="single" w:sz="8" w:space="0" w:color="4F81BD"/>
              <w:right w:val="nil"/>
            </w:tcBorders>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Редни број</w:t>
            </w:r>
          </w:p>
        </w:tc>
        <w:tc>
          <w:tcPr>
            <w:tcW w:w="0" w:type="auto"/>
            <w:tcBorders>
              <w:top w:val="single" w:sz="8" w:space="0" w:color="4F81BD"/>
              <w:left w:val="nil"/>
              <w:bottom w:val="single" w:sz="8" w:space="0" w:color="4F81BD"/>
              <w:right w:val="nil"/>
            </w:tcBorders>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 xml:space="preserve">Садржај – врста </w:t>
            </w:r>
            <w:r w:rsidR="00F97FE5" w:rsidRPr="0098727A">
              <w:rPr>
                <w:b/>
                <w:bCs/>
                <w:color w:val="365F91"/>
                <w:sz w:val="22"/>
                <w:szCs w:val="22"/>
                <w:lang w:val="sr-Cyrl-CS"/>
              </w:rPr>
              <w:t>информације</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I</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ПРЕДМЕТИ  КОЈИ  СЕ  ОДНОСЕ  НА  ОСНИВАЊЕ  И  ОРГАНИЗАЦИЈУ  РАДА  АГЕНЦИЈЕ</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1</w:t>
            </w:r>
          </w:p>
          <w:p w:rsidR="001C4C2A" w:rsidRPr="0098727A" w:rsidRDefault="001C4C2A" w:rsidP="00F97FE5">
            <w:pPr>
              <w:jc w:val="center"/>
              <w:rPr>
                <w:bCs/>
                <w:color w:val="365F91"/>
                <w:sz w:val="22"/>
                <w:szCs w:val="22"/>
                <w:lang w:val="sr-Cyrl-CS"/>
              </w:rPr>
            </w:pP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Предмети у вези са оснивањем и почетком рада Агенције (пријава надлежним органима о почетку пословања, статусне промене и др.)</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2</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Решења о постављењу и разрешењу директора</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3</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Остали предмети који се односе на оснивање и организацију пословања</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4</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Захтев и пријава за отварање жиро рачуна</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5</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Захтев и картон депонованих потписа овлашћених лица</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6</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Захтев за отварање фаха код надлежне поште</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7</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Акти о избору функционера и органа</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lastRenderedPageBreak/>
              <w:t>8</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Преписка са органима државне управе у вези оснивања, рада и резултата рада Агенције</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II</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ПРЕДМЕТИ КОЈИ СЕ ОДНОСЕ НА ОСНОВНУ ДЕЛАТНОСТ АГЕНЦИЈЕ</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9</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Регистар привредних субјеката- огранци страних правних лица и др.</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10</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Регистар финансијског лизинга</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11</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Регистар заложног права на покретним и непокретним стварима</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12</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Изводи из регистара по захтеву заинтересованих лица (захтев и потврда о такси-дупликати)</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13</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База података за регистар привредних субјеката (привредних друштава, предузетника и страних представништава, огранци страних правних лица и др.)</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14</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Годишњи финансијски извештаји правних лица и других субјеката који се региструју у регистру привредних субјеката</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15</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База података за регистар финансијског лизинга</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16</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База података за регистар заложног права на покретним и непокретним стварима</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17</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Базе података  по пројектима у експлоатацији у складу са сигурносним процедурама</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18</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Регистри преузети из Трговинских судова-регистарски улошци, збирке исправа, стари регистар, именици и именици у електронском облику.</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19</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Остала пречишћена преписка из ове области</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20</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Документација системског и апликативног софтвера</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21</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Системски и апликативни софтвер</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22</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Упутства за рад по пројектима у експлоатацији</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23</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Програм и план развоја информационог система</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24</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Пројектна документација за информациони систем</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25</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Материјали ( решења, програми обука, предавања и др.) за обуку радника из области информационог система</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26</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Предмети по захтевима за издавање потврда и уверења из регистара ( захтеви, таксе…- дупликати)</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27</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Мишљења надлежних министарстава у вези уписа у регистре</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28</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Остала пречишћена преписка из ове области</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IIl</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ПРЕДМЕТИ КОЈИ СЕ ОДНОСЕ НА РАД ОРГАНА</w:t>
            </w:r>
          </w:p>
          <w:p w:rsidR="001C4C2A" w:rsidRPr="0098727A" w:rsidRDefault="001C4C2A" w:rsidP="00F97FE5">
            <w:pPr>
              <w:rPr>
                <w:bCs/>
                <w:color w:val="365F91"/>
                <w:sz w:val="22"/>
                <w:szCs w:val="22"/>
                <w:lang w:val="sr-Cyrl-CS"/>
              </w:rPr>
            </w:pPr>
            <w:r w:rsidRPr="0098727A">
              <w:rPr>
                <w:bCs/>
                <w:color w:val="365F91"/>
                <w:sz w:val="22"/>
                <w:szCs w:val="22"/>
                <w:lang w:val="sr-Cyrl-CS"/>
              </w:rPr>
              <w:t>УПРАВЉАЊА</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29</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Одлуке Управног одбора</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30</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Записници са седница Управног одбора са пратећим материјалима</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31</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Решења о образовању комисија, записници са материјалима са њихових седница (пописна комисија, комисија за уништење печата и др.)</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32</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Записници са колегијума и других састанака директора Агенције</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33</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Одлуке  директора</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34</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Наредбе директора</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35</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Предмети у судским и управним поступцима у којима учествује Агенција</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IV</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ПРАВИЛНИЦИ И ДРУГА ОПШТА АКТА</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36</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Статут Агенције</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37</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Правилник о систематизацији и организацији радних места</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lastRenderedPageBreak/>
              <w:t>38</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Правилник о раду Агенције</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39</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Правилник о раду Управног одбора</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40</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Правилник о рачуноводству</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41</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Правилник о заштити од пожара</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42</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Наредбе упутства и други општи акти Агенције</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43</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Обавештења, саопштења и сл. добијени од других органа и организација</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44</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Материјали у вези са учешћем на саветовањима и семинарима</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45</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Материјали у вези са стручним усавршавањем запослених</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46</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Остала пречишћена преписка из ове области</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V</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ПРАВНИ  И  ОПШТИ  ПОСЛОВИ</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47</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Извештаји о раду Агенције надлежним органима</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48</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Годишњи планови и програми рада Агенције</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49</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Уговори о закупу пословног простора</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50</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Уговори о софтверским лиценцама</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51</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Уговори о донацијама</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52</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Уговори о делу и ауторском хонорару</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53</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Уговори о пословно-техничкој сарадњи</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54</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Годишњи програми и извештаји о раду организационих делова Агенције</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55</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Документација у вези осигурања имовине и лица</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56</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Евиденције о јавним набавкама</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55</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Конкурсна документација у поступку јавних набавки</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58</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Понуде понуђача</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59</w:t>
            </w:r>
          </w:p>
        </w:tc>
        <w:tc>
          <w:tcPr>
            <w:tcW w:w="0" w:type="auto"/>
            <w:vAlign w:val="center"/>
          </w:tcPr>
          <w:p w:rsidR="001C4C2A" w:rsidRPr="0098727A" w:rsidRDefault="001C4C2A" w:rsidP="00F97FE5">
            <w:pPr>
              <w:ind w:left="72"/>
              <w:rPr>
                <w:bCs/>
                <w:color w:val="365F91"/>
                <w:sz w:val="22"/>
                <w:szCs w:val="22"/>
                <w:lang w:val="sr-Cyrl-CS"/>
              </w:rPr>
            </w:pPr>
            <w:r w:rsidRPr="0098727A">
              <w:rPr>
                <w:bCs/>
                <w:color w:val="365F91"/>
                <w:sz w:val="22"/>
                <w:szCs w:val="22"/>
                <w:lang w:val="sr-Cyrl-CS"/>
              </w:rPr>
              <w:t>Понуде понуђача са којима је закључен уговор о јавној набавци:</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60</w:t>
            </w:r>
          </w:p>
        </w:tc>
        <w:tc>
          <w:tcPr>
            <w:tcW w:w="0" w:type="auto"/>
            <w:tcBorders>
              <w:left w:val="nil"/>
              <w:right w:val="nil"/>
            </w:tcBorders>
            <w:shd w:val="clear" w:color="auto" w:fill="D3DFEE"/>
            <w:vAlign w:val="center"/>
          </w:tcPr>
          <w:p w:rsidR="001C4C2A" w:rsidRPr="0098727A" w:rsidRDefault="001C4C2A" w:rsidP="00F97FE5">
            <w:pPr>
              <w:ind w:left="57"/>
              <w:rPr>
                <w:bCs/>
                <w:color w:val="365F91"/>
                <w:sz w:val="22"/>
                <w:szCs w:val="22"/>
                <w:lang w:val="sr-Cyrl-CS"/>
              </w:rPr>
            </w:pPr>
            <w:r w:rsidRPr="0098727A">
              <w:rPr>
                <w:bCs/>
                <w:color w:val="365F91"/>
                <w:sz w:val="22"/>
                <w:szCs w:val="22"/>
                <w:lang w:val="sr-Cyrl-CS"/>
              </w:rPr>
              <w:t>Комплетна документација подносиоца захтева за заштиту права (понуђача), пред Комисијом за заштиту права</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61</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Записници и решења инспекцијских органа</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62</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Пуномоћја и овлашћења</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63</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Публикације, видео и аудио записи, фотографије</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64</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Комуникација са медијима</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65</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Прес клипинг</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66</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Остала пречишћена преписка из ове области</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VI</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ПРЕДМЕТИ КОЈИ СЕ ОДНОСЕ НА ЗАСНИВАЊЕ И ПРЕСТАНАК РАДНОГ ОДНОСА</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7</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Матична књига радника</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68</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Персонална досијеа радника (радна књижица, молба за заснивање радног односа, сведочанство, извод из матичне књиге рођених, доказ о испуњавању посебних услова за одређено радно место, лекарско уверење, уговор о раду, решење о распоређивању на радно место, решење о престанку радног односа, пријава осигурања, остала уверења, потврде и сл. у вези радног односа)</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69</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Остале персоналне евиденције (изостанци, закашњења, боловања)</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lastRenderedPageBreak/>
              <w:t>70</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Предмети у вези спровођења конкурса за слободна радна места:</w:t>
            </w:r>
          </w:p>
          <w:p w:rsidR="001C4C2A" w:rsidRPr="0098727A" w:rsidRDefault="001C4C2A" w:rsidP="00F97FE5">
            <w:pPr>
              <w:pStyle w:val="Header"/>
              <w:rPr>
                <w:bCs/>
                <w:color w:val="365F91"/>
                <w:sz w:val="22"/>
                <w:szCs w:val="22"/>
                <w:lang w:val="sr-Cyrl-CS"/>
              </w:rPr>
            </w:pPr>
            <w:r w:rsidRPr="0098727A">
              <w:rPr>
                <w:bCs/>
                <w:color w:val="365F91"/>
                <w:sz w:val="22"/>
                <w:szCs w:val="22"/>
                <w:lang w:val="sr-Cyrl-CS"/>
              </w:rPr>
              <w:t>-одлука о расписивању конкурса,</w:t>
            </w:r>
          </w:p>
          <w:p w:rsidR="001C4C2A" w:rsidRPr="0098727A" w:rsidRDefault="001C4C2A" w:rsidP="00F97FE5">
            <w:pPr>
              <w:rPr>
                <w:bCs/>
                <w:color w:val="365F91"/>
                <w:sz w:val="22"/>
                <w:szCs w:val="22"/>
                <w:lang w:val="sr-Cyrl-CS"/>
              </w:rPr>
            </w:pPr>
            <w:r w:rsidRPr="0098727A">
              <w:rPr>
                <w:bCs/>
                <w:color w:val="365F91"/>
                <w:sz w:val="22"/>
                <w:szCs w:val="22"/>
                <w:lang w:val="sr-Cyrl-CS"/>
              </w:rPr>
              <w:t>-текст конкурса,</w:t>
            </w:r>
          </w:p>
          <w:p w:rsidR="001C4C2A" w:rsidRPr="0098727A" w:rsidRDefault="001C4C2A" w:rsidP="00F97FE5">
            <w:pPr>
              <w:rPr>
                <w:bCs/>
                <w:color w:val="365F91"/>
                <w:sz w:val="22"/>
                <w:szCs w:val="22"/>
                <w:lang w:val="sr-Cyrl-CS"/>
              </w:rPr>
            </w:pPr>
            <w:r w:rsidRPr="0098727A">
              <w:rPr>
                <w:bCs/>
                <w:color w:val="365F91"/>
                <w:sz w:val="22"/>
                <w:szCs w:val="22"/>
                <w:lang w:val="sr-Cyrl-CS"/>
              </w:rPr>
              <w:t>-пријава,</w:t>
            </w:r>
          </w:p>
          <w:p w:rsidR="001C4C2A" w:rsidRPr="0098727A" w:rsidRDefault="001C4C2A" w:rsidP="00F97FE5">
            <w:pPr>
              <w:rPr>
                <w:bCs/>
                <w:color w:val="365F91"/>
                <w:sz w:val="22"/>
                <w:szCs w:val="22"/>
                <w:lang w:val="sr-Cyrl-CS"/>
              </w:rPr>
            </w:pPr>
            <w:r w:rsidRPr="0098727A">
              <w:rPr>
                <w:bCs/>
                <w:color w:val="365F91"/>
                <w:sz w:val="22"/>
                <w:szCs w:val="22"/>
                <w:lang w:val="sr-Cyrl-CS"/>
              </w:rPr>
              <w:t>-записници конкурсне комисије,</w:t>
            </w:r>
          </w:p>
          <w:p w:rsidR="001C4C2A" w:rsidRPr="0098727A" w:rsidRDefault="001C4C2A" w:rsidP="00F97FE5">
            <w:pPr>
              <w:rPr>
                <w:bCs/>
                <w:color w:val="365F91"/>
                <w:sz w:val="22"/>
                <w:szCs w:val="22"/>
                <w:lang w:val="sr-Cyrl-CS"/>
              </w:rPr>
            </w:pPr>
            <w:r w:rsidRPr="0098727A">
              <w:rPr>
                <w:bCs/>
                <w:color w:val="365F91"/>
                <w:sz w:val="22"/>
                <w:szCs w:val="22"/>
                <w:lang w:val="sr-Cyrl-CS"/>
              </w:rPr>
              <w:t>-обавештења кандидатима о избору,</w:t>
            </w:r>
          </w:p>
          <w:p w:rsidR="001C4C2A" w:rsidRPr="0098727A" w:rsidRDefault="001C4C2A" w:rsidP="00F97FE5">
            <w:pPr>
              <w:rPr>
                <w:bCs/>
                <w:color w:val="365F91"/>
                <w:sz w:val="22"/>
                <w:szCs w:val="22"/>
                <w:lang w:val="sr-Cyrl-CS"/>
              </w:rPr>
            </w:pPr>
            <w:r w:rsidRPr="0098727A">
              <w:rPr>
                <w:bCs/>
                <w:color w:val="365F91"/>
                <w:sz w:val="22"/>
                <w:szCs w:val="22"/>
                <w:lang w:val="sr-Cyrl-CS"/>
              </w:rPr>
              <w:t>-приговор кандидата на избор,</w:t>
            </w:r>
          </w:p>
          <w:p w:rsidR="001C4C2A" w:rsidRPr="0098727A" w:rsidRDefault="001C4C2A" w:rsidP="00F97FE5">
            <w:pPr>
              <w:rPr>
                <w:bCs/>
                <w:color w:val="365F91"/>
                <w:sz w:val="22"/>
                <w:szCs w:val="22"/>
                <w:lang w:val="sr-Cyrl-CS"/>
              </w:rPr>
            </w:pPr>
            <w:r w:rsidRPr="0098727A">
              <w:rPr>
                <w:bCs/>
                <w:color w:val="365F91"/>
                <w:sz w:val="22"/>
                <w:szCs w:val="22"/>
                <w:lang w:val="sr-Cyrl-CS"/>
              </w:rPr>
              <w:t>-остали материјали везани за конкурс.</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71</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Преписка са заједницама за запошљавање :</w:t>
            </w:r>
          </w:p>
          <w:p w:rsidR="001C4C2A" w:rsidRPr="0098727A" w:rsidRDefault="001C4C2A" w:rsidP="00F97FE5">
            <w:pPr>
              <w:rPr>
                <w:bCs/>
                <w:color w:val="365F91"/>
                <w:sz w:val="22"/>
                <w:szCs w:val="22"/>
                <w:lang w:val="sr-Cyrl-CS"/>
              </w:rPr>
            </w:pPr>
            <w:r w:rsidRPr="0098727A">
              <w:rPr>
                <w:bCs/>
                <w:color w:val="365F91"/>
                <w:sz w:val="22"/>
                <w:szCs w:val="22"/>
                <w:lang w:val="sr-Cyrl-CS"/>
              </w:rPr>
              <w:t>-пријава слободних радних места,</w:t>
            </w:r>
          </w:p>
          <w:p w:rsidR="001C4C2A" w:rsidRPr="0098727A" w:rsidRDefault="001C4C2A" w:rsidP="00F97FE5">
            <w:pPr>
              <w:rPr>
                <w:bCs/>
                <w:color w:val="365F91"/>
                <w:sz w:val="22"/>
                <w:szCs w:val="22"/>
                <w:lang w:val="sr-Cyrl-CS"/>
              </w:rPr>
            </w:pPr>
            <w:r w:rsidRPr="0098727A">
              <w:rPr>
                <w:bCs/>
                <w:color w:val="365F91"/>
                <w:sz w:val="22"/>
                <w:szCs w:val="22"/>
                <w:lang w:val="sr-Cyrl-CS"/>
              </w:rPr>
              <w:t>-извештај о попуни радних места,</w:t>
            </w:r>
          </w:p>
          <w:p w:rsidR="001C4C2A" w:rsidRPr="0098727A" w:rsidRDefault="001C4C2A" w:rsidP="00F97FE5">
            <w:pPr>
              <w:rPr>
                <w:bCs/>
                <w:color w:val="365F91"/>
                <w:sz w:val="22"/>
                <w:szCs w:val="22"/>
                <w:lang w:val="sr-Cyrl-CS"/>
              </w:rPr>
            </w:pPr>
            <w:r w:rsidRPr="0098727A">
              <w:rPr>
                <w:bCs/>
                <w:color w:val="365F91"/>
                <w:sz w:val="22"/>
                <w:szCs w:val="22"/>
                <w:lang w:val="sr-Cyrl-CS"/>
              </w:rPr>
              <w:t>-пријаве радника о ступању на рад,</w:t>
            </w:r>
          </w:p>
          <w:p w:rsidR="001C4C2A" w:rsidRPr="0098727A" w:rsidRDefault="001C4C2A" w:rsidP="00F97FE5">
            <w:pPr>
              <w:rPr>
                <w:bCs/>
                <w:color w:val="365F91"/>
                <w:sz w:val="22"/>
                <w:szCs w:val="22"/>
                <w:lang w:val="sr-Cyrl-CS"/>
              </w:rPr>
            </w:pPr>
            <w:r w:rsidRPr="0098727A">
              <w:rPr>
                <w:bCs/>
                <w:color w:val="365F91"/>
                <w:sz w:val="22"/>
                <w:szCs w:val="22"/>
                <w:lang w:val="sr-Cyrl-CS"/>
              </w:rPr>
              <w:t>-одјаве радника по престанку рада и сл.</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72</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Предмети у вези социјалног, инвалидског и пензијског осигурања, обрасци:</w:t>
            </w:r>
          </w:p>
          <w:p w:rsidR="001C4C2A" w:rsidRPr="0098727A" w:rsidRDefault="001C4C2A" w:rsidP="00F43C1F">
            <w:pPr>
              <w:numPr>
                <w:ilvl w:val="0"/>
                <w:numId w:val="10"/>
              </w:numPr>
              <w:rPr>
                <w:bCs/>
                <w:color w:val="365F91"/>
                <w:sz w:val="22"/>
                <w:szCs w:val="22"/>
                <w:lang w:val="sr-Cyrl-CS"/>
              </w:rPr>
            </w:pPr>
            <w:r w:rsidRPr="0098727A">
              <w:rPr>
                <w:bCs/>
                <w:color w:val="365F91"/>
                <w:sz w:val="22"/>
                <w:szCs w:val="22"/>
                <w:lang w:val="sr-Cyrl-CS"/>
              </w:rPr>
              <w:t>М1-Пријава на осигурање</w:t>
            </w:r>
          </w:p>
          <w:p w:rsidR="001C4C2A" w:rsidRPr="0098727A" w:rsidRDefault="001C4C2A" w:rsidP="00F43C1F">
            <w:pPr>
              <w:numPr>
                <w:ilvl w:val="0"/>
                <w:numId w:val="10"/>
              </w:numPr>
              <w:rPr>
                <w:bCs/>
                <w:color w:val="365F91"/>
                <w:sz w:val="22"/>
                <w:szCs w:val="22"/>
                <w:lang w:val="sr-Cyrl-CS"/>
              </w:rPr>
            </w:pPr>
            <w:r w:rsidRPr="0098727A">
              <w:rPr>
                <w:bCs/>
                <w:color w:val="365F91"/>
                <w:sz w:val="22"/>
                <w:szCs w:val="22"/>
                <w:lang w:val="sr-Cyrl-CS"/>
              </w:rPr>
              <w:t>М2-Одјава осигурања</w:t>
            </w:r>
          </w:p>
          <w:p w:rsidR="001C4C2A" w:rsidRPr="0098727A" w:rsidRDefault="001C4C2A" w:rsidP="00F43C1F">
            <w:pPr>
              <w:numPr>
                <w:ilvl w:val="0"/>
                <w:numId w:val="10"/>
              </w:numPr>
              <w:rPr>
                <w:bCs/>
                <w:color w:val="365F91"/>
                <w:sz w:val="22"/>
                <w:szCs w:val="22"/>
                <w:lang w:val="sr-Cyrl-CS"/>
              </w:rPr>
            </w:pPr>
            <w:r w:rsidRPr="0098727A">
              <w:rPr>
                <w:bCs/>
                <w:color w:val="365F91"/>
                <w:sz w:val="22"/>
                <w:szCs w:val="22"/>
                <w:lang w:val="sr-Cyrl-CS"/>
              </w:rPr>
              <w:t>М3-Пријава промена у току осигурања и др.</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73</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Остала преписка везана за остваривање права из социјалног и инвалидског и пензијског осигурања</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VII</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ПРЕДМЕТИ У ВЕЗИ РАДНОГ ВРЕМЕНА, ОДМОРА, ОДСУСТВА, БОЛОВАЊА</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74</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Молбе и решења о коришћењу годишњег одмора</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75</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Решења о распореду радног времена, о прековременом раду и друга решења у вези радног времена</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76</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Молбе и решења о плаћеном и неплаћеном одсуству</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77</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Решења о коришћењу породиљског одсуства-боловања</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78</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Евиденције одсуствовања са рада</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79</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Остала преписка у вези радног времена, одмора, одсуства</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80</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Приговори и  жалбе запослених радника на решења из радног односа</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81</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Програм мера заштите на раду и програм обучавања радника из области заштите на раду, предмети о извршеној обуци и провери знања</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82</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Евиденције о повредама на раду</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83</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Потврде и уверења из радног односа</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84</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Предмети у вези дисциплинске и материјалне одговорности радника</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85</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Евиденција у вези са положеним стручним и приправничким испитима специјализацијом и преквалификацијом радника</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VIII</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ИНВЕСТИЦИОНО-ТЕХНИЧКА ДОКУМЕНТАЦИЈА</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86</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Пројекти у вези изградње, адаптације и реконструкције зграде Агенције</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87</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Предмети о извођењу радова (грађевинска књига, дневник, обрачуни и др.)</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88</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Инвестициони програми и планови Агенције</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89</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Претходне техничке студије, ек</w:t>
            </w:r>
            <w:r w:rsidR="00F97FE5" w:rsidRPr="0098727A">
              <w:rPr>
                <w:bCs/>
                <w:color w:val="365F91"/>
                <w:sz w:val="22"/>
                <w:szCs w:val="22"/>
                <w:lang w:val="sr-Cyrl-CS"/>
              </w:rPr>
              <w:t>с</w:t>
            </w:r>
            <w:r w:rsidRPr="0098727A">
              <w:rPr>
                <w:bCs/>
                <w:color w:val="365F91"/>
                <w:sz w:val="22"/>
                <w:szCs w:val="22"/>
                <w:lang w:val="sr-Cyrl-CS"/>
              </w:rPr>
              <w:t>пертизе, анализе и елаборати</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90</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Уговорна документација (понуде, уговори, спецификација материјала, посебни уговорни услови, предмети о ангажовању спољних извођача радова на наведеним пословима и примопредаја радова)</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91</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Грађевинска и употребна дозвола</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92</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Остала техничка документација у вези изградње нових и адаптације старих објеката</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lastRenderedPageBreak/>
              <w:t>93</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Помоћне евиденције везане за инвестиционо техничку документацију</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94</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Евиденција о издатим радним налозима радницима техничке службе</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95</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Остала пратећа преписка из ове области</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IX</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МАТЕРИЈАЛНО-ФИНАНСИЈСКА ДОКУМЕНТАЦИЈА</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96</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Финансијски извештаји и извештаји ревизије</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97</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Обрасци М4</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98</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Дугорочни финансијски планови и програми</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99</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Годишњи финансијски планови и програми</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100</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Књига рачуна (улазних и излазних)</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101</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Главна књига и дневник</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102</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Пописне листе и записници о попису средстава Агенције</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103</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Књига основних средстава</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104</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Банка и изводи са рачуна</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105</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Платни спискови</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106</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Годишњи обрачуни зарада, накнада за рад, пореза и доприноса</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107</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Рачуни улазни и излазни</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108</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Путни налози</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109</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Евиденције утрошка горива за возила</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110</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Благајна</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111</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Административне забране – кредити</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112</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Документација у вези регистрације возила</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X</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СТАМБЕНА ДОКУМЕНТАЦИЈА</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113</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Молбе радника за доделу станова, и решења о додели станова</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114</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Жалбе и приговори на решења о додели станова, кредита за куповину, адаптацију или изградњу, ранг листа, материјали стамбене комисије</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115</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Евиденција стамбених јединица</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116</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Остала пречишћена преписка из ове области</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XI</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КАНЦЕЛАРИЈСКО  И  АРХИВСКО ПОСЛОВАЊЕ</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117</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Правилник о канцеларијском и архивском пословању</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118</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Деловодник са пописима аката</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119</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Регистри уз деловодник</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120</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Архивска књига</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121</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Листа категорија регистратурског материјала са роковима чувања</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122</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Решења о одабирњу архивске грађе и излучивању безвредног регистратурског материјала</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123</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Записници о прегледу архивске грађе и регистратурског материјала</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124</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Записници о прегледу начина вођења канцеларијског пословања од стране надлежних органа</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125</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Записници о примопредаји архивске гарђе</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lastRenderedPageBreak/>
              <w:t>126</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Контролник поштарине</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127</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Интерна доставна књига</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128</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Доставна књига за место</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129</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Књига експедоване поште</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130</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Евиденција печата и штамбиља</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131</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Остале помоћне евиденције</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132</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Пуномоћја и овлашћења за подизање поштанских пошиљки, за преузимање извода и других материјала од банке, за набавку и сл.</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133</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Копије гарантних писама, захтева и наруџбина за набавке репродукционог материјала, ситног инвентара, потрошног материјала</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134</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Разне копије потврда, уверења и др.</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135</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Записници о примопредаји дужности</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XII</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САРАДЊА СА ОРГАНИМА И ОРГАНИЗАЦИЈАМА У ЗЕМЉИ И ИНОСТРАНСТВУ</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136</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Позиви и материјали са међународних скупова, саветовања, семинара и др.</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137</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Преписка са међународним асоцијацијама регистара</w:t>
            </w:r>
          </w:p>
        </w:tc>
      </w:tr>
      <w:tr w:rsidR="001C4C2A" w:rsidRPr="0098727A" w:rsidTr="00F97FE5">
        <w:trPr>
          <w:cantSplit/>
          <w:trHeight w:val="340"/>
          <w:jc w:val="center"/>
        </w:trPr>
        <w:tc>
          <w:tcPr>
            <w:tcW w:w="0" w:type="auto"/>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138</w:t>
            </w:r>
          </w:p>
        </w:tc>
        <w:tc>
          <w:tcPr>
            <w:tcW w:w="0" w:type="auto"/>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Остала преписка са међународним организацијама</w:t>
            </w:r>
          </w:p>
        </w:tc>
      </w:tr>
      <w:tr w:rsidR="001C4C2A" w:rsidRPr="0098727A" w:rsidTr="00F97FE5">
        <w:trPr>
          <w:cantSplit/>
          <w:trHeight w:val="340"/>
          <w:jc w:val="center"/>
        </w:trPr>
        <w:tc>
          <w:tcPr>
            <w:tcW w:w="0" w:type="auto"/>
            <w:tcBorders>
              <w:left w:val="nil"/>
              <w:right w:val="nil"/>
            </w:tcBorders>
            <w:shd w:val="clear" w:color="auto" w:fill="D3DFEE"/>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139</w:t>
            </w:r>
          </w:p>
        </w:tc>
        <w:tc>
          <w:tcPr>
            <w:tcW w:w="0" w:type="auto"/>
            <w:tcBorders>
              <w:left w:val="nil"/>
              <w:right w:val="nil"/>
            </w:tcBorders>
            <w:shd w:val="clear" w:color="auto" w:fill="D3DFEE"/>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Преписка са другим регистрима ( пречишћена)</w:t>
            </w:r>
          </w:p>
        </w:tc>
      </w:tr>
      <w:tr w:rsidR="001C4C2A" w:rsidRPr="0098727A" w:rsidTr="00F97FE5">
        <w:trPr>
          <w:cantSplit/>
          <w:trHeight w:val="340"/>
          <w:jc w:val="center"/>
        </w:trPr>
        <w:tc>
          <w:tcPr>
            <w:tcW w:w="0" w:type="auto"/>
            <w:tcBorders>
              <w:bottom w:val="nil"/>
            </w:tcBorders>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140</w:t>
            </w:r>
          </w:p>
        </w:tc>
        <w:tc>
          <w:tcPr>
            <w:tcW w:w="0" w:type="auto"/>
            <w:tcBorders>
              <w:bottom w:val="nil"/>
            </w:tcBorders>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Преписка са органима и организацијама државне управе (пречишћена)</w:t>
            </w:r>
          </w:p>
        </w:tc>
      </w:tr>
      <w:tr w:rsidR="001549B3" w:rsidRPr="0098727A" w:rsidTr="00F97FE5">
        <w:trPr>
          <w:cantSplit/>
          <w:trHeight w:val="340"/>
          <w:jc w:val="center"/>
        </w:trPr>
        <w:tc>
          <w:tcPr>
            <w:tcW w:w="0" w:type="auto"/>
            <w:tcBorders>
              <w:top w:val="nil"/>
              <w:left w:val="nil"/>
              <w:bottom w:val="nil"/>
              <w:right w:val="nil"/>
            </w:tcBorders>
            <w:shd w:val="clear" w:color="auto" w:fill="DBE5F1"/>
            <w:vAlign w:val="center"/>
          </w:tcPr>
          <w:p w:rsidR="001C4C2A" w:rsidRPr="0098727A" w:rsidRDefault="001C4C2A" w:rsidP="00F97FE5">
            <w:pPr>
              <w:jc w:val="center"/>
              <w:rPr>
                <w:bCs/>
                <w:color w:val="365F91"/>
                <w:sz w:val="22"/>
                <w:szCs w:val="22"/>
                <w:lang w:val="sr-Cyrl-CS"/>
              </w:rPr>
            </w:pPr>
            <w:r w:rsidRPr="0098727A">
              <w:rPr>
                <w:bCs/>
                <w:color w:val="365F91"/>
                <w:sz w:val="22"/>
                <w:szCs w:val="22"/>
                <w:lang w:val="sr-Cyrl-CS"/>
              </w:rPr>
              <w:t>141</w:t>
            </w:r>
          </w:p>
        </w:tc>
        <w:tc>
          <w:tcPr>
            <w:tcW w:w="0" w:type="auto"/>
            <w:tcBorders>
              <w:top w:val="nil"/>
              <w:left w:val="nil"/>
              <w:bottom w:val="nil"/>
              <w:right w:val="nil"/>
            </w:tcBorders>
            <w:shd w:val="clear" w:color="auto" w:fill="DBE5F1"/>
            <w:vAlign w:val="center"/>
          </w:tcPr>
          <w:p w:rsidR="001C4C2A" w:rsidRPr="0098727A" w:rsidRDefault="001C4C2A" w:rsidP="00F97FE5">
            <w:pPr>
              <w:rPr>
                <w:bCs/>
                <w:color w:val="365F91"/>
                <w:sz w:val="22"/>
                <w:szCs w:val="22"/>
                <w:lang w:val="sr-Cyrl-CS"/>
              </w:rPr>
            </w:pPr>
            <w:r w:rsidRPr="0098727A">
              <w:rPr>
                <w:bCs/>
                <w:color w:val="365F91"/>
                <w:sz w:val="22"/>
                <w:szCs w:val="22"/>
                <w:lang w:val="sr-Cyrl-CS"/>
              </w:rPr>
              <w:t>Преписка са корисницима Агенције ( пречишћена)</w:t>
            </w:r>
          </w:p>
        </w:tc>
      </w:tr>
    </w:tbl>
    <w:p w:rsidR="007768DC" w:rsidRPr="0098727A" w:rsidRDefault="007768DC" w:rsidP="00DB76BD">
      <w:pPr>
        <w:pStyle w:val="Normal1"/>
        <w:spacing w:before="0" w:beforeAutospacing="0" w:after="0" w:afterAutospacing="0"/>
        <w:jc w:val="both"/>
        <w:rPr>
          <w:rFonts w:ascii="Times New Roman" w:hAnsi="Times New Roman" w:cs="Times New Roman"/>
          <w:sz w:val="24"/>
          <w:szCs w:val="24"/>
          <w:lang w:val="sr-Cyrl-CS"/>
        </w:rPr>
      </w:pPr>
    </w:p>
    <w:p w:rsidR="00CF0167" w:rsidRPr="0098727A" w:rsidRDefault="00CF0167" w:rsidP="00DB76BD">
      <w:pPr>
        <w:pStyle w:val="Normal1"/>
        <w:spacing w:before="0" w:beforeAutospacing="0" w:after="0" w:afterAutospacing="0"/>
        <w:jc w:val="both"/>
        <w:rPr>
          <w:rFonts w:ascii="Times New Roman" w:hAnsi="Times New Roman" w:cs="Times New Roman"/>
          <w:sz w:val="24"/>
          <w:szCs w:val="24"/>
          <w:lang w:val="sr-Cyrl-CS"/>
        </w:rPr>
      </w:pPr>
    </w:p>
    <w:p w:rsidR="001C6129" w:rsidRPr="00306C65" w:rsidRDefault="006F77C5" w:rsidP="006F77C5">
      <w:pPr>
        <w:pStyle w:val="Normal1"/>
        <w:spacing w:before="0" w:beforeAutospacing="0" w:after="0" w:afterAutospacing="0"/>
        <w:ind w:left="450"/>
        <w:outlineLvl w:val="0"/>
        <w:rPr>
          <w:rFonts w:ascii="Times New Roman" w:hAnsi="Times New Roman" w:cs="Times New Roman"/>
          <w:b/>
          <w:color w:val="17365D" w:themeColor="text2" w:themeShade="BF"/>
          <w:sz w:val="24"/>
          <w:szCs w:val="24"/>
          <w:lang w:val="sr-Cyrl-CS"/>
        </w:rPr>
      </w:pPr>
      <w:bookmarkStart w:id="54" w:name="_Toc383429135"/>
      <w:bookmarkStart w:id="55" w:name="_Toc514675020"/>
      <w:bookmarkStart w:id="56" w:name="_Toc514675064"/>
      <w:r>
        <w:rPr>
          <w:rFonts w:ascii="Times New Roman" w:hAnsi="Times New Roman" w:cs="Times New Roman"/>
          <w:b/>
          <w:color w:val="17365D" w:themeColor="text2" w:themeShade="BF"/>
          <w:sz w:val="24"/>
          <w:szCs w:val="24"/>
          <w:lang w:val="en-US"/>
        </w:rPr>
        <w:t xml:space="preserve">19. </w:t>
      </w:r>
      <w:r w:rsidR="001C6129" w:rsidRPr="00306C65">
        <w:rPr>
          <w:rFonts w:ascii="Times New Roman" w:hAnsi="Times New Roman" w:cs="Times New Roman"/>
          <w:b/>
          <w:color w:val="17365D" w:themeColor="text2" w:themeShade="BF"/>
          <w:sz w:val="24"/>
          <w:szCs w:val="24"/>
          <w:lang w:val="sr-Cyrl-CS"/>
        </w:rPr>
        <w:t>ИНФОРМАЦИЈ</w:t>
      </w:r>
      <w:r w:rsidR="004715AE">
        <w:rPr>
          <w:rFonts w:ascii="Times New Roman" w:hAnsi="Times New Roman" w:cs="Times New Roman"/>
          <w:b/>
          <w:color w:val="17365D" w:themeColor="text2" w:themeShade="BF"/>
          <w:sz w:val="24"/>
          <w:szCs w:val="24"/>
          <w:lang w:val="sr-Cyrl-CS"/>
        </w:rPr>
        <w:t>Е</w:t>
      </w:r>
      <w:r w:rsidR="001C6129" w:rsidRPr="00306C65">
        <w:rPr>
          <w:rFonts w:ascii="Times New Roman" w:hAnsi="Times New Roman" w:cs="Times New Roman"/>
          <w:b/>
          <w:color w:val="17365D" w:themeColor="text2" w:themeShade="BF"/>
          <w:sz w:val="24"/>
          <w:szCs w:val="24"/>
          <w:lang w:val="sr-Cyrl-CS"/>
        </w:rPr>
        <w:t xml:space="preserve"> КОЈИМА ДРЖАВНИ ОРГАН ОМОГУ</w:t>
      </w:r>
      <w:r w:rsidR="00D13548" w:rsidRPr="00306C65">
        <w:rPr>
          <w:rFonts w:ascii="Times New Roman" w:hAnsi="Times New Roman" w:cs="Times New Roman"/>
          <w:b/>
          <w:color w:val="17365D" w:themeColor="text2" w:themeShade="BF"/>
          <w:sz w:val="24"/>
          <w:szCs w:val="24"/>
          <w:lang w:val="sr-Cyrl-CS"/>
        </w:rPr>
        <w:t>Ћ</w:t>
      </w:r>
      <w:r w:rsidR="001C6129" w:rsidRPr="00306C65">
        <w:rPr>
          <w:rFonts w:ascii="Times New Roman" w:hAnsi="Times New Roman" w:cs="Times New Roman"/>
          <w:b/>
          <w:color w:val="17365D" w:themeColor="text2" w:themeShade="BF"/>
          <w:sz w:val="24"/>
          <w:szCs w:val="24"/>
          <w:lang w:val="sr-Cyrl-CS"/>
        </w:rPr>
        <w:t>АВА ПРИСТУП</w:t>
      </w:r>
      <w:bookmarkEnd w:id="54"/>
      <w:bookmarkEnd w:id="55"/>
      <w:bookmarkEnd w:id="56"/>
    </w:p>
    <w:p w:rsidR="00CF4DB6" w:rsidRPr="0098727A" w:rsidRDefault="00CF4DB6" w:rsidP="00CF4DB6">
      <w:pPr>
        <w:pStyle w:val="ListParagraph"/>
        <w:ind w:left="0"/>
        <w:rPr>
          <w:lang w:val="sr-Cyrl-CS"/>
        </w:rPr>
      </w:pPr>
    </w:p>
    <w:p w:rsidR="00CF4DB6" w:rsidRPr="0098727A" w:rsidRDefault="001549B3" w:rsidP="001549B3">
      <w:pPr>
        <w:pStyle w:val="ListParagraph"/>
        <w:ind w:left="0"/>
        <w:jc w:val="both"/>
        <w:rPr>
          <w:lang w:val="sr-Cyrl-CS"/>
        </w:rPr>
      </w:pPr>
      <w:r w:rsidRPr="0098727A">
        <w:rPr>
          <w:lang w:val="sr-Cyrl-CS"/>
        </w:rPr>
        <w:t>Приступ се</w:t>
      </w:r>
      <w:r w:rsidR="00823B68" w:rsidRPr="0098727A">
        <w:rPr>
          <w:lang w:val="sr-Cyrl-CS"/>
        </w:rPr>
        <w:t>,</w:t>
      </w:r>
      <w:r w:rsidRPr="0098727A">
        <w:rPr>
          <w:lang w:val="sr-Cyrl-CS"/>
        </w:rPr>
        <w:t xml:space="preserve"> у начелу</w:t>
      </w:r>
      <w:r w:rsidR="00823B68" w:rsidRPr="0098727A">
        <w:rPr>
          <w:lang w:val="sr-Cyrl-CS"/>
        </w:rPr>
        <w:t>,</w:t>
      </w:r>
      <w:r w:rsidRPr="0098727A">
        <w:rPr>
          <w:lang w:val="sr-Cyrl-CS"/>
        </w:rPr>
        <w:t xml:space="preserve"> омогућава без ограничења, осим у законом прописаним случајевима, у циљу заштите података о личности.</w:t>
      </w:r>
    </w:p>
    <w:p w:rsidR="001549B3" w:rsidRPr="0098727A" w:rsidRDefault="001549B3" w:rsidP="001549B3">
      <w:pPr>
        <w:pStyle w:val="ListParagraph"/>
        <w:ind w:left="0"/>
        <w:jc w:val="both"/>
        <w:rPr>
          <w:lang w:val="sr-Cyrl-CS"/>
        </w:rPr>
      </w:pPr>
    </w:p>
    <w:p w:rsidR="001549B3" w:rsidRPr="0098727A" w:rsidRDefault="001549B3" w:rsidP="001549B3">
      <w:pPr>
        <w:pStyle w:val="ListParagraph"/>
        <w:ind w:left="0"/>
        <w:jc w:val="both"/>
        <w:rPr>
          <w:lang w:val="sr-Cyrl-CS"/>
        </w:rPr>
      </w:pPr>
      <w:r w:rsidRPr="0098727A">
        <w:rPr>
          <w:lang w:val="sr-Cyrl-CS"/>
        </w:rPr>
        <w:t>Приступ записницима са седница Управног одбора нема ограничења</w:t>
      </w:r>
      <w:r w:rsidR="00823B68" w:rsidRPr="0098727A">
        <w:rPr>
          <w:lang w:val="sr-Cyrl-CS"/>
        </w:rPr>
        <w:t>,</w:t>
      </w:r>
      <w:r w:rsidRPr="0098727A">
        <w:rPr>
          <w:lang w:val="sr-Cyrl-CS"/>
        </w:rPr>
        <w:t xml:space="preserve"> осим када су седнице биле затворене за јавност.</w:t>
      </w:r>
    </w:p>
    <w:p w:rsidR="001549B3" w:rsidRPr="0098727A" w:rsidRDefault="001549B3" w:rsidP="001549B3">
      <w:pPr>
        <w:pStyle w:val="ListParagraph"/>
        <w:ind w:left="0"/>
        <w:jc w:val="both"/>
        <w:rPr>
          <w:lang w:val="sr-Cyrl-CS"/>
        </w:rPr>
      </w:pPr>
    </w:p>
    <w:p w:rsidR="001549B3" w:rsidRPr="0098727A" w:rsidRDefault="001549B3" w:rsidP="001549B3">
      <w:pPr>
        <w:pStyle w:val="ListParagraph"/>
        <w:ind w:left="0"/>
        <w:jc w:val="both"/>
        <w:rPr>
          <w:lang w:val="sr-Cyrl-CS"/>
        </w:rPr>
      </w:pPr>
      <w:r w:rsidRPr="0098727A">
        <w:rPr>
          <w:lang w:val="sr-Cyrl-CS"/>
        </w:rPr>
        <w:t>Приступ поднесцима странака омогућава се без ограничења</w:t>
      </w:r>
      <w:r w:rsidR="00823B68" w:rsidRPr="0098727A">
        <w:rPr>
          <w:lang w:val="sr-Cyrl-CS"/>
        </w:rPr>
        <w:t>,</w:t>
      </w:r>
      <w:r w:rsidRPr="0098727A">
        <w:rPr>
          <w:lang w:val="sr-Cyrl-CS"/>
        </w:rPr>
        <w:t xml:space="preserve"> само странкама у том поступку.</w:t>
      </w:r>
    </w:p>
    <w:p w:rsidR="003415AF" w:rsidRPr="0098727A" w:rsidRDefault="003415AF" w:rsidP="003415AF">
      <w:pPr>
        <w:pStyle w:val="Normal1"/>
        <w:spacing w:before="0" w:beforeAutospacing="0" w:after="0" w:afterAutospacing="0"/>
        <w:rPr>
          <w:rFonts w:ascii="Times New Roman" w:hAnsi="Times New Roman" w:cs="Times New Roman"/>
          <w:b/>
          <w:sz w:val="24"/>
          <w:szCs w:val="24"/>
          <w:lang w:val="sr-Cyrl-CS"/>
        </w:rPr>
      </w:pPr>
    </w:p>
    <w:p w:rsidR="00CF0167" w:rsidRPr="0098727A" w:rsidRDefault="00CF0167" w:rsidP="003415AF">
      <w:pPr>
        <w:pStyle w:val="Normal1"/>
        <w:spacing w:before="0" w:beforeAutospacing="0" w:after="0" w:afterAutospacing="0"/>
        <w:rPr>
          <w:rFonts w:ascii="Times New Roman" w:hAnsi="Times New Roman" w:cs="Times New Roman"/>
          <w:b/>
          <w:sz w:val="24"/>
          <w:szCs w:val="24"/>
          <w:lang w:val="sr-Cyrl-CS"/>
        </w:rPr>
      </w:pPr>
    </w:p>
    <w:p w:rsidR="001C6129" w:rsidRPr="00306C65" w:rsidRDefault="006F77C5" w:rsidP="006F77C5">
      <w:pPr>
        <w:pStyle w:val="Normal1"/>
        <w:spacing w:before="0" w:beforeAutospacing="0" w:after="0" w:afterAutospacing="0"/>
        <w:ind w:left="450"/>
        <w:outlineLvl w:val="0"/>
        <w:rPr>
          <w:rFonts w:ascii="Times New Roman" w:hAnsi="Times New Roman" w:cs="Times New Roman"/>
          <w:b/>
          <w:color w:val="17365D" w:themeColor="text2" w:themeShade="BF"/>
          <w:sz w:val="24"/>
          <w:szCs w:val="24"/>
          <w:lang w:val="sr-Cyrl-CS"/>
        </w:rPr>
      </w:pPr>
      <w:bookmarkStart w:id="57" w:name="_Toc383429136"/>
      <w:bookmarkStart w:id="58" w:name="_Toc514675021"/>
      <w:bookmarkStart w:id="59" w:name="_Toc514675065"/>
      <w:r>
        <w:rPr>
          <w:rFonts w:ascii="Times New Roman" w:hAnsi="Times New Roman" w:cs="Times New Roman"/>
          <w:b/>
          <w:color w:val="17365D" w:themeColor="text2" w:themeShade="BF"/>
          <w:sz w:val="24"/>
          <w:szCs w:val="24"/>
          <w:lang w:val="en-US"/>
        </w:rPr>
        <w:t xml:space="preserve">20. </w:t>
      </w:r>
      <w:r w:rsidR="001C6129" w:rsidRPr="00306C65">
        <w:rPr>
          <w:rFonts w:ascii="Times New Roman" w:hAnsi="Times New Roman" w:cs="Times New Roman"/>
          <w:b/>
          <w:color w:val="17365D" w:themeColor="text2" w:themeShade="BF"/>
          <w:sz w:val="24"/>
          <w:szCs w:val="24"/>
          <w:lang w:val="sr-Cyrl-CS"/>
        </w:rPr>
        <w:t>ИНФОРМАЦИЈЕ О ПОДНОШЕЊУ ЗАХТЕВА ЗА ПРИСТУП ИНФОРМАЦИЈАМА</w:t>
      </w:r>
      <w:bookmarkEnd w:id="57"/>
      <w:bookmarkEnd w:id="58"/>
      <w:bookmarkEnd w:id="59"/>
    </w:p>
    <w:p w:rsidR="00AB67A7" w:rsidRPr="0098727A" w:rsidRDefault="00AB67A7" w:rsidP="003415AF">
      <w:pPr>
        <w:pStyle w:val="Normal1"/>
        <w:spacing w:before="0" w:beforeAutospacing="0" w:after="0" w:afterAutospacing="0"/>
        <w:rPr>
          <w:rFonts w:ascii="Times New Roman" w:hAnsi="Times New Roman" w:cs="Times New Roman"/>
          <w:sz w:val="24"/>
          <w:szCs w:val="24"/>
          <w:lang w:val="sr-Cyrl-CS"/>
        </w:rPr>
      </w:pPr>
    </w:p>
    <w:p w:rsidR="00AB67A7" w:rsidRPr="0098727A" w:rsidRDefault="00AB67A7" w:rsidP="00AB67A7">
      <w:pPr>
        <w:pStyle w:val="Normal1"/>
        <w:spacing w:before="0" w:beforeAutospacing="0" w:after="0" w:afterAutospacing="0"/>
        <w:jc w:val="both"/>
        <w:rPr>
          <w:rFonts w:ascii="Times New Roman" w:hAnsi="Times New Roman" w:cs="Times New Roman"/>
          <w:sz w:val="24"/>
          <w:szCs w:val="24"/>
          <w:lang w:val="sr-Cyrl-CS"/>
        </w:rPr>
      </w:pPr>
      <w:r w:rsidRPr="0098727A">
        <w:rPr>
          <w:rFonts w:ascii="Times New Roman" w:hAnsi="Times New Roman" w:cs="Times New Roman"/>
          <w:sz w:val="24"/>
          <w:szCs w:val="24"/>
          <w:lang w:val="sr-Cyrl-CS"/>
        </w:rPr>
        <w:t>Захтев за приступ информацијама подноси се у слободној форми, може га поднети свако, а у циљу ефикасније реализације и прибављања потпуне, тачне и ажурне информације, пожељно је да захтев садржи</w:t>
      </w:r>
      <w:r w:rsidR="005057D3" w:rsidRPr="0098727A">
        <w:rPr>
          <w:rFonts w:ascii="Times New Roman" w:hAnsi="Times New Roman" w:cs="Times New Roman"/>
          <w:sz w:val="24"/>
          <w:szCs w:val="24"/>
          <w:lang w:val="sr-Cyrl-CS"/>
        </w:rPr>
        <w:t xml:space="preserve"> све релевантне податке, а најмање:</w:t>
      </w:r>
    </w:p>
    <w:p w:rsidR="005057D3" w:rsidRPr="0098727A" w:rsidRDefault="005057D3" w:rsidP="00F43C1F">
      <w:pPr>
        <w:pStyle w:val="Normal1"/>
        <w:numPr>
          <w:ilvl w:val="0"/>
          <w:numId w:val="20"/>
        </w:numPr>
        <w:spacing w:before="0" w:beforeAutospacing="0" w:after="0" w:afterAutospacing="0"/>
        <w:jc w:val="both"/>
        <w:rPr>
          <w:rFonts w:ascii="Times New Roman" w:hAnsi="Times New Roman" w:cs="Times New Roman"/>
          <w:sz w:val="24"/>
          <w:szCs w:val="24"/>
          <w:lang w:val="sr-Cyrl-CS"/>
        </w:rPr>
      </w:pPr>
      <w:r w:rsidRPr="0098727A">
        <w:rPr>
          <w:rFonts w:ascii="Times New Roman" w:hAnsi="Times New Roman" w:cs="Times New Roman"/>
          <w:sz w:val="24"/>
          <w:szCs w:val="24"/>
          <w:lang w:val="sr-Cyrl-CS"/>
        </w:rPr>
        <w:t>назив органа коме се захтев упућује;</w:t>
      </w:r>
    </w:p>
    <w:p w:rsidR="005057D3" w:rsidRPr="0098727A" w:rsidRDefault="005057D3" w:rsidP="00F43C1F">
      <w:pPr>
        <w:pStyle w:val="Normal1"/>
        <w:numPr>
          <w:ilvl w:val="0"/>
          <w:numId w:val="20"/>
        </w:numPr>
        <w:spacing w:before="0" w:beforeAutospacing="0" w:after="0" w:afterAutospacing="0"/>
        <w:jc w:val="both"/>
        <w:rPr>
          <w:rFonts w:ascii="Times New Roman" w:hAnsi="Times New Roman" w:cs="Times New Roman"/>
          <w:sz w:val="24"/>
          <w:szCs w:val="24"/>
          <w:lang w:val="sr-Cyrl-CS"/>
        </w:rPr>
      </w:pPr>
      <w:r w:rsidRPr="0098727A">
        <w:rPr>
          <w:rFonts w:ascii="Times New Roman" w:hAnsi="Times New Roman" w:cs="Times New Roman"/>
          <w:sz w:val="24"/>
          <w:szCs w:val="24"/>
          <w:lang w:val="sr-Cyrl-CS"/>
        </w:rPr>
        <w:t>личне податке подносиоца;</w:t>
      </w:r>
    </w:p>
    <w:p w:rsidR="005057D3" w:rsidRPr="0098727A" w:rsidRDefault="005057D3" w:rsidP="00F43C1F">
      <w:pPr>
        <w:pStyle w:val="Normal1"/>
        <w:numPr>
          <w:ilvl w:val="0"/>
          <w:numId w:val="20"/>
        </w:numPr>
        <w:spacing w:before="0" w:beforeAutospacing="0" w:after="0" w:afterAutospacing="0"/>
        <w:jc w:val="both"/>
        <w:rPr>
          <w:rFonts w:ascii="Times New Roman" w:hAnsi="Times New Roman" w:cs="Times New Roman"/>
          <w:sz w:val="24"/>
          <w:szCs w:val="24"/>
          <w:lang w:val="sr-Cyrl-CS"/>
        </w:rPr>
      </w:pPr>
      <w:r w:rsidRPr="0098727A">
        <w:rPr>
          <w:rFonts w:ascii="Times New Roman" w:hAnsi="Times New Roman" w:cs="Times New Roman"/>
          <w:sz w:val="24"/>
          <w:szCs w:val="24"/>
          <w:lang w:val="sr-Cyrl-CS"/>
        </w:rPr>
        <w:t>датум и место подношења захтева;</w:t>
      </w:r>
    </w:p>
    <w:p w:rsidR="005057D3" w:rsidRPr="0098727A" w:rsidRDefault="005057D3" w:rsidP="00F43C1F">
      <w:pPr>
        <w:pStyle w:val="Normal1"/>
        <w:numPr>
          <w:ilvl w:val="0"/>
          <w:numId w:val="20"/>
        </w:numPr>
        <w:spacing w:before="0" w:beforeAutospacing="0" w:after="0" w:afterAutospacing="0"/>
        <w:jc w:val="both"/>
        <w:rPr>
          <w:rFonts w:ascii="Times New Roman" w:hAnsi="Times New Roman" w:cs="Times New Roman"/>
          <w:sz w:val="24"/>
          <w:szCs w:val="24"/>
          <w:lang w:val="sr-Cyrl-CS"/>
        </w:rPr>
      </w:pPr>
      <w:r w:rsidRPr="0098727A">
        <w:rPr>
          <w:rFonts w:ascii="Times New Roman" w:hAnsi="Times New Roman" w:cs="Times New Roman"/>
          <w:sz w:val="24"/>
          <w:szCs w:val="24"/>
          <w:lang w:val="sr-Cyrl-CS"/>
        </w:rPr>
        <w:lastRenderedPageBreak/>
        <w:t>предмет захтева, описан што детаљније са навођењем познатих одредница као што су датуми, места, повезане информације и сл.</w:t>
      </w:r>
    </w:p>
    <w:p w:rsidR="005057D3" w:rsidRPr="0098727A" w:rsidRDefault="005057D3" w:rsidP="00F43C1F">
      <w:pPr>
        <w:pStyle w:val="Normal1"/>
        <w:numPr>
          <w:ilvl w:val="0"/>
          <w:numId w:val="20"/>
        </w:numPr>
        <w:spacing w:before="0" w:beforeAutospacing="0" w:after="0" w:afterAutospacing="0"/>
        <w:jc w:val="both"/>
        <w:rPr>
          <w:rFonts w:ascii="Times New Roman" w:hAnsi="Times New Roman" w:cs="Times New Roman"/>
          <w:sz w:val="24"/>
          <w:szCs w:val="24"/>
          <w:lang w:val="sr-Cyrl-CS"/>
        </w:rPr>
      </w:pPr>
      <w:r w:rsidRPr="0098727A">
        <w:rPr>
          <w:rFonts w:ascii="Times New Roman" w:hAnsi="Times New Roman" w:cs="Times New Roman"/>
          <w:sz w:val="24"/>
          <w:szCs w:val="24"/>
          <w:lang w:val="sr-Cyrl-CS"/>
        </w:rPr>
        <w:t>жељени начин достављања тражене информације и</w:t>
      </w:r>
    </w:p>
    <w:p w:rsidR="005057D3" w:rsidRPr="0098727A" w:rsidRDefault="005057D3" w:rsidP="00F43C1F">
      <w:pPr>
        <w:pStyle w:val="Normal1"/>
        <w:numPr>
          <w:ilvl w:val="0"/>
          <w:numId w:val="20"/>
        </w:numPr>
        <w:spacing w:before="0" w:beforeAutospacing="0" w:after="0" w:afterAutospacing="0"/>
        <w:jc w:val="both"/>
        <w:rPr>
          <w:rFonts w:ascii="Times New Roman" w:hAnsi="Times New Roman" w:cs="Times New Roman"/>
          <w:sz w:val="24"/>
          <w:szCs w:val="24"/>
          <w:lang w:val="sr-Cyrl-CS"/>
        </w:rPr>
      </w:pPr>
      <w:r w:rsidRPr="0098727A">
        <w:rPr>
          <w:rFonts w:ascii="Times New Roman" w:hAnsi="Times New Roman" w:cs="Times New Roman"/>
          <w:sz w:val="24"/>
          <w:szCs w:val="24"/>
          <w:lang w:val="sr-Cyrl-CS"/>
        </w:rPr>
        <w:t>све друге релевантне податке.</w:t>
      </w:r>
    </w:p>
    <w:p w:rsidR="005057D3" w:rsidRPr="0098727A" w:rsidRDefault="005057D3" w:rsidP="00AB67A7">
      <w:pPr>
        <w:pStyle w:val="Normal1"/>
        <w:spacing w:before="0" w:beforeAutospacing="0" w:after="0" w:afterAutospacing="0"/>
        <w:rPr>
          <w:rFonts w:ascii="Times New Roman" w:hAnsi="Times New Roman" w:cs="Times New Roman"/>
          <w:sz w:val="24"/>
          <w:szCs w:val="24"/>
          <w:lang w:val="sr-Cyrl-CS"/>
        </w:rPr>
      </w:pPr>
    </w:p>
    <w:p w:rsidR="00AB67A7" w:rsidRPr="0098727A" w:rsidRDefault="005057D3" w:rsidP="00AB67A7">
      <w:pPr>
        <w:pStyle w:val="Normal1"/>
        <w:spacing w:before="0" w:beforeAutospacing="0" w:after="0" w:afterAutospacing="0"/>
        <w:rPr>
          <w:rFonts w:ascii="Times New Roman" w:hAnsi="Times New Roman" w:cs="Times New Roman"/>
          <w:sz w:val="24"/>
          <w:szCs w:val="24"/>
          <w:lang w:val="sr-Cyrl-CS"/>
        </w:rPr>
      </w:pPr>
      <w:r w:rsidRPr="0098727A">
        <w:rPr>
          <w:rFonts w:ascii="Times New Roman" w:hAnsi="Times New Roman" w:cs="Times New Roman"/>
          <w:sz w:val="24"/>
          <w:szCs w:val="24"/>
          <w:lang w:val="sr-Cyrl-CS"/>
        </w:rPr>
        <w:t>У захтеву се не мора навести разлог тражења информације.</w:t>
      </w:r>
    </w:p>
    <w:p w:rsidR="005057D3" w:rsidRPr="0098727A" w:rsidRDefault="005057D3" w:rsidP="00AB67A7">
      <w:pPr>
        <w:pStyle w:val="Normal1"/>
        <w:spacing w:before="0" w:beforeAutospacing="0" w:after="0" w:afterAutospacing="0"/>
        <w:rPr>
          <w:rFonts w:ascii="Times New Roman" w:hAnsi="Times New Roman" w:cs="Times New Roman"/>
          <w:sz w:val="24"/>
          <w:szCs w:val="24"/>
          <w:lang w:val="sr-Cyrl-CS"/>
        </w:rPr>
      </w:pPr>
    </w:p>
    <w:p w:rsidR="005057D3" w:rsidRPr="0098727A" w:rsidRDefault="005057D3" w:rsidP="005057D3">
      <w:pPr>
        <w:pStyle w:val="Normal1"/>
        <w:spacing w:before="0" w:beforeAutospacing="0" w:after="0" w:afterAutospacing="0"/>
        <w:jc w:val="both"/>
        <w:rPr>
          <w:rFonts w:ascii="Times New Roman" w:hAnsi="Times New Roman" w:cs="Times New Roman"/>
          <w:sz w:val="24"/>
          <w:szCs w:val="24"/>
          <w:lang w:val="sr-Cyrl-CS"/>
        </w:rPr>
      </w:pPr>
      <w:r w:rsidRPr="0098727A">
        <w:rPr>
          <w:rFonts w:ascii="Times New Roman" w:hAnsi="Times New Roman" w:cs="Times New Roman"/>
          <w:sz w:val="24"/>
          <w:szCs w:val="24"/>
          <w:lang w:val="sr-Cyrl-CS"/>
        </w:rPr>
        <w:t>Право на приступ информацијама може се остварити непосредним увидом, достављањем копије у папирном облику или електронски, зависно од захтева подносиоца и природе информације.</w:t>
      </w:r>
    </w:p>
    <w:p w:rsidR="005057D3" w:rsidRPr="0098727A" w:rsidRDefault="005057D3" w:rsidP="005057D3">
      <w:pPr>
        <w:pStyle w:val="Normal1"/>
        <w:spacing w:before="0" w:beforeAutospacing="0" w:after="0" w:afterAutospacing="0"/>
        <w:jc w:val="both"/>
        <w:rPr>
          <w:rFonts w:ascii="Times New Roman" w:hAnsi="Times New Roman" w:cs="Times New Roman"/>
          <w:sz w:val="24"/>
          <w:szCs w:val="24"/>
          <w:lang w:val="sr-Cyrl-CS"/>
        </w:rPr>
      </w:pPr>
    </w:p>
    <w:p w:rsidR="005057D3" w:rsidRPr="0098727A" w:rsidRDefault="005057D3" w:rsidP="005057D3">
      <w:pPr>
        <w:pStyle w:val="Normal1"/>
        <w:spacing w:before="0" w:beforeAutospacing="0" w:after="0" w:afterAutospacing="0"/>
        <w:jc w:val="both"/>
        <w:rPr>
          <w:rFonts w:ascii="Times New Roman" w:hAnsi="Times New Roman" w:cs="Times New Roman"/>
          <w:sz w:val="24"/>
          <w:szCs w:val="24"/>
          <w:lang w:val="sr-Cyrl-CS"/>
        </w:rPr>
      </w:pPr>
      <w:r w:rsidRPr="0098727A">
        <w:rPr>
          <w:rFonts w:ascii="Times New Roman" w:hAnsi="Times New Roman" w:cs="Times New Roman"/>
          <w:sz w:val="24"/>
          <w:szCs w:val="24"/>
          <w:lang w:val="sr-Cyrl-CS"/>
        </w:rPr>
        <w:t>У случају издавање копије Агенција наплаћује само нужне трошкове умножавања.</w:t>
      </w:r>
    </w:p>
    <w:p w:rsidR="005057D3" w:rsidRPr="0098727A" w:rsidRDefault="005057D3" w:rsidP="005057D3">
      <w:pPr>
        <w:pStyle w:val="Normal1"/>
        <w:spacing w:before="0" w:beforeAutospacing="0" w:after="0" w:afterAutospacing="0"/>
        <w:jc w:val="both"/>
        <w:rPr>
          <w:rFonts w:ascii="Times New Roman" w:hAnsi="Times New Roman" w:cs="Times New Roman"/>
          <w:sz w:val="24"/>
          <w:szCs w:val="24"/>
          <w:lang w:val="sr-Cyrl-CS"/>
        </w:rPr>
      </w:pPr>
    </w:p>
    <w:p w:rsidR="005057D3" w:rsidRPr="0098727A" w:rsidRDefault="005057D3" w:rsidP="005057D3">
      <w:pPr>
        <w:pStyle w:val="Normal1"/>
        <w:spacing w:before="0" w:beforeAutospacing="0" w:after="0" w:afterAutospacing="0"/>
        <w:jc w:val="both"/>
        <w:rPr>
          <w:rFonts w:ascii="Times New Roman" w:hAnsi="Times New Roman" w:cs="Times New Roman"/>
          <w:sz w:val="24"/>
          <w:szCs w:val="24"/>
          <w:lang w:val="sr-Cyrl-CS"/>
        </w:rPr>
      </w:pPr>
      <w:r w:rsidRPr="0098727A">
        <w:rPr>
          <w:rFonts w:ascii="Times New Roman" w:hAnsi="Times New Roman" w:cs="Times New Roman"/>
          <w:sz w:val="24"/>
          <w:szCs w:val="24"/>
          <w:lang w:val="sr-Cyrl-CS"/>
        </w:rPr>
        <w:t>По захтевима за приступ информацијама</w:t>
      </w:r>
      <w:r w:rsidR="00A71059" w:rsidRPr="0098727A">
        <w:rPr>
          <w:rFonts w:ascii="Times New Roman" w:hAnsi="Times New Roman" w:cs="Times New Roman"/>
          <w:sz w:val="24"/>
          <w:szCs w:val="24"/>
          <w:lang w:val="sr-Cyrl-CS"/>
        </w:rPr>
        <w:t xml:space="preserve"> Агенција поступа без одлагања, а најдуже у року од 48 сати, 15 дана или до 40 дана у зависности од врсте тражене информације.</w:t>
      </w:r>
    </w:p>
    <w:p w:rsidR="005057D3" w:rsidRPr="0098727A" w:rsidRDefault="005057D3" w:rsidP="00AB67A7">
      <w:pPr>
        <w:pStyle w:val="Normal1"/>
        <w:spacing w:before="0" w:beforeAutospacing="0" w:after="0" w:afterAutospacing="0"/>
        <w:rPr>
          <w:rFonts w:ascii="Times New Roman" w:hAnsi="Times New Roman" w:cs="Times New Roman"/>
          <w:sz w:val="24"/>
          <w:szCs w:val="24"/>
          <w:lang w:val="sr-Cyrl-CS"/>
        </w:rPr>
      </w:pPr>
    </w:p>
    <w:p w:rsidR="00AB67A7" w:rsidRPr="0098727A" w:rsidRDefault="00AB67A7" w:rsidP="005057D3">
      <w:pPr>
        <w:pStyle w:val="Normal1"/>
        <w:spacing w:before="0" w:beforeAutospacing="0" w:after="0" w:afterAutospacing="0"/>
        <w:jc w:val="both"/>
        <w:rPr>
          <w:rFonts w:ascii="Times New Roman" w:hAnsi="Times New Roman" w:cs="Times New Roman"/>
          <w:sz w:val="24"/>
          <w:szCs w:val="24"/>
          <w:lang w:val="sr-Cyrl-CS"/>
        </w:rPr>
      </w:pPr>
      <w:r w:rsidRPr="0098727A">
        <w:rPr>
          <w:rFonts w:ascii="Times New Roman" w:hAnsi="Times New Roman" w:cs="Times New Roman"/>
          <w:sz w:val="24"/>
          <w:szCs w:val="24"/>
          <w:lang w:val="sr-Cyrl-CS"/>
        </w:rPr>
        <w:t xml:space="preserve">Захтев за приступ информацијама од јавног значаја подноси се у слободној форми, </w:t>
      </w:r>
      <w:r w:rsidR="005057D3" w:rsidRPr="0098727A">
        <w:rPr>
          <w:rFonts w:ascii="Times New Roman" w:hAnsi="Times New Roman" w:cs="Times New Roman"/>
          <w:sz w:val="24"/>
          <w:szCs w:val="24"/>
          <w:lang w:val="sr-Cyrl-CS"/>
        </w:rPr>
        <w:t xml:space="preserve">а Агенција </w:t>
      </w:r>
      <w:r w:rsidRPr="0098727A">
        <w:rPr>
          <w:rFonts w:ascii="Times New Roman" w:hAnsi="Times New Roman" w:cs="Times New Roman"/>
          <w:sz w:val="24"/>
          <w:szCs w:val="24"/>
          <w:lang w:val="sr-Cyrl-CS"/>
        </w:rPr>
        <w:t>на начин и под условима предвиђеним Законом о слободном приступу информацијама од јавног значаја („Службени гласник РС“, бр. 120/04, 54/07, 104/09, 36/10)</w:t>
      </w:r>
      <w:r w:rsidR="005057D3" w:rsidRPr="0098727A">
        <w:rPr>
          <w:rFonts w:ascii="Times New Roman" w:hAnsi="Times New Roman" w:cs="Times New Roman"/>
          <w:sz w:val="24"/>
          <w:szCs w:val="24"/>
          <w:lang w:val="sr-Cyrl-CS"/>
        </w:rPr>
        <w:t xml:space="preserve"> поступа у законом предвиђеним роковима.</w:t>
      </w:r>
    </w:p>
    <w:p w:rsidR="00CF4DB6" w:rsidRPr="0098727A" w:rsidRDefault="00CF4DB6" w:rsidP="003415AF">
      <w:pPr>
        <w:pStyle w:val="Normal1"/>
        <w:spacing w:before="0" w:beforeAutospacing="0" w:after="0" w:afterAutospacing="0"/>
        <w:rPr>
          <w:rFonts w:ascii="Times New Roman" w:hAnsi="Times New Roman" w:cs="Times New Roman"/>
          <w:sz w:val="24"/>
          <w:szCs w:val="24"/>
          <w:lang w:val="sr-Cyrl-CS"/>
        </w:rPr>
      </w:pPr>
    </w:p>
    <w:p w:rsidR="00CF4DB6" w:rsidRPr="0098727A" w:rsidRDefault="00A71059" w:rsidP="00A71059">
      <w:pPr>
        <w:pStyle w:val="Normal1"/>
        <w:spacing w:before="0" w:beforeAutospacing="0" w:after="0" w:afterAutospacing="0"/>
        <w:jc w:val="both"/>
        <w:rPr>
          <w:rFonts w:ascii="Times New Roman" w:hAnsi="Times New Roman" w:cs="Times New Roman"/>
          <w:sz w:val="24"/>
          <w:szCs w:val="24"/>
          <w:lang w:val="sr-Cyrl-CS"/>
        </w:rPr>
      </w:pPr>
      <w:r w:rsidRPr="0098727A">
        <w:rPr>
          <w:rFonts w:ascii="Times New Roman" w:hAnsi="Times New Roman" w:cs="Times New Roman"/>
          <w:sz w:val="24"/>
          <w:szCs w:val="24"/>
          <w:lang w:val="sr-Cyrl-CS"/>
        </w:rPr>
        <w:t>У случају да се захтев за приступ информацијама одбија из разлога који су одређени законом, Агенција о томе доноси решење.</w:t>
      </w:r>
    </w:p>
    <w:p w:rsidR="00A71059" w:rsidRPr="0098727A" w:rsidRDefault="00A71059" w:rsidP="003415AF">
      <w:pPr>
        <w:pStyle w:val="Normal1"/>
        <w:spacing w:before="0" w:beforeAutospacing="0" w:after="0" w:afterAutospacing="0"/>
        <w:rPr>
          <w:rFonts w:ascii="Times New Roman" w:hAnsi="Times New Roman" w:cs="Times New Roman"/>
          <w:sz w:val="24"/>
          <w:szCs w:val="24"/>
          <w:lang w:val="sr-Cyrl-CS"/>
        </w:rPr>
      </w:pPr>
    </w:p>
    <w:p w:rsidR="00A71059" w:rsidRPr="0098727A" w:rsidRDefault="00A71059" w:rsidP="00A71059">
      <w:pPr>
        <w:pStyle w:val="Normal1"/>
        <w:spacing w:before="0" w:beforeAutospacing="0" w:after="0" w:afterAutospacing="0"/>
        <w:jc w:val="both"/>
        <w:rPr>
          <w:rFonts w:ascii="Times New Roman" w:hAnsi="Times New Roman" w:cs="Times New Roman"/>
          <w:sz w:val="24"/>
          <w:szCs w:val="24"/>
          <w:lang w:val="sr-Cyrl-CS"/>
        </w:rPr>
      </w:pPr>
      <w:r w:rsidRPr="0098727A">
        <w:rPr>
          <w:rFonts w:ascii="Times New Roman" w:hAnsi="Times New Roman" w:cs="Times New Roman"/>
          <w:sz w:val="24"/>
          <w:szCs w:val="24"/>
          <w:lang w:val="sr-Cyrl-CS"/>
        </w:rPr>
        <w:t>Подносилац захтева има право жалбе, односно право да покрене управни спор против решења Агенције, као и у случају да Агенција не удовољи његовом захтеву нити донесе решење којим се захтев одбија, исто као и у случају да Агенција донесе закључак којим се захтев одбацује као неуредан.</w:t>
      </w:r>
    </w:p>
    <w:p w:rsidR="00F649D4" w:rsidRPr="0098727A" w:rsidRDefault="00F649D4" w:rsidP="00A71059">
      <w:pPr>
        <w:pStyle w:val="Normal1"/>
        <w:spacing w:before="0" w:beforeAutospacing="0" w:after="0" w:afterAutospacing="0"/>
        <w:jc w:val="both"/>
        <w:rPr>
          <w:rFonts w:ascii="Times New Roman" w:hAnsi="Times New Roman" w:cs="Times New Roman"/>
          <w:sz w:val="24"/>
          <w:szCs w:val="24"/>
          <w:lang w:val="sr-Cyrl-CS"/>
        </w:rPr>
      </w:pPr>
    </w:p>
    <w:p w:rsidR="00F649D4" w:rsidRPr="0098727A" w:rsidRDefault="00F649D4" w:rsidP="00A71059">
      <w:pPr>
        <w:pStyle w:val="Normal1"/>
        <w:spacing w:before="0" w:beforeAutospacing="0" w:after="0" w:afterAutospacing="0"/>
        <w:jc w:val="both"/>
        <w:rPr>
          <w:rFonts w:ascii="Times New Roman" w:hAnsi="Times New Roman" w:cs="Times New Roman"/>
          <w:sz w:val="24"/>
          <w:szCs w:val="24"/>
          <w:lang w:val="sr-Cyrl-CS"/>
        </w:rPr>
      </w:pPr>
    </w:p>
    <w:p w:rsidR="00F649D4" w:rsidRPr="00306C65" w:rsidRDefault="006F77C5" w:rsidP="006F77C5">
      <w:pPr>
        <w:pStyle w:val="Normal1"/>
        <w:spacing w:before="0" w:beforeAutospacing="0" w:after="0" w:afterAutospacing="0"/>
        <w:ind w:left="450"/>
        <w:jc w:val="center"/>
        <w:rPr>
          <w:rFonts w:ascii="Times New Roman" w:hAnsi="Times New Roman" w:cs="Times New Roman"/>
          <w:b/>
          <w:color w:val="17365D" w:themeColor="text2" w:themeShade="BF"/>
          <w:sz w:val="24"/>
          <w:szCs w:val="24"/>
          <w:lang w:val="sr-Cyrl-CS"/>
        </w:rPr>
      </w:pPr>
      <w:r>
        <w:rPr>
          <w:rFonts w:ascii="Times New Roman" w:hAnsi="Times New Roman" w:cs="Times New Roman"/>
          <w:b/>
          <w:color w:val="17365D" w:themeColor="text2" w:themeShade="BF"/>
          <w:sz w:val="24"/>
          <w:szCs w:val="24"/>
          <w:lang w:val="en-US"/>
        </w:rPr>
        <w:t xml:space="preserve">21. </w:t>
      </w:r>
      <w:r w:rsidR="00F649D4" w:rsidRPr="00306C65">
        <w:rPr>
          <w:rFonts w:ascii="Times New Roman" w:hAnsi="Times New Roman" w:cs="Times New Roman"/>
          <w:b/>
          <w:color w:val="17365D" w:themeColor="text2" w:themeShade="BF"/>
          <w:sz w:val="24"/>
          <w:szCs w:val="24"/>
          <w:lang w:val="sr-Cyrl-CS"/>
        </w:rPr>
        <w:t>АДРЕСАР АГЕНЦИЈЕ ЗА ПРИВРЕДНЕ РЕГИСТРЕ</w:t>
      </w:r>
    </w:p>
    <w:p w:rsidR="00F649D4" w:rsidRPr="0098727A" w:rsidRDefault="00F649D4" w:rsidP="00F649D4">
      <w:pPr>
        <w:pStyle w:val="Normal1"/>
        <w:spacing w:before="0" w:beforeAutospacing="0" w:after="0" w:afterAutospacing="0"/>
        <w:jc w:val="center"/>
        <w:rPr>
          <w:rFonts w:ascii="Times New Roman" w:hAnsi="Times New Roman" w:cs="Times New Roman"/>
          <w:b/>
          <w:sz w:val="24"/>
          <w:szCs w:val="24"/>
          <w:lang w:val="sr-Cyrl-CS"/>
        </w:rPr>
      </w:pPr>
    </w:p>
    <w:p w:rsidR="00F649D4" w:rsidRPr="0098727A" w:rsidRDefault="00F649D4" w:rsidP="00F649D4">
      <w:pPr>
        <w:pStyle w:val="Normal1"/>
        <w:spacing w:before="0" w:beforeAutospacing="0" w:after="0" w:afterAutospacing="0"/>
        <w:jc w:val="both"/>
        <w:rPr>
          <w:rFonts w:ascii="Times New Roman" w:hAnsi="Times New Roman" w:cs="Times New Roman"/>
          <w:color w:val="000000"/>
          <w:sz w:val="24"/>
          <w:szCs w:val="24"/>
          <w:lang w:val="sr-Cyrl-CS"/>
        </w:rPr>
      </w:pPr>
      <w:r w:rsidRPr="0098727A">
        <w:rPr>
          <w:rFonts w:ascii="Times New Roman" w:hAnsi="Times New Roman" w:cs="Times New Roman"/>
          <w:color w:val="000000"/>
          <w:sz w:val="24"/>
          <w:szCs w:val="24"/>
          <w:lang w:val="sr-Cyrl-CS"/>
        </w:rPr>
        <w:t>Адресе електронске поште, у зависности од предмета поднеска:</w:t>
      </w:r>
    </w:p>
    <w:p w:rsidR="00FC5286" w:rsidRPr="00FC5286" w:rsidRDefault="00FC5286" w:rsidP="00FC5286">
      <w:pPr>
        <w:numPr>
          <w:ilvl w:val="0"/>
          <w:numId w:val="2"/>
        </w:numPr>
        <w:jc w:val="both"/>
        <w:rPr>
          <w:color w:val="000000"/>
          <w:lang w:val="sr-Cyrl-CS"/>
        </w:rPr>
      </w:pPr>
      <w:r w:rsidRPr="00FC5286">
        <w:rPr>
          <w:color w:val="000000"/>
          <w:lang w:val="sr-Cyrl-CS"/>
        </w:rPr>
        <w:t xml:space="preserve">За општа питања, коментаре, сугестије: </w:t>
      </w:r>
      <w:hyperlink r:id="rId44" w:history="1">
        <w:r w:rsidRPr="006B62D3">
          <w:rPr>
            <w:rStyle w:val="Hyperlink"/>
            <w:lang w:val="sr-Cyrl-CS"/>
          </w:rPr>
          <w:t>registar@apr.gov.rs</w:t>
        </w:r>
      </w:hyperlink>
      <w:r>
        <w:rPr>
          <w:color w:val="000000"/>
        </w:rPr>
        <w:t xml:space="preserve"> </w:t>
      </w:r>
    </w:p>
    <w:p w:rsidR="00FC5286" w:rsidRPr="00FC5286" w:rsidRDefault="00FC5286" w:rsidP="00FC5286">
      <w:pPr>
        <w:numPr>
          <w:ilvl w:val="0"/>
          <w:numId w:val="2"/>
        </w:numPr>
        <w:jc w:val="both"/>
        <w:rPr>
          <w:color w:val="000000"/>
          <w:lang w:val="sr-Cyrl-CS"/>
        </w:rPr>
      </w:pPr>
      <w:r w:rsidRPr="00FC5286">
        <w:rPr>
          <w:color w:val="000000"/>
          <w:lang w:val="sr-Cyrl-CS"/>
        </w:rPr>
        <w:t xml:space="preserve">За питања </w:t>
      </w:r>
      <w:r>
        <w:rPr>
          <w:color w:val="000000"/>
          <w:lang w:val="sr-Cyrl-CS"/>
        </w:rPr>
        <w:t xml:space="preserve">о регистрацији предузетника и привредних друштава, из делогруга рада </w:t>
      </w:r>
      <w:r w:rsidRPr="00FC5286">
        <w:rPr>
          <w:color w:val="000000"/>
          <w:lang w:val="sr-Cyrl-CS"/>
        </w:rPr>
        <w:t>Регистр</w:t>
      </w:r>
      <w:r>
        <w:rPr>
          <w:color w:val="000000"/>
          <w:lang w:val="sr-Cyrl-CS"/>
        </w:rPr>
        <w:t>а</w:t>
      </w:r>
      <w:r w:rsidRPr="00FC5286">
        <w:rPr>
          <w:color w:val="000000"/>
          <w:lang w:val="sr-Cyrl-CS"/>
        </w:rPr>
        <w:t xml:space="preserve"> привредних субјеката: </w:t>
      </w:r>
      <w:hyperlink r:id="rId45" w:history="1">
        <w:r w:rsidRPr="006B62D3">
          <w:rPr>
            <w:rStyle w:val="Hyperlink"/>
            <w:lang w:val="sr-Cyrl-CS"/>
          </w:rPr>
          <w:t>preduzetnici@apr.gov.rs</w:t>
        </w:r>
      </w:hyperlink>
      <w:r>
        <w:rPr>
          <w:color w:val="000000"/>
          <w:lang w:val="sr-Cyrl-CS"/>
        </w:rPr>
        <w:t xml:space="preserve">,  </w:t>
      </w:r>
      <w:hyperlink r:id="rId46" w:history="1">
        <w:r w:rsidRPr="006B62D3">
          <w:rPr>
            <w:rStyle w:val="Hyperlink"/>
            <w:lang w:val="sr-Cyrl-CS"/>
          </w:rPr>
          <w:t>drustva@apr.gov.rs</w:t>
        </w:r>
      </w:hyperlink>
      <w:r>
        <w:rPr>
          <w:color w:val="000000"/>
          <w:lang w:val="sr-Cyrl-CS"/>
        </w:rPr>
        <w:t xml:space="preserve"> </w:t>
      </w:r>
    </w:p>
    <w:p w:rsidR="00FC5286" w:rsidRPr="00FC5286" w:rsidRDefault="00FC5286" w:rsidP="00FC5286">
      <w:pPr>
        <w:numPr>
          <w:ilvl w:val="0"/>
          <w:numId w:val="2"/>
        </w:numPr>
        <w:jc w:val="both"/>
        <w:rPr>
          <w:color w:val="000000"/>
          <w:lang w:val="sr-Cyrl-CS"/>
        </w:rPr>
      </w:pPr>
      <w:r w:rsidRPr="00FC5286">
        <w:rPr>
          <w:color w:val="000000"/>
          <w:lang w:val="sr-Cyrl-CS"/>
        </w:rPr>
        <w:t xml:space="preserve">За питања </w:t>
      </w:r>
      <w:r>
        <w:rPr>
          <w:color w:val="000000"/>
          <w:lang w:val="sr-Cyrl-CS"/>
        </w:rPr>
        <w:t>из</w:t>
      </w:r>
      <w:r w:rsidRPr="00FC5286">
        <w:rPr>
          <w:color w:val="000000"/>
          <w:lang w:val="sr-Cyrl-CS"/>
        </w:rPr>
        <w:t xml:space="preserve"> делокруг</w:t>
      </w:r>
      <w:r>
        <w:rPr>
          <w:color w:val="000000"/>
          <w:lang w:val="sr-Cyrl-CS"/>
        </w:rPr>
        <w:t>а</w:t>
      </w:r>
      <w:r w:rsidRPr="00FC5286">
        <w:rPr>
          <w:color w:val="000000"/>
          <w:lang w:val="sr-Cyrl-CS"/>
        </w:rPr>
        <w:t xml:space="preserve"> рада Регистра финансијског лизинга: </w:t>
      </w:r>
      <w:hyperlink r:id="rId47" w:history="1">
        <w:r w:rsidRPr="006B62D3">
          <w:rPr>
            <w:rStyle w:val="Hyperlink"/>
            <w:lang w:val="sr-Cyrl-CS"/>
          </w:rPr>
          <w:t>lizing@apr.gov.rs</w:t>
        </w:r>
      </w:hyperlink>
      <w:r>
        <w:rPr>
          <w:color w:val="000000"/>
          <w:lang w:val="sr-Cyrl-CS"/>
        </w:rPr>
        <w:t xml:space="preserve"> </w:t>
      </w:r>
    </w:p>
    <w:p w:rsidR="00FC5286" w:rsidRPr="00FC5286" w:rsidRDefault="00FC5286" w:rsidP="00FC5286">
      <w:pPr>
        <w:numPr>
          <w:ilvl w:val="0"/>
          <w:numId w:val="2"/>
        </w:numPr>
        <w:jc w:val="both"/>
        <w:rPr>
          <w:color w:val="000000"/>
          <w:lang w:val="sr-Cyrl-CS"/>
        </w:rPr>
      </w:pPr>
      <w:r w:rsidRPr="00FC5286">
        <w:rPr>
          <w:color w:val="000000"/>
          <w:lang w:val="sr-Cyrl-CS"/>
        </w:rPr>
        <w:t xml:space="preserve">За питања </w:t>
      </w:r>
      <w:r>
        <w:rPr>
          <w:color w:val="000000"/>
          <w:lang w:val="sr-Cyrl-CS"/>
        </w:rPr>
        <w:t xml:space="preserve">из </w:t>
      </w:r>
      <w:r w:rsidRPr="00FC5286">
        <w:rPr>
          <w:color w:val="000000"/>
          <w:lang w:val="sr-Cyrl-CS"/>
        </w:rPr>
        <w:t>делокруг</w:t>
      </w:r>
      <w:r>
        <w:rPr>
          <w:color w:val="000000"/>
          <w:lang w:val="sr-Cyrl-CS"/>
        </w:rPr>
        <w:t>а</w:t>
      </w:r>
      <w:r w:rsidRPr="00FC5286">
        <w:rPr>
          <w:color w:val="000000"/>
          <w:lang w:val="sr-Cyrl-CS"/>
        </w:rPr>
        <w:t xml:space="preserve"> рада Регистра заложног права на покретним стварима и правима: </w:t>
      </w:r>
      <w:hyperlink r:id="rId48" w:history="1">
        <w:r w:rsidRPr="006B62D3">
          <w:rPr>
            <w:rStyle w:val="Hyperlink"/>
            <w:lang w:val="sr-Cyrl-CS"/>
          </w:rPr>
          <w:t>zaloga@apr.gov.rs</w:t>
        </w:r>
      </w:hyperlink>
      <w:r>
        <w:rPr>
          <w:color w:val="000000"/>
          <w:lang w:val="sr-Cyrl-CS"/>
        </w:rPr>
        <w:t xml:space="preserve"> </w:t>
      </w:r>
    </w:p>
    <w:p w:rsidR="00FC5286" w:rsidRPr="00FC5286" w:rsidRDefault="00FC5286" w:rsidP="00FC5286">
      <w:pPr>
        <w:numPr>
          <w:ilvl w:val="0"/>
          <w:numId w:val="2"/>
        </w:numPr>
        <w:jc w:val="both"/>
        <w:rPr>
          <w:color w:val="000000"/>
          <w:lang w:val="sr-Cyrl-CS"/>
        </w:rPr>
      </w:pPr>
      <w:r w:rsidRPr="00FC5286">
        <w:rPr>
          <w:color w:val="000000"/>
          <w:lang w:val="sr-Cyrl-CS"/>
        </w:rPr>
        <w:t xml:space="preserve">За питања </w:t>
      </w:r>
      <w:r>
        <w:rPr>
          <w:color w:val="000000"/>
          <w:lang w:val="sr-Cyrl-CS"/>
        </w:rPr>
        <w:t>из</w:t>
      </w:r>
      <w:r w:rsidRPr="00FC5286">
        <w:rPr>
          <w:color w:val="000000"/>
          <w:lang w:val="sr-Cyrl-CS"/>
        </w:rPr>
        <w:t xml:space="preserve"> делокруг</w:t>
      </w:r>
      <w:r>
        <w:rPr>
          <w:color w:val="000000"/>
          <w:lang w:val="sr-Cyrl-CS"/>
        </w:rPr>
        <w:t>а</w:t>
      </w:r>
      <w:r w:rsidRPr="00FC5286">
        <w:rPr>
          <w:color w:val="000000"/>
          <w:lang w:val="sr-Cyrl-CS"/>
        </w:rPr>
        <w:t xml:space="preserve"> рада Регистра финансијских извештаја </w:t>
      </w:r>
      <w:r>
        <w:rPr>
          <w:color w:val="000000"/>
          <w:lang w:val="sr-Cyrl-CS"/>
        </w:rPr>
        <w:t xml:space="preserve">(издавање </w:t>
      </w:r>
      <w:r w:rsidRPr="00FC5286">
        <w:rPr>
          <w:color w:val="000000"/>
          <w:lang w:val="sr-Cyrl-CS"/>
        </w:rPr>
        <w:t>података о бонитету</w:t>
      </w:r>
      <w:r>
        <w:rPr>
          <w:color w:val="000000"/>
          <w:lang w:val="sr-Cyrl-CS"/>
        </w:rPr>
        <w:t>, скоринга)</w:t>
      </w:r>
      <w:r w:rsidRPr="00FC5286">
        <w:rPr>
          <w:color w:val="000000"/>
          <w:lang w:val="sr-Cyrl-CS"/>
        </w:rPr>
        <w:t xml:space="preserve">: </w:t>
      </w:r>
      <w:hyperlink r:id="rId49" w:history="1">
        <w:r w:rsidRPr="006B62D3">
          <w:rPr>
            <w:rStyle w:val="Hyperlink"/>
            <w:lang w:val="sr-Cyrl-CS"/>
          </w:rPr>
          <w:t>fib@apr.gov.rs</w:t>
        </w:r>
      </w:hyperlink>
      <w:r>
        <w:rPr>
          <w:color w:val="000000"/>
          <w:lang w:val="sr-Cyrl-CS"/>
        </w:rPr>
        <w:t xml:space="preserve"> </w:t>
      </w:r>
    </w:p>
    <w:p w:rsidR="00FC5286" w:rsidRPr="00FC5286" w:rsidRDefault="00FC5286" w:rsidP="00FC5286">
      <w:pPr>
        <w:numPr>
          <w:ilvl w:val="0"/>
          <w:numId w:val="2"/>
        </w:numPr>
        <w:jc w:val="both"/>
        <w:rPr>
          <w:color w:val="000000"/>
          <w:lang w:val="sr-Cyrl-CS"/>
        </w:rPr>
      </w:pPr>
      <w:r w:rsidRPr="00FC5286">
        <w:rPr>
          <w:color w:val="000000"/>
          <w:lang w:val="sr-Cyrl-CS"/>
        </w:rPr>
        <w:t xml:space="preserve">За питања која се односе на пријем, контролу, регистрацију, обраду и објављивање финансијских извештаја: </w:t>
      </w:r>
      <w:hyperlink r:id="rId50" w:history="1">
        <w:r w:rsidRPr="006B62D3">
          <w:rPr>
            <w:rStyle w:val="Hyperlink"/>
            <w:lang w:val="sr-Cyrl-CS"/>
          </w:rPr>
          <w:t>finizvestaji@apr.gov.rs</w:t>
        </w:r>
      </w:hyperlink>
      <w:r>
        <w:rPr>
          <w:color w:val="000000"/>
          <w:lang w:val="sr-Cyrl-CS"/>
        </w:rPr>
        <w:t xml:space="preserve"> </w:t>
      </w:r>
    </w:p>
    <w:p w:rsidR="00FC5286" w:rsidRPr="00FC5286" w:rsidRDefault="00FC5286" w:rsidP="00FC5286">
      <w:pPr>
        <w:numPr>
          <w:ilvl w:val="0"/>
          <w:numId w:val="2"/>
        </w:numPr>
        <w:jc w:val="both"/>
        <w:rPr>
          <w:color w:val="000000"/>
          <w:lang w:val="sr-Cyrl-CS"/>
        </w:rPr>
      </w:pPr>
      <w:r w:rsidRPr="00FC5286">
        <w:rPr>
          <w:color w:val="000000"/>
          <w:lang w:val="sr-Cyrl-CS"/>
        </w:rPr>
        <w:t xml:space="preserve">За питања која се односе на бонитет, анализе и пружање услуга из Регистра финансијских извештаја и података о бонитету: </w:t>
      </w:r>
      <w:hyperlink r:id="rId51" w:history="1">
        <w:r w:rsidRPr="006B62D3">
          <w:rPr>
            <w:rStyle w:val="Hyperlink"/>
            <w:lang w:val="sr-Cyrl-CS"/>
          </w:rPr>
          <w:t>bonitet@apr.gov.rs</w:t>
        </w:r>
      </w:hyperlink>
      <w:r>
        <w:rPr>
          <w:color w:val="000000"/>
          <w:lang w:val="sr-Cyrl-CS"/>
        </w:rPr>
        <w:t xml:space="preserve"> </w:t>
      </w:r>
    </w:p>
    <w:p w:rsidR="00FC5286" w:rsidRPr="00FC5286" w:rsidRDefault="00FC5286" w:rsidP="00FC5286">
      <w:pPr>
        <w:numPr>
          <w:ilvl w:val="0"/>
          <w:numId w:val="2"/>
        </w:numPr>
        <w:jc w:val="both"/>
        <w:rPr>
          <w:color w:val="000000"/>
          <w:lang w:val="sr-Cyrl-CS"/>
        </w:rPr>
      </w:pPr>
      <w:r w:rsidRPr="00FC5286">
        <w:rPr>
          <w:color w:val="000000"/>
          <w:lang w:val="sr-Cyrl-CS"/>
        </w:rPr>
        <w:t xml:space="preserve">За питања </w:t>
      </w:r>
      <w:r>
        <w:rPr>
          <w:color w:val="000000"/>
          <w:lang w:val="sr-Cyrl-CS"/>
        </w:rPr>
        <w:t>из</w:t>
      </w:r>
      <w:r w:rsidRPr="00FC5286">
        <w:rPr>
          <w:color w:val="000000"/>
          <w:lang w:val="sr-Cyrl-CS"/>
        </w:rPr>
        <w:t xml:space="preserve"> делокруг</w:t>
      </w:r>
      <w:r>
        <w:rPr>
          <w:color w:val="000000"/>
          <w:lang w:val="sr-Cyrl-CS"/>
        </w:rPr>
        <w:t>а</w:t>
      </w:r>
      <w:r w:rsidRPr="00FC5286">
        <w:rPr>
          <w:color w:val="000000"/>
          <w:lang w:val="sr-Cyrl-CS"/>
        </w:rPr>
        <w:t xml:space="preserve"> рада Регистра удружења и Регистра страних удружења: </w:t>
      </w:r>
      <w:hyperlink r:id="rId52" w:history="1">
        <w:r w:rsidRPr="006B62D3">
          <w:rPr>
            <w:rStyle w:val="Hyperlink"/>
            <w:lang w:val="sr-Cyrl-CS"/>
          </w:rPr>
          <w:t>udruzenja@apr.gov.rs</w:t>
        </w:r>
      </w:hyperlink>
      <w:r>
        <w:rPr>
          <w:color w:val="000000"/>
          <w:lang w:val="sr-Cyrl-CS"/>
        </w:rPr>
        <w:t xml:space="preserve"> </w:t>
      </w:r>
    </w:p>
    <w:p w:rsidR="00FC5286" w:rsidRPr="00FC5286" w:rsidRDefault="00FC5286" w:rsidP="00FC5286">
      <w:pPr>
        <w:numPr>
          <w:ilvl w:val="0"/>
          <w:numId w:val="2"/>
        </w:numPr>
        <w:jc w:val="both"/>
        <w:rPr>
          <w:color w:val="000000"/>
          <w:lang w:val="sr-Cyrl-CS"/>
        </w:rPr>
      </w:pPr>
      <w:r w:rsidRPr="00FC5286">
        <w:rPr>
          <w:color w:val="000000"/>
          <w:lang w:val="sr-Cyrl-CS"/>
        </w:rPr>
        <w:lastRenderedPageBreak/>
        <w:t xml:space="preserve">За питања </w:t>
      </w:r>
      <w:r>
        <w:rPr>
          <w:color w:val="000000"/>
          <w:lang w:val="sr-Cyrl-CS"/>
        </w:rPr>
        <w:t>из</w:t>
      </w:r>
      <w:r w:rsidRPr="00FC5286">
        <w:rPr>
          <w:color w:val="000000"/>
          <w:lang w:val="sr-Cyrl-CS"/>
        </w:rPr>
        <w:t xml:space="preserve"> делокруг</w:t>
      </w:r>
      <w:r>
        <w:rPr>
          <w:color w:val="000000"/>
          <w:lang w:val="sr-Cyrl-CS"/>
        </w:rPr>
        <w:t>а</w:t>
      </w:r>
      <w:r w:rsidRPr="00FC5286">
        <w:rPr>
          <w:color w:val="000000"/>
          <w:lang w:val="sr-Cyrl-CS"/>
        </w:rPr>
        <w:t xml:space="preserve"> рада Регистра медија: </w:t>
      </w:r>
      <w:hyperlink r:id="rId53" w:history="1">
        <w:r w:rsidRPr="006B62D3">
          <w:rPr>
            <w:rStyle w:val="Hyperlink"/>
            <w:lang w:val="sr-Cyrl-CS"/>
          </w:rPr>
          <w:t>mediji@apr.gov.rs</w:t>
        </w:r>
      </w:hyperlink>
      <w:r>
        <w:rPr>
          <w:color w:val="000000"/>
          <w:lang w:val="sr-Cyrl-CS"/>
        </w:rPr>
        <w:t xml:space="preserve"> </w:t>
      </w:r>
    </w:p>
    <w:p w:rsidR="00FC5286" w:rsidRPr="00FC5286" w:rsidRDefault="00FC5286" w:rsidP="00FC5286">
      <w:pPr>
        <w:numPr>
          <w:ilvl w:val="0"/>
          <w:numId w:val="2"/>
        </w:numPr>
        <w:jc w:val="both"/>
        <w:rPr>
          <w:color w:val="000000"/>
          <w:lang w:val="sr-Cyrl-CS"/>
        </w:rPr>
      </w:pPr>
      <w:r w:rsidRPr="00FC5286">
        <w:rPr>
          <w:color w:val="000000"/>
          <w:lang w:val="sr-Cyrl-CS"/>
        </w:rPr>
        <w:t xml:space="preserve">За питања </w:t>
      </w:r>
      <w:r>
        <w:rPr>
          <w:color w:val="000000"/>
          <w:lang w:val="sr-Cyrl-CS"/>
        </w:rPr>
        <w:t>из д</w:t>
      </w:r>
      <w:r w:rsidRPr="00FC5286">
        <w:rPr>
          <w:color w:val="000000"/>
          <w:lang w:val="sr-Cyrl-CS"/>
        </w:rPr>
        <w:t>елокруг</w:t>
      </w:r>
      <w:r>
        <w:rPr>
          <w:color w:val="000000"/>
          <w:lang w:val="sr-Cyrl-CS"/>
        </w:rPr>
        <w:t>а</w:t>
      </w:r>
      <w:r w:rsidRPr="00FC5286">
        <w:rPr>
          <w:color w:val="000000"/>
          <w:lang w:val="sr-Cyrl-CS"/>
        </w:rPr>
        <w:t xml:space="preserve"> </w:t>
      </w:r>
      <w:r>
        <w:rPr>
          <w:color w:val="000000"/>
          <w:lang w:val="sr-Cyrl-CS"/>
        </w:rPr>
        <w:t xml:space="preserve">рада </w:t>
      </w:r>
      <w:r w:rsidRPr="00FC5286">
        <w:rPr>
          <w:color w:val="000000"/>
          <w:lang w:val="sr-Cyrl-CS"/>
        </w:rPr>
        <w:t xml:space="preserve">Регистра туризма: </w:t>
      </w:r>
      <w:hyperlink r:id="rId54" w:history="1">
        <w:r w:rsidRPr="006B62D3">
          <w:rPr>
            <w:rStyle w:val="Hyperlink"/>
            <w:lang w:val="sr-Cyrl-CS"/>
          </w:rPr>
          <w:t>turizam@apr.gov.rs</w:t>
        </w:r>
      </w:hyperlink>
      <w:r>
        <w:rPr>
          <w:color w:val="000000"/>
          <w:lang w:val="sr-Cyrl-CS"/>
        </w:rPr>
        <w:t xml:space="preserve"> </w:t>
      </w:r>
    </w:p>
    <w:p w:rsidR="00FC5286" w:rsidRPr="00FC5286" w:rsidRDefault="00FC5286" w:rsidP="00FC5286">
      <w:pPr>
        <w:numPr>
          <w:ilvl w:val="0"/>
          <w:numId w:val="2"/>
        </w:numPr>
        <w:jc w:val="both"/>
        <w:rPr>
          <w:color w:val="000000"/>
          <w:lang w:val="sr-Cyrl-CS"/>
        </w:rPr>
      </w:pPr>
      <w:r w:rsidRPr="00FC5286">
        <w:rPr>
          <w:color w:val="000000"/>
          <w:lang w:val="sr-Cyrl-CS"/>
        </w:rPr>
        <w:t xml:space="preserve">За питања </w:t>
      </w:r>
      <w:r>
        <w:rPr>
          <w:color w:val="000000"/>
          <w:lang w:val="sr-Cyrl-CS"/>
        </w:rPr>
        <w:t>из де</w:t>
      </w:r>
      <w:r w:rsidRPr="00FC5286">
        <w:rPr>
          <w:color w:val="000000"/>
          <w:lang w:val="sr-Cyrl-CS"/>
        </w:rPr>
        <w:t>локруг</w:t>
      </w:r>
      <w:r>
        <w:rPr>
          <w:color w:val="000000"/>
          <w:lang w:val="sr-Cyrl-CS"/>
        </w:rPr>
        <w:t>а</w:t>
      </w:r>
      <w:r w:rsidRPr="00FC5286">
        <w:rPr>
          <w:color w:val="000000"/>
          <w:lang w:val="sr-Cyrl-CS"/>
        </w:rPr>
        <w:t xml:space="preserve"> рада Регистра задужбина и фондација: </w:t>
      </w:r>
      <w:hyperlink r:id="rId55" w:history="1">
        <w:r w:rsidRPr="006B62D3">
          <w:rPr>
            <w:rStyle w:val="Hyperlink"/>
            <w:lang w:val="sr-Cyrl-CS"/>
          </w:rPr>
          <w:t>zaduzbineifondacije@apr.gov.rs</w:t>
        </w:r>
      </w:hyperlink>
      <w:r>
        <w:rPr>
          <w:color w:val="000000"/>
          <w:lang w:val="sr-Cyrl-CS"/>
        </w:rPr>
        <w:t xml:space="preserve"> </w:t>
      </w:r>
    </w:p>
    <w:p w:rsidR="00FC5286" w:rsidRPr="00FC5286" w:rsidRDefault="00FC5286" w:rsidP="00FC5286">
      <w:pPr>
        <w:numPr>
          <w:ilvl w:val="0"/>
          <w:numId w:val="2"/>
        </w:numPr>
        <w:jc w:val="both"/>
        <w:rPr>
          <w:color w:val="000000"/>
          <w:lang w:val="sr-Cyrl-CS"/>
        </w:rPr>
      </w:pPr>
      <w:r w:rsidRPr="00FC5286">
        <w:rPr>
          <w:color w:val="000000"/>
          <w:lang w:val="sr-Cyrl-CS"/>
        </w:rPr>
        <w:t xml:space="preserve">За општа </w:t>
      </w:r>
      <w:r>
        <w:rPr>
          <w:color w:val="000000"/>
          <w:lang w:val="sr-Cyrl-CS"/>
        </w:rPr>
        <w:t>из</w:t>
      </w:r>
      <w:r w:rsidRPr="00FC5286">
        <w:rPr>
          <w:color w:val="000000"/>
          <w:lang w:val="sr-Cyrl-CS"/>
        </w:rPr>
        <w:t xml:space="preserve"> делокруг</w:t>
      </w:r>
      <w:r>
        <w:rPr>
          <w:color w:val="000000"/>
          <w:lang w:val="sr-Cyrl-CS"/>
        </w:rPr>
        <w:t>а</w:t>
      </w:r>
      <w:r w:rsidRPr="00FC5286">
        <w:rPr>
          <w:color w:val="000000"/>
          <w:lang w:val="sr-Cyrl-CS"/>
        </w:rPr>
        <w:t xml:space="preserve"> Регистра мера и подстицаја регионалног развоја: </w:t>
      </w:r>
      <w:hyperlink r:id="rId56" w:history="1">
        <w:r w:rsidRPr="006B62D3">
          <w:rPr>
            <w:rStyle w:val="Hyperlink"/>
            <w:lang w:val="sr-Cyrl-CS"/>
          </w:rPr>
          <w:t>regmprr@apr.gov.rs</w:t>
        </w:r>
      </w:hyperlink>
      <w:r>
        <w:rPr>
          <w:color w:val="000000"/>
          <w:lang w:val="sr-Cyrl-CS"/>
        </w:rPr>
        <w:t xml:space="preserve"> </w:t>
      </w:r>
      <w:r w:rsidRPr="00FC5286">
        <w:rPr>
          <w:color w:val="000000"/>
          <w:lang w:val="sr-Cyrl-CS"/>
        </w:rPr>
        <w:t xml:space="preserve"> </w:t>
      </w:r>
    </w:p>
    <w:p w:rsidR="00FC5286" w:rsidRPr="00FC5286" w:rsidRDefault="00FC5286" w:rsidP="00FC5286">
      <w:pPr>
        <w:numPr>
          <w:ilvl w:val="0"/>
          <w:numId w:val="2"/>
        </w:numPr>
        <w:jc w:val="both"/>
        <w:rPr>
          <w:color w:val="000000"/>
          <w:lang w:val="sr-Cyrl-CS"/>
        </w:rPr>
      </w:pPr>
      <w:r w:rsidRPr="00FC5286">
        <w:rPr>
          <w:color w:val="000000"/>
          <w:lang w:val="sr-Cyrl-CS"/>
        </w:rPr>
        <w:t xml:space="preserve">За техничка питања која се односе на електронски унос и коришћење података Регистра мера и подстицаја регионалног развоја: </w:t>
      </w:r>
      <w:hyperlink r:id="rId57" w:history="1">
        <w:r w:rsidRPr="006B62D3">
          <w:rPr>
            <w:rStyle w:val="Hyperlink"/>
            <w:lang w:val="sr-Cyrl-CS"/>
          </w:rPr>
          <w:t>regmprr.it@apr.gov.rs</w:t>
        </w:r>
      </w:hyperlink>
      <w:r>
        <w:rPr>
          <w:color w:val="000000"/>
          <w:lang w:val="sr-Cyrl-CS"/>
        </w:rPr>
        <w:t xml:space="preserve"> </w:t>
      </w:r>
    </w:p>
    <w:p w:rsidR="00FC5286" w:rsidRPr="00FC5286" w:rsidRDefault="00FC5286" w:rsidP="00FC5286">
      <w:pPr>
        <w:numPr>
          <w:ilvl w:val="0"/>
          <w:numId w:val="2"/>
        </w:numPr>
        <w:jc w:val="both"/>
        <w:rPr>
          <w:color w:val="000000"/>
          <w:lang w:val="sr-Cyrl-CS"/>
        </w:rPr>
      </w:pPr>
      <w:r w:rsidRPr="00FC5286">
        <w:rPr>
          <w:color w:val="000000"/>
          <w:lang w:val="sr-Cyrl-CS"/>
        </w:rPr>
        <w:t xml:space="preserve">За питања </w:t>
      </w:r>
      <w:r>
        <w:rPr>
          <w:color w:val="000000"/>
          <w:lang w:val="sr-Cyrl-CS"/>
        </w:rPr>
        <w:t>из</w:t>
      </w:r>
      <w:r w:rsidRPr="00FC5286">
        <w:rPr>
          <w:color w:val="000000"/>
          <w:lang w:val="sr-Cyrl-CS"/>
        </w:rPr>
        <w:t xml:space="preserve"> делокруг</w:t>
      </w:r>
      <w:r>
        <w:rPr>
          <w:color w:val="000000"/>
          <w:lang w:val="sr-Cyrl-CS"/>
        </w:rPr>
        <w:t>а</w:t>
      </w:r>
      <w:r w:rsidRPr="00FC5286">
        <w:rPr>
          <w:color w:val="000000"/>
          <w:lang w:val="sr-Cyrl-CS"/>
        </w:rPr>
        <w:t xml:space="preserve"> рада Регистра стечајних маса: </w:t>
      </w:r>
      <w:hyperlink r:id="rId58" w:history="1">
        <w:r w:rsidRPr="006B62D3">
          <w:rPr>
            <w:rStyle w:val="Hyperlink"/>
            <w:lang w:val="sr-Cyrl-CS"/>
          </w:rPr>
          <w:t>stecajne.mase@apr.gov.rs</w:t>
        </w:r>
      </w:hyperlink>
      <w:r>
        <w:rPr>
          <w:color w:val="000000"/>
          <w:lang w:val="sr-Cyrl-CS"/>
        </w:rPr>
        <w:t xml:space="preserve"> </w:t>
      </w:r>
      <w:r w:rsidRPr="00FC5286">
        <w:rPr>
          <w:color w:val="000000"/>
          <w:lang w:val="sr-Cyrl-CS"/>
        </w:rPr>
        <w:t xml:space="preserve"> </w:t>
      </w:r>
    </w:p>
    <w:p w:rsidR="00FC5286" w:rsidRPr="00FC5286" w:rsidRDefault="00FC5286" w:rsidP="00FC5286">
      <w:pPr>
        <w:numPr>
          <w:ilvl w:val="0"/>
          <w:numId w:val="2"/>
        </w:numPr>
        <w:jc w:val="both"/>
        <w:rPr>
          <w:color w:val="000000"/>
          <w:lang w:val="sr-Cyrl-CS"/>
        </w:rPr>
      </w:pPr>
      <w:r w:rsidRPr="00FC5286">
        <w:rPr>
          <w:color w:val="000000"/>
          <w:lang w:val="sr-Cyrl-CS"/>
        </w:rPr>
        <w:t xml:space="preserve">За питања </w:t>
      </w:r>
      <w:r>
        <w:rPr>
          <w:color w:val="000000"/>
          <w:lang w:val="sr-Cyrl-CS"/>
        </w:rPr>
        <w:t>из</w:t>
      </w:r>
      <w:r w:rsidRPr="00FC5286">
        <w:rPr>
          <w:color w:val="000000"/>
          <w:lang w:val="sr-Cyrl-CS"/>
        </w:rPr>
        <w:t xml:space="preserve"> делокруг</w:t>
      </w:r>
      <w:r>
        <w:rPr>
          <w:color w:val="000000"/>
          <w:lang w:val="sr-Cyrl-CS"/>
        </w:rPr>
        <w:t>а</w:t>
      </w:r>
      <w:r w:rsidRPr="00FC5286">
        <w:rPr>
          <w:color w:val="000000"/>
          <w:lang w:val="sr-Cyrl-CS"/>
        </w:rPr>
        <w:t xml:space="preserve"> рада Регистра судских забрана: </w:t>
      </w:r>
      <w:hyperlink r:id="rId59" w:history="1">
        <w:r w:rsidRPr="006B62D3">
          <w:rPr>
            <w:rStyle w:val="Hyperlink"/>
            <w:lang w:val="sr-Cyrl-CS"/>
          </w:rPr>
          <w:t>sudske.zabrane@apr.gov.rs</w:t>
        </w:r>
      </w:hyperlink>
      <w:r>
        <w:rPr>
          <w:color w:val="000000"/>
          <w:lang w:val="sr-Cyrl-CS"/>
        </w:rPr>
        <w:t xml:space="preserve"> </w:t>
      </w:r>
    </w:p>
    <w:p w:rsidR="0060209D" w:rsidRDefault="00FC5286" w:rsidP="00FC5286">
      <w:pPr>
        <w:numPr>
          <w:ilvl w:val="0"/>
          <w:numId w:val="2"/>
        </w:numPr>
        <w:jc w:val="both"/>
        <w:rPr>
          <w:color w:val="000000"/>
          <w:lang w:val="sr-Cyrl-CS"/>
        </w:rPr>
      </w:pPr>
      <w:r w:rsidRPr="00FC5286">
        <w:rPr>
          <w:color w:val="000000"/>
          <w:lang w:val="sr-Cyrl-CS"/>
        </w:rPr>
        <w:t xml:space="preserve">За питања </w:t>
      </w:r>
      <w:r w:rsidR="0060209D">
        <w:rPr>
          <w:color w:val="000000"/>
          <w:lang w:val="sr-Cyrl-CS"/>
        </w:rPr>
        <w:t>из</w:t>
      </w:r>
      <w:r w:rsidRPr="00FC5286">
        <w:rPr>
          <w:color w:val="000000"/>
          <w:lang w:val="sr-Cyrl-CS"/>
        </w:rPr>
        <w:t xml:space="preserve"> делокруг</w:t>
      </w:r>
      <w:r w:rsidR="0060209D">
        <w:rPr>
          <w:color w:val="000000"/>
          <w:lang w:val="sr-Cyrl-CS"/>
        </w:rPr>
        <w:t>а</w:t>
      </w:r>
      <w:r w:rsidRPr="00FC5286">
        <w:rPr>
          <w:color w:val="000000"/>
          <w:lang w:val="sr-Cyrl-CS"/>
        </w:rPr>
        <w:t xml:space="preserve"> рада Регистра уговора о финансирању пољопривредне производње: </w:t>
      </w:r>
      <w:hyperlink r:id="rId60" w:history="1">
        <w:r w:rsidR="0060209D" w:rsidRPr="006B62D3">
          <w:rPr>
            <w:rStyle w:val="Hyperlink"/>
            <w:lang w:val="sr-Cyrl-CS"/>
          </w:rPr>
          <w:t>poljoprivredni.ugovori@apr.gov.rs</w:t>
        </w:r>
      </w:hyperlink>
    </w:p>
    <w:p w:rsidR="00FC5286" w:rsidRPr="00FC5286" w:rsidRDefault="0060209D" w:rsidP="0060209D">
      <w:pPr>
        <w:numPr>
          <w:ilvl w:val="0"/>
          <w:numId w:val="2"/>
        </w:numPr>
        <w:jc w:val="both"/>
        <w:rPr>
          <w:color w:val="000000"/>
          <w:lang w:val="sr-Cyrl-CS"/>
        </w:rPr>
      </w:pPr>
      <w:r w:rsidRPr="0060209D">
        <w:rPr>
          <w:color w:val="000000"/>
          <w:lang w:val="sr-Cyrl-CS"/>
        </w:rPr>
        <w:t>Позивни центар за грађевинске дозволе</w:t>
      </w:r>
      <w:r>
        <w:rPr>
          <w:color w:val="000000"/>
          <w:lang w:val="sr-Cyrl-CS"/>
        </w:rPr>
        <w:t>,</w:t>
      </w:r>
      <w:r w:rsidRPr="0060209D">
        <w:rPr>
          <w:color w:val="000000"/>
          <w:lang w:val="sr-Cyrl-CS"/>
        </w:rPr>
        <w:t xml:space="preserve"> </w:t>
      </w:r>
      <w:r>
        <w:rPr>
          <w:color w:val="000000"/>
          <w:lang w:val="sr-Cyrl-CS"/>
        </w:rPr>
        <w:t xml:space="preserve">за питања </w:t>
      </w:r>
      <w:r w:rsidRPr="0060209D">
        <w:rPr>
          <w:color w:val="000000"/>
          <w:lang w:val="sr-Cyrl-CS"/>
        </w:rPr>
        <w:t xml:space="preserve">из </w:t>
      </w:r>
      <w:r>
        <w:rPr>
          <w:color w:val="000000"/>
          <w:lang w:val="sr-Cyrl-CS"/>
        </w:rPr>
        <w:t xml:space="preserve">делокруга рада </w:t>
      </w:r>
      <w:r w:rsidRPr="0060209D">
        <w:rPr>
          <w:color w:val="000000"/>
          <w:lang w:val="sr-Cyrl-CS"/>
        </w:rPr>
        <w:t xml:space="preserve"> </w:t>
      </w:r>
      <w:r>
        <w:rPr>
          <w:color w:val="000000"/>
          <w:lang w:val="sr-Cyrl-CS"/>
        </w:rPr>
        <w:t xml:space="preserve">Централне евиденције обједињених процедура, у вези издавања електронских </w:t>
      </w:r>
      <w:r w:rsidRPr="0060209D">
        <w:rPr>
          <w:color w:val="000000"/>
          <w:lang w:val="sr-Cyrl-CS"/>
        </w:rPr>
        <w:t>грађевин</w:t>
      </w:r>
      <w:r>
        <w:rPr>
          <w:color w:val="000000"/>
          <w:lang w:val="sr-Cyrl-CS"/>
        </w:rPr>
        <w:t>ских дозвола</w:t>
      </w:r>
      <w:r w:rsidRPr="0060209D">
        <w:t xml:space="preserve"> </w:t>
      </w:r>
      <w:r>
        <w:rPr>
          <w:lang w:val="sr-Cyrl-RS"/>
        </w:rPr>
        <w:t>(</w:t>
      </w:r>
      <w:hyperlink r:id="rId61" w:history="1">
        <w:r w:rsidRPr="006B62D3">
          <w:rPr>
            <w:rStyle w:val="Hyperlink"/>
            <w:lang w:val="sr-Cyrl-CS"/>
          </w:rPr>
          <w:t>www.gradjevinskedozvole.rs): info@gradjevinskedozvole.rs</w:t>
        </w:r>
      </w:hyperlink>
      <w:r>
        <w:rPr>
          <w:b/>
          <w:bCs/>
          <w:color w:val="000000"/>
          <w:lang w:val="sr-Cyrl-CS"/>
        </w:rPr>
        <w:t>,</w:t>
      </w:r>
      <w:r>
        <w:rPr>
          <w:color w:val="000000"/>
          <w:lang w:val="sr-Cyrl-CS"/>
        </w:rPr>
        <w:t xml:space="preserve"> </w:t>
      </w:r>
      <w:hyperlink r:id="rId62" w:history="1">
        <w:r w:rsidRPr="006B62D3">
          <w:rPr>
            <w:rStyle w:val="Hyperlink"/>
            <w:lang w:val="sr-Cyrl-CS"/>
          </w:rPr>
          <w:t>CEOP-APR@apr.gov.rs</w:t>
        </w:r>
      </w:hyperlink>
      <w:r w:rsidRPr="0060209D">
        <w:rPr>
          <w:color w:val="000000"/>
          <w:lang w:val="sr-Cyrl-CS"/>
        </w:rPr>
        <w:t xml:space="preserve">. </w:t>
      </w:r>
      <w:r>
        <w:rPr>
          <w:color w:val="000000"/>
          <w:lang w:val="sr-Cyrl-CS"/>
        </w:rPr>
        <w:t xml:space="preserve"> </w:t>
      </w:r>
    </w:p>
    <w:p w:rsidR="00FC5286" w:rsidRPr="00FC5286" w:rsidRDefault="00FC5286" w:rsidP="00FC5286">
      <w:pPr>
        <w:numPr>
          <w:ilvl w:val="0"/>
          <w:numId w:val="2"/>
        </w:numPr>
        <w:jc w:val="both"/>
        <w:rPr>
          <w:color w:val="000000"/>
          <w:lang w:val="sr-Cyrl-CS"/>
        </w:rPr>
      </w:pPr>
      <w:r w:rsidRPr="00FC5286">
        <w:rPr>
          <w:color w:val="000000"/>
          <w:lang w:val="sr-Cyrl-CS"/>
        </w:rPr>
        <w:t xml:space="preserve">За питања </w:t>
      </w:r>
      <w:r w:rsidR="0060209D">
        <w:rPr>
          <w:color w:val="000000"/>
          <w:lang w:val="sr-Cyrl-CS"/>
        </w:rPr>
        <w:t xml:space="preserve">у вези сарадње са </w:t>
      </w:r>
      <w:r w:rsidRPr="00FC5286">
        <w:rPr>
          <w:color w:val="000000"/>
          <w:lang w:val="sr-Cyrl-CS"/>
        </w:rPr>
        <w:t>локалн</w:t>
      </w:r>
      <w:r w:rsidR="0060209D">
        <w:rPr>
          <w:color w:val="000000"/>
          <w:lang w:val="sr-Cyrl-CS"/>
        </w:rPr>
        <w:t>ом</w:t>
      </w:r>
      <w:r w:rsidRPr="00FC5286">
        <w:rPr>
          <w:color w:val="000000"/>
          <w:lang w:val="sr-Cyrl-CS"/>
        </w:rPr>
        <w:t xml:space="preserve"> самоуправ</w:t>
      </w:r>
      <w:r w:rsidR="0060209D">
        <w:rPr>
          <w:color w:val="000000"/>
          <w:lang w:val="sr-Cyrl-CS"/>
        </w:rPr>
        <w:t>ом</w:t>
      </w:r>
      <w:r w:rsidRPr="00FC5286">
        <w:rPr>
          <w:color w:val="000000"/>
          <w:lang w:val="sr-Cyrl-CS"/>
        </w:rPr>
        <w:t xml:space="preserve">: </w:t>
      </w:r>
      <w:hyperlink r:id="rId63" w:history="1">
        <w:r w:rsidR="0060209D" w:rsidRPr="006B62D3">
          <w:rPr>
            <w:rStyle w:val="Hyperlink"/>
            <w:lang w:val="sr-Cyrl-CS"/>
          </w:rPr>
          <w:t>opstine@apr.gov.rs</w:t>
        </w:r>
      </w:hyperlink>
      <w:r w:rsidR="0060209D">
        <w:rPr>
          <w:color w:val="000000"/>
          <w:lang w:val="sr-Cyrl-CS"/>
        </w:rPr>
        <w:t xml:space="preserve"> </w:t>
      </w:r>
    </w:p>
    <w:p w:rsidR="0060209D" w:rsidRDefault="00FC5286" w:rsidP="00FC5286">
      <w:pPr>
        <w:numPr>
          <w:ilvl w:val="0"/>
          <w:numId w:val="2"/>
        </w:numPr>
        <w:jc w:val="both"/>
        <w:rPr>
          <w:color w:val="000000"/>
          <w:lang w:val="sr-Cyrl-CS"/>
        </w:rPr>
      </w:pPr>
      <w:r w:rsidRPr="00FC5286">
        <w:rPr>
          <w:color w:val="000000"/>
          <w:lang w:val="sr-Cyrl-CS"/>
        </w:rPr>
        <w:t xml:space="preserve">За коментаре, сугестије, критике, техничке проблеме </w:t>
      </w:r>
      <w:r w:rsidR="0060209D">
        <w:rPr>
          <w:color w:val="000000"/>
          <w:lang w:val="sr-Cyrl-CS"/>
        </w:rPr>
        <w:t xml:space="preserve">у </w:t>
      </w:r>
      <w:r w:rsidRPr="00FC5286">
        <w:rPr>
          <w:color w:val="000000"/>
          <w:lang w:val="sr-Cyrl-CS"/>
        </w:rPr>
        <w:t>вез</w:t>
      </w:r>
      <w:r w:rsidR="0060209D">
        <w:rPr>
          <w:color w:val="000000"/>
          <w:lang w:val="sr-Cyrl-CS"/>
        </w:rPr>
        <w:t>и са радом</w:t>
      </w:r>
      <w:r w:rsidRPr="00FC5286">
        <w:rPr>
          <w:color w:val="000000"/>
          <w:lang w:val="sr-Cyrl-CS"/>
        </w:rPr>
        <w:t xml:space="preserve"> званичн</w:t>
      </w:r>
      <w:r w:rsidR="0060209D">
        <w:rPr>
          <w:color w:val="000000"/>
          <w:lang w:val="sr-Cyrl-CS"/>
        </w:rPr>
        <w:t>е</w:t>
      </w:r>
      <w:r w:rsidRPr="00FC5286">
        <w:rPr>
          <w:color w:val="000000"/>
          <w:lang w:val="sr-Cyrl-CS"/>
        </w:rPr>
        <w:t xml:space="preserve"> интернет презентациј</w:t>
      </w:r>
      <w:r w:rsidR="0060209D">
        <w:rPr>
          <w:color w:val="000000"/>
          <w:lang w:val="sr-Cyrl-CS"/>
        </w:rPr>
        <w:t>е</w:t>
      </w:r>
      <w:r w:rsidRPr="00FC5286">
        <w:rPr>
          <w:color w:val="000000"/>
          <w:lang w:val="sr-Cyrl-CS"/>
        </w:rPr>
        <w:t xml:space="preserve"> АПР: </w:t>
      </w:r>
      <w:hyperlink r:id="rId64" w:history="1">
        <w:r w:rsidR="0060209D" w:rsidRPr="006B62D3">
          <w:rPr>
            <w:rStyle w:val="Hyperlink"/>
            <w:lang w:val="sr-Cyrl-CS"/>
          </w:rPr>
          <w:t>internetstrana@apr.gov.rs</w:t>
        </w:r>
      </w:hyperlink>
      <w:r w:rsidR="0060209D">
        <w:rPr>
          <w:color w:val="000000"/>
          <w:lang w:val="sr-Cyrl-CS"/>
        </w:rPr>
        <w:t xml:space="preserve"> </w:t>
      </w:r>
    </w:p>
    <w:p w:rsidR="0060209D" w:rsidRPr="0060209D" w:rsidRDefault="0060209D" w:rsidP="0060209D">
      <w:pPr>
        <w:numPr>
          <w:ilvl w:val="0"/>
          <w:numId w:val="2"/>
        </w:numPr>
        <w:jc w:val="both"/>
        <w:rPr>
          <w:color w:val="000000"/>
          <w:lang w:val="sr-Cyrl-CS"/>
        </w:rPr>
      </w:pPr>
      <w:r w:rsidRPr="0060209D">
        <w:rPr>
          <w:color w:val="000000"/>
          <w:lang w:val="sr-Cyrl-CS"/>
        </w:rPr>
        <w:t xml:space="preserve">За подношење захтева </w:t>
      </w:r>
      <w:r>
        <w:rPr>
          <w:color w:val="000000"/>
          <w:lang w:val="sr-Cyrl-CS"/>
        </w:rPr>
        <w:t>и</w:t>
      </w:r>
      <w:r w:rsidRPr="0060209D">
        <w:rPr>
          <w:color w:val="000000"/>
          <w:lang w:val="sr-Cyrl-CS"/>
        </w:rPr>
        <w:t xml:space="preserve"> д</w:t>
      </w:r>
      <w:r>
        <w:rPr>
          <w:color w:val="000000"/>
          <w:lang w:val="sr-Cyrl-CS"/>
        </w:rPr>
        <w:t xml:space="preserve">остављање </w:t>
      </w:r>
      <w:r w:rsidRPr="0060209D">
        <w:rPr>
          <w:color w:val="000000"/>
          <w:lang w:val="sr-Cyrl-CS"/>
        </w:rPr>
        <w:t xml:space="preserve">података у електронској форми (не односи се на изводе и потврде): </w:t>
      </w:r>
      <w:hyperlink r:id="rId65" w:history="1">
        <w:r w:rsidRPr="006B62D3">
          <w:rPr>
            <w:rStyle w:val="Hyperlink"/>
            <w:lang w:val="sr-Cyrl-CS"/>
          </w:rPr>
          <w:t>apr-podaci@apr.gov.rs</w:t>
        </w:r>
      </w:hyperlink>
      <w:r>
        <w:rPr>
          <w:color w:val="000000"/>
          <w:lang w:val="sr-Cyrl-CS"/>
        </w:rPr>
        <w:t xml:space="preserve"> </w:t>
      </w:r>
    </w:p>
    <w:p w:rsidR="00FC5286" w:rsidRPr="0060209D" w:rsidRDefault="0060209D" w:rsidP="0060209D">
      <w:pPr>
        <w:numPr>
          <w:ilvl w:val="0"/>
          <w:numId w:val="2"/>
        </w:numPr>
        <w:jc w:val="both"/>
        <w:rPr>
          <w:color w:val="000000"/>
          <w:lang w:val="sr-Cyrl-CS"/>
        </w:rPr>
      </w:pPr>
      <w:r w:rsidRPr="0060209D">
        <w:rPr>
          <w:color w:val="000000"/>
          <w:lang w:val="sr-Cyrl-CS"/>
        </w:rPr>
        <w:t xml:space="preserve">За наручивање предмета и заказивање термина у архиви АПР: </w:t>
      </w:r>
      <w:hyperlink r:id="rId66" w:history="1">
        <w:r w:rsidRPr="006B62D3">
          <w:rPr>
            <w:rStyle w:val="Hyperlink"/>
            <w:lang w:val="sr-Cyrl-CS"/>
          </w:rPr>
          <w:t>arhiv@apr.gov.rs</w:t>
        </w:r>
      </w:hyperlink>
      <w:r>
        <w:rPr>
          <w:color w:val="000000"/>
          <w:lang w:val="sr-Cyrl-CS"/>
        </w:rPr>
        <w:t xml:space="preserve"> </w:t>
      </w:r>
      <w:r w:rsidRPr="0060209D">
        <w:rPr>
          <w:color w:val="000000"/>
          <w:lang w:val="sr-Cyrl-CS"/>
        </w:rPr>
        <w:t xml:space="preserve"> </w:t>
      </w:r>
      <w:r w:rsidR="00FC5286" w:rsidRPr="0060209D">
        <w:rPr>
          <w:color w:val="000000"/>
          <w:lang w:val="sr-Cyrl-CS"/>
        </w:rPr>
        <w:t xml:space="preserve"> </w:t>
      </w:r>
    </w:p>
    <w:p w:rsidR="0060209D" w:rsidRPr="0060209D" w:rsidRDefault="00FC5286" w:rsidP="0060209D">
      <w:pPr>
        <w:pStyle w:val="ListParagraph"/>
        <w:numPr>
          <w:ilvl w:val="0"/>
          <w:numId w:val="2"/>
        </w:numPr>
        <w:jc w:val="both"/>
        <w:rPr>
          <w:color w:val="000000"/>
          <w:lang w:val="sr-Cyrl-CS"/>
        </w:rPr>
      </w:pPr>
      <w:r w:rsidRPr="0060209D">
        <w:rPr>
          <w:color w:val="000000"/>
          <w:lang w:val="sr-Cyrl-CS"/>
        </w:rPr>
        <w:t>Питања за прес службу Агенције</w:t>
      </w:r>
      <w:r w:rsidR="0060209D" w:rsidRPr="0060209D">
        <w:t xml:space="preserve"> </w:t>
      </w:r>
      <w:r w:rsidR="0060209D" w:rsidRPr="0060209D">
        <w:rPr>
          <w:color w:val="000000"/>
          <w:lang w:val="sr-Cyrl-CS"/>
        </w:rPr>
        <w:t xml:space="preserve">и електронски пријем захтева </w:t>
      </w:r>
      <w:r w:rsidR="0060209D">
        <w:rPr>
          <w:color w:val="000000"/>
          <w:lang w:val="sr-Cyrl-CS"/>
        </w:rPr>
        <w:t xml:space="preserve">упућених </w:t>
      </w:r>
      <w:r w:rsidR="0060209D" w:rsidRPr="0060209D">
        <w:rPr>
          <w:color w:val="000000"/>
          <w:lang w:val="sr-Cyrl-CS"/>
        </w:rPr>
        <w:t>на основу Закона о слободном приступу и</w:t>
      </w:r>
      <w:r w:rsidR="0060209D">
        <w:rPr>
          <w:color w:val="000000"/>
          <w:lang w:val="sr-Cyrl-CS"/>
        </w:rPr>
        <w:t xml:space="preserve">нформацијама од јавног значаја: </w:t>
      </w:r>
      <w:hyperlink r:id="rId67" w:history="1">
        <w:r w:rsidR="0060209D" w:rsidRPr="006B62D3">
          <w:rPr>
            <w:rStyle w:val="Hyperlink"/>
            <w:lang w:val="sr-Cyrl-CS"/>
          </w:rPr>
          <w:t>press@apr.gov.rs</w:t>
        </w:r>
      </w:hyperlink>
      <w:r w:rsidR="0060209D">
        <w:rPr>
          <w:color w:val="000000"/>
          <w:lang w:val="sr-Cyrl-CS"/>
        </w:rPr>
        <w:t xml:space="preserve"> </w:t>
      </w:r>
    </w:p>
    <w:p w:rsidR="00FC5286" w:rsidRPr="00FC5286" w:rsidRDefault="00FC5286" w:rsidP="0060209D">
      <w:pPr>
        <w:ind w:left="720"/>
        <w:jc w:val="both"/>
        <w:rPr>
          <w:color w:val="000000"/>
          <w:lang w:val="sr-Cyrl-CS"/>
        </w:rPr>
      </w:pPr>
    </w:p>
    <w:p w:rsidR="002A0F1B" w:rsidRPr="0098727A" w:rsidRDefault="002A0F1B" w:rsidP="002A0F1B">
      <w:pPr>
        <w:jc w:val="both"/>
        <w:rPr>
          <w:b/>
          <w:color w:val="000000"/>
          <w:lang w:val="sr-Cyrl-CS"/>
        </w:rPr>
      </w:pPr>
      <w:r w:rsidRPr="0098727A">
        <w:rPr>
          <w:b/>
          <w:color w:val="000000"/>
          <w:lang w:val="sr-Cyrl-CS"/>
        </w:rPr>
        <w:t>Седиште</w:t>
      </w:r>
      <w:r w:rsidR="00862E77" w:rsidRPr="00862E77">
        <w:t xml:space="preserve"> </w:t>
      </w:r>
      <w:r w:rsidR="00862E77" w:rsidRPr="00862E77">
        <w:rPr>
          <w:b/>
          <w:color w:val="000000"/>
          <w:lang w:val="sr-Cyrl-CS"/>
        </w:rPr>
        <w:t>Агенције за привредне регистре</w:t>
      </w:r>
      <w:r w:rsidR="00862E77">
        <w:rPr>
          <w:b/>
          <w:color w:val="000000"/>
          <w:lang w:val="sr-Cyrl-CS"/>
        </w:rPr>
        <w:t>,</w:t>
      </w:r>
      <w:r w:rsidRPr="0098727A">
        <w:rPr>
          <w:b/>
          <w:color w:val="000000"/>
          <w:lang w:val="sr-Cyrl-CS"/>
        </w:rPr>
        <w:t xml:space="preserve"> организационе јединице, адрес</w:t>
      </w:r>
      <w:r w:rsidR="00862E77">
        <w:rPr>
          <w:b/>
          <w:color w:val="000000"/>
          <w:lang w:val="sr-Cyrl-CS"/>
        </w:rPr>
        <w:t>е,</w:t>
      </w:r>
      <w:r w:rsidRPr="0098727A">
        <w:rPr>
          <w:b/>
          <w:color w:val="000000"/>
          <w:lang w:val="sr-Cyrl-CS"/>
        </w:rPr>
        <w:t xml:space="preserve"> </w:t>
      </w:r>
      <w:r w:rsidR="00862E77">
        <w:rPr>
          <w:b/>
          <w:color w:val="000000"/>
          <w:lang w:val="sr-Cyrl-CS"/>
        </w:rPr>
        <w:t>р</w:t>
      </w:r>
      <w:r w:rsidRPr="0098727A">
        <w:rPr>
          <w:b/>
          <w:color w:val="000000"/>
          <w:lang w:val="sr-Cyrl-CS"/>
        </w:rPr>
        <w:t>адн</w:t>
      </w:r>
      <w:r w:rsidR="00862E77">
        <w:rPr>
          <w:b/>
          <w:color w:val="000000"/>
          <w:lang w:val="sr-Cyrl-CS"/>
        </w:rPr>
        <w:t>о</w:t>
      </w:r>
      <w:r w:rsidRPr="0098727A">
        <w:rPr>
          <w:b/>
          <w:color w:val="000000"/>
          <w:lang w:val="sr-Cyrl-CS"/>
        </w:rPr>
        <w:t xml:space="preserve"> време</w:t>
      </w:r>
      <w:r w:rsidR="00CF0167" w:rsidRPr="0098727A">
        <w:rPr>
          <w:b/>
          <w:color w:val="000000"/>
          <w:lang w:val="sr-Cyrl-CS"/>
        </w:rPr>
        <w:t xml:space="preserve"> </w:t>
      </w:r>
      <w:r w:rsidR="00862E77">
        <w:rPr>
          <w:b/>
          <w:color w:val="000000"/>
          <w:lang w:val="sr-Cyrl-CS"/>
        </w:rPr>
        <w:t xml:space="preserve">и рад са странкама, </w:t>
      </w:r>
      <w:r w:rsidRPr="0098727A">
        <w:rPr>
          <w:b/>
          <w:color w:val="000000"/>
          <w:lang w:val="sr-Cyrl-CS"/>
        </w:rPr>
        <w:t>телефон</w:t>
      </w:r>
      <w:r w:rsidR="00CF0167" w:rsidRPr="0098727A">
        <w:rPr>
          <w:b/>
          <w:color w:val="000000"/>
          <w:lang w:val="sr-Cyrl-CS"/>
        </w:rPr>
        <w:t>и</w:t>
      </w:r>
      <w:r w:rsidRPr="0098727A">
        <w:rPr>
          <w:b/>
          <w:color w:val="000000"/>
          <w:lang w:val="sr-Cyrl-CS"/>
        </w:rPr>
        <w:t>:</w:t>
      </w:r>
    </w:p>
    <w:p w:rsidR="00CF0167" w:rsidRPr="0098727A" w:rsidRDefault="00CF0167" w:rsidP="002A0F1B">
      <w:pPr>
        <w:jc w:val="both"/>
        <w:rPr>
          <w:b/>
          <w:color w:val="000000"/>
          <w:lang w:val="sr-Cyrl-CS"/>
        </w:rPr>
      </w:pPr>
    </w:p>
    <w:tbl>
      <w:tblPr>
        <w:tblStyle w:val="LightShading-Accent11"/>
        <w:tblW w:w="0" w:type="auto"/>
        <w:tblLook w:val="04A0" w:firstRow="1" w:lastRow="0" w:firstColumn="1" w:lastColumn="0" w:noHBand="0" w:noVBand="1"/>
      </w:tblPr>
      <w:tblGrid>
        <w:gridCol w:w="9026"/>
      </w:tblGrid>
      <w:tr w:rsidR="00862E77" w:rsidTr="00862E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tbl>
            <w:tblPr>
              <w:tblStyle w:val="LightShading-Accent11"/>
              <w:tblW w:w="0" w:type="auto"/>
              <w:tblLook w:val="04A0" w:firstRow="1" w:lastRow="0" w:firstColumn="1" w:lastColumn="0" w:noHBand="0" w:noVBand="1"/>
            </w:tblPr>
            <w:tblGrid>
              <w:gridCol w:w="8810"/>
            </w:tblGrid>
            <w:tr w:rsidR="00862E77" w:rsidTr="00862E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1" w:type="dxa"/>
                </w:tcPr>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472"/>
                    <w:gridCol w:w="3420"/>
                    <w:gridCol w:w="1165"/>
                    <w:gridCol w:w="1254"/>
                    <w:gridCol w:w="1283"/>
                  </w:tblGrid>
                  <w:tr w:rsidR="000B6A27" w:rsidRPr="00862E77" w:rsidTr="00D910B6">
                    <w:trPr>
                      <w:tblCellSpacing w:w="15" w:type="dxa"/>
                    </w:trPr>
                    <w:tc>
                      <w:tcPr>
                        <w:tcW w:w="1454" w:type="dxa"/>
                        <w:shd w:val="clear" w:color="auto" w:fill="FFFFFF"/>
                        <w:vAlign w:val="center"/>
                        <w:hideMark/>
                      </w:tcPr>
                      <w:p w:rsidR="00862E77" w:rsidRPr="00862E77" w:rsidRDefault="00862E77" w:rsidP="00D910B6">
                        <w:pPr>
                          <w:spacing w:line="270" w:lineRule="atLeast"/>
                          <w:rPr>
                            <w:b/>
                            <w:color w:val="1C1C1C"/>
                            <w:sz w:val="22"/>
                            <w:szCs w:val="22"/>
                            <w:lang w:val="sr-Cyrl-CS"/>
                          </w:rPr>
                        </w:pPr>
                        <w:r w:rsidRPr="00862E77">
                          <w:rPr>
                            <w:b/>
                            <w:color w:val="1C1C1C"/>
                            <w:sz w:val="22"/>
                            <w:szCs w:val="22"/>
                            <w:lang w:val="sr-Cyrl-CS"/>
                          </w:rPr>
                          <w:t>Београд</w:t>
                        </w:r>
                      </w:p>
                    </w:tc>
                    <w:tc>
                      <w:tcPr>
                        <w:tcW w:w="3619" w:type="dxa"/>
                        <w:shd w:val="clear" w:color="auto" w:fill="FFFFFF"/>
                        <w:vAlign w:val="center"/>
                        <w:hideMark/>
                      </w:tcPr>
                      <w:p w:rsidR="00862E77" w:rsidRPr="00862E77" w:rsidRDefault="00862E77" w:rsidP="00D910B6">
                        <w:pPr>
                          <w:spacing w:line="270" w:lineRule="atLeast"/>
                          <w:rPr>
                            <w:color w:val="1C1C1C"/>
                            <w:sz w:val="22"/>
                            <w:szCs w:val="22"/>
                            <w:lang w:val="sr-Cyrl-CS"/>
                          </w:rPr>
                        </w:pPr>
                        <w:r w:rsidRPr="00862E77">
                          <w:rPr>
                            <w:color w:val="1C1C1C"/>
                            <w:sz w:val="22"/>
                            <w:szCs w:val="22"/>
                            <w:lang w:val="sr-Cyrl-CS"/>
                          </w:rPr>
                          <w:t>Бранкова 25</w:t>
                        </w:r>
                      </w:p>
                    </w:tc>
                    <w:tc>
                      <w:tcPr>
                        <w:tcW w:w="1204" w:type="dxa"/>
                        <w:shd w:val="clear" w:color="auto" w:fill="FFFFFF"/>
                        <w:vAlign w:val="center"/>
                        <w:hideMark/>
                      </w:tcPr>
                      <w:p w:rsidR="00862E77" w:rsidRPr="00862E77" w:rsidRDefault="00862E77" w:rsidP="00D910B6">
                        <w:pPr>
                          <w:spacing w:line="270" w:lineRule="atLeast"/>
                          <w:jc w:val="center"/>
                          <w:rPr>
                            <w:color w:val="1C1C1C"/>
                            <w:sz w:val="22"/>
                            <w:szCs w:val="22"/>
                            <w:lang w:val="sr-Cyrl-CS"/>
                          </w:rPr>
                        </w:pPr>
                        <w:r w:rsidRPr="00862E77">
                          <w:rPr>
                            <w:color w:val="1C1C1C"/>
                            <w:sz w:val="22"/>
                            <w:szCs w:val="22"/>
                            <w:lang w:val="sr-Cyrl-CS"/>
                          </w:rPr>
                          <w:t>07-15:30</w:t>
                        </w:r>
                      </w:p>
                    </w:tc>
                    <w:tc>
                      <w:tcPr>
                        <w:tcW w:w="1327" w:type="dxa"/>
                        <w:shd w:val="clear" w:color="auto" w:fill="FFFFFF"/>
                        <w:vAlign w:val="center"/>
                        <w:hideMark/>
                      </w:tcPr>
                      <w:p w:rsidR="00862E77" w:rsidRPr="00862E77" w:rsidRDefault="00862E77" w:rsidP="00D910B6">
                        <w:pPr>
                          <w:spacing w:line="270" w:lineRule="atLeast"/>
                          <w:jc w:val="center"/>
                          <w:rPr>
                            <w:color w:val="1C1C1C"/>
                            <w:sz w:val="22"/>
                            <w:szCs w:val="22"/>
                            <w:lang w:val="sr-Cyrl-CS"/>
                          </w:rPr>
                        </w:pPr>
                        <w:r w:rsidRPr="00862E77">
                          <w:rPr>
                            <w:color w:val="1C1C1C"/>
                            <w:sz w:val="22"/>
                            <w:szCs w:val="22"/>
                            <w:lang w:val="sr-Cyrl-CS"/>
                          </w:rPr>
                          <w:t>09-15</w:t>
                        </w:r>
                      </w:p>
                    </w:tc>
                    <w:tc>
                      <w:tcPr>
                        <w:tcW w:w="1332" w:type="dxa"/>
                        <w:shd w:val="clear" w:color="auto" w:fill="FFFFFF"/>
                        <w:vAlign w:val="center"/>
                        <w:hideMark/>
                      </w:tcPr>
                      <w:p w:rsidR="00862E77" w:rsidRPr="00862E77" w:rsidRDefault="000B6A27" w:rsidP="000B6A27">
                        <w:pPr>
                          <w:spacing w:line="270" w:lineRule="atLeast"/>
                          <w:jc w:val="center"/>
                          <w:rPr>
                            <w:color w:val="1C1C1C"/>
                            <w:sz w:val="22"/>
                            <w:szCs w:val="22"/>
                            <w:lang w:val="sr-Cyrl-CS"/>
                          </w:rPr>
                        </w:pPr>
                        <w:r>
                          <w:rPr>
                            <w:color w:val="1C1C1C"/>
                            <w:sz w:val="22"/>
                            <w:szCs w:val="22"/>
                            <w:lang w:val="sr-Cyrl-CS"/>
                          </w:rPr>
                          <w:t xml:space="preserve">011 20 23 </w:t>
                        </w:r>
                        <w:r w:rsidR="00862E77" w:rsidRPr="00862E77">
                          <w:rPr>
                            <w:color w:val="1C1C1C"/>
                            <w:sz w:val="22"/>
                            <w:szCs w:val="22"/>
                            <w:lang w:val="sr-Cyrl-CS"/>
                          </w:rPr>
                          <w:t>350</w:t>
                        </w:r>
                      </w:p>
                    </w:tc>
                  </w:tr>
                  <w:tr w:rsidR="000B6A27" w:rsidRPr="00862E77" w:rsidTr="00D910B6">
                    <w:trPr>
                      <w:tblCellSpacing w:w="15" w:type="dxa"/>
                    </w:trPr>
                    <w:tc>
                      <w:tcPr>
                        <w:tcW w:w="1454" w:type="dxa"/>
                        <w:shd w:val="clear" w:color="auto" w:fill="FFFFFF"/>
                        <w:vAlign w:val="center"/>
                        <w:hideMark/>
                      </w:tcPr>
                      <w:p w:rsidR="00862E77" w:rsidRPr="00862E77" w:rsidRDefault="00862E77" w:rsidP="00D910B6">
                        <w:pPr>
                          <w:spacing w:line="270" w:lineRule="atLeast"/>
                          <w:rPr>
                            <w:b/>
                            <w:color w:val="1C1C1C"/>
                            <w:sz w:val="22"/>
                            <w:szCs w:val="22"/>
                            <w:lang w:val="sr-Cyrl-CS"/>
                          </w:rPr>
                        </w:pPr>
                        <w:r w:rsidRPr="00862E77">
                          <w:rPr>
                            <w:b/>
                            <w:color w:val="1C1C1C"/>
                            <w:sz w:val="22"/>
                            <w:szCs w:val="22"/>
                            <w:lang w:val="sr-Cyrl-CS"/>
                          </w:rPr>
                          <w:t>Нови Сад</w:t>
                        </w:r>
                      </w:p>
                    </w:tc>
                    <w:tc>
                      <w:tcPr>
                        <w:tcW w:w="3619" w:type="dxa"/>
                        <w:shd w:val="clear" w:color="auto" w:fill="FFFFFF"/>
                        <w:vAlign w:val="center"/>
                        <w:hideMark/>
                      </w:tcPr>
                      <w:p w:rsidR="00862E77" w:rsidRPr="00862E77" w:rsidRDefault="00862E77" w:rsidP="00D910B6">
                        <w:pPr>
                          <w:spacing w:line="270" w:lineRule="atLeast"/>
                          <w:rPr>
                            <w:color w:val="1C1C1C"/>
                            <w:sz w:val="22"/>
                            <w:szCs w:val="22"/>
                            <w:lang w:val="sr-Cyrl-CS"/>
                          </w:rPr>
                        </w:pPr>
                        <w:r w:rsidRPr="00862E77">
                          <w:rPr>
                            <w:color w:val="1C1C1C"/>
                            <w:sz w:val="22"/>
                            <w:szCs w:val="22"/>
                            <w:lang w:val="sr-Cyrl-CS"/>
                          </w:rPr>
                          <w:t>Стражиловска 2</w:t>
                        </w:r>
                      </w:p>
                    </w:tc>
                    <w:tc>
                      <w:tcPr>
                        <w:tcW w:w="1204" w:type="dxa"/>
                        <w:shd w:val="clear" w:color="auto" w:fill="FFFFFF"/>
                        <w:vAlign w:val="center"/>
                        <w:hideMark/>
                      </w:tcPr>
                      <w:p w:rsidR="00862E77" w:rsidRPr="00862E77" w:rsidRDefault="00862E77" w:rsidP="00D910B6">
                        <w:pPr>
                          <w:spacing w:line="270" w:lineRule="atLeast"/>
                          <w:jc w:val="center"/>
                          <w:rPr>
                            <w:color w:val="1C1C1C"/>
                            <w:sz w:val="22"/>
                            <w:szCs w:val="22"/>
                            <w:lang w:val="sr-Cyrl-CS"/>
                          </w:rPr>
                        </w:pPr>
                        <w:r w:rsidRPr="00862E77">
                          <w:rPr>
                            <w:color w:val="1C1C1C"/>
                            <w:sz w:val="22"/>
                            <w:szCs w:val="22"/>
                            <w:lang w:val="sr-Cyrl-CS"/>
                          </w:rPr>
                          <w:t>07-15:30</w:t>
                        </w:r>
                      </w:p>
                    </w:tc>
                    <w:tc>
                      <w:tcPr>
                        <w:tcW w:w="1327" w:type="dxa"/>
                        <w:shd w:val="clear" w:color="auto" w:fill="FFFFFF"/>
                        <w:vAlign w:val="center"/>
                        <w:hideMark/>
                      </w:tcPr>
                      <w:p w:rsidR="00862E77" w:rsidRPr="00862E77" w:rsidRDefault="00862E77" w:rsidP="00D910B6">
                        <w:pPr>
                          <w:spacing w:line="270" w:lineRule="atLeast"/>
                          <w:jc w:val="center"/>
                          <w:rPr>
                            <w:color w:val="1C1C1C"/>
                            <w:sz w:val="22"/>
                            <w:szCs w:val="22"/>
                            <w:lang w:val="sr-Cyrl-CS"/>
                          </w:rPr>
                        </w:pPr>
                        <w:r w:rsidRPr="00862E77">
                          <w:rPr>
                            <w:color w:val="1C1C1C"/>
                            <w:sz w:val="22"/>
                            <w:szCs w:val="22"/>
                            <w:lang w:val="sr-Cyrl-CS"/>
                          </w:rPr>
                          <w:t>09-15</w:t>
                        </w:r>
                      </w:p>
                    </w:tc>
                    <w:tc>
                      <w:tcPr>
                        <w:tcW w:w="1332" w:type="dxa"/>
                        <w:shd w:val="clear" w:color="auto" w:fill="FFFFFF"/>
                        <w:vAlign w:val="center"/>
                        <w:hideMark/>
                      </w:tcPr>
                      <w:p w:rsidR="00862E77" w:rsidRPr="00862E77" w:rsidRDefault="00862E77" w:rsidP="00D910B6">
                        <w:pPr>
                          <w:spacing w:line="270" w:lineRule="atLeast"/>
                          <w:jc w:val="center"/>
                          <w:rPr>
                            <w:color w:val="1C1C1C"/>
                            <w:sz w:val="22"/>
                            <w:szCs w:val="22"/>
                            <w:lang w:val="sr-Cyrl-CS"/>
                          </w:rPr>
                        </w:pPr>
                        <w:r w:rsidRPr="00862E77">
                          <w:rPr>
                            <w:color w:val="1C1C1C"/>
                            <w:sz w:val="22"/>
                            <w:szCs w:val="22"/>
                            <w:lang w:val="sr-Cyrl-CS"/>
                          </w:rPr>
                          <w:t>021 47 54 308</w:t>
                        </w:r>
                      </w:p>
                    </w:tc>
                  </w:tr>
                  <w:tr w:rsidR="000B6A27" w:rsidRPr="00862E77" w:rsidTr="00D910B6">
                    <w:trPr>
                      <w:tblCellSpacing w:w="15" w:type="dxa"/>
                    </w:trPr>
                    <w:tc>
                      <w:tcPr>
                        <w:tcW w:w="1454" w:type="dxa"/>
                        <w:shd w:val="clear" w:color="auto" w:fill="FFFFFF"/>
                        <w:vAlign w:val="center"/>
                        <w:hideMark/>
                      </w:tcPr>
                      <w:p w:rsidR="00862E77" w:rsidRPr="00862E77" w:rsidRDefault="00862E77" w:rsidP="00D910B6">
                        <w:pPr>
                          <w:spacing w:line="270" w:lineRule="atLeast"/>
                          <w:rPr>
                            <w:b/>
                            <w:color w:val="1C1C1C"/>
                            <w:sz w:val="22"/>
                            <w:szCs w:val="22"/>
                            <w:lang w:val="sr-Cyrl-CS"/>
                          </w:rPr>
                        </w:pPr>
                        <w:r w:rsidRPr="00862E77">
                          <w:rPr>
                            <w:b/>
                            <w:color w:val="1C1C1C"/>
                            <w:sz w:val="22"/>
                            <w:szCs w:val="22"/>
                            <w:lang w:val="sr-Cyrl-CS"/>
                          </w:rPr>
                          <w:t>Суботица</w:t>
                        </w:r>
                      </w:p>
                    </w:tc>
                    <w:tc>
                      <w:tcPr>
                        <w:tcW w:w="3619" w:type="dxa"/>
                        <w:shd w:val="clear" w:color="auto" w:fill="FFFFFF"/>
                        <w:vAlign w:val="center"/>
                        <w:hideMark/>
                      </w:tcPr>
                      <w:p w:rsidR="00862E77" w:rsidRPr="00862E77" w:rsidRDefault="00862E77" w:rsidP="00D910B6">
                        <w:pPr>
                          <w:spacing w:line="270" w:lineRule="atLeast"/>
                          <w:rPr>
                            <w:color w:val="1C1C1C"/>
                            <w:sz w:val="22"/>
                            <w:szCs w:val="22"/>
                            <w:lang w:val="sr-Cyrl-CS"/>
                          </w:rPr>
                        </w:pPr>
                        <w:r w:rsidRPr="00862E77">
                          <w:rPr>
                            <w:color w:val="1C1C1C"/>
                            <w:sz w:val="22"/>
                            <w:szCs w:val="22"/>
                            <w:lang w:val="sr-Cyrl-CS"/>
                          </w:rPr>
                          <w:t>Трг Лазара Нешића 1</w:t>
                        </w:r>
                      </w:p>
                    </w:tc>
                    <w:tc>
                      <w:tcPr>
                        <w:tcW w:w="1204" w:type="dxa"/>
                        <w:shd w:val="clear" w:color="auto" w:fill="FFFFFF"/>
                        <w:vAlign w:val="center"/>
                        <w:hideMark/>
                      </w:tcPr>
                      <w:p w:rsidR="00862E77" w:rsidRPr="00862E77" w:rsidRDefault="00862E77" w:rsidP="00D910B6">
                        <w:pPr>
                          <w:spacing w:line="270" w:lineRule="atLeast"/>
                          <w:jc w:val="center"/>
                          <w:rPr>
                            <w:color w:val="1C1C1C"/>
                            <w:sz w:val="22"/>
                            <w:szCs w:val="22"/>
                            <w:lang w:val="sr-Cyrl-CS"/>
                          </w:rPr>
                        </w:pPr>
                        <w:r w:rsidRPr="00862E77">
                          <w:rPr>
                            <w:color w:val="1C1C1C"/>
                            <w:sz w:val="22"/>
                            <w:szCs w:val="22"/>
                            <w:lang w:val="sr-Cyrl-CS"/>
                          </w:rPr>
                          <w:t>07-15:30</w:t>
                        </w:r>
                      </w:p>
                    </w:tc>
                    <w:tc>
                      <w:tcPr>
                        <w:tcW w:w="1327" w:type="dxa"/>
                        <w:shd w:val="clear" w:color="auto" w:fill="FFFFFF"/>
                        <w:vAlign w:val="center"/>
                        <w:hideMark/>
                      </w:tcPr>
                      <w:p w:rsidR="00862E77" w:rsidRPr="00862E77" w:rsidRDefault="00862E77" w:rsidP="00D910B6">
                        <w:pPr>
                          <w:spacing w:line="270" w:lineRule="atLeast"/>
                          <w:jc w:val="center"/>
                          <w:rPr>
                            <w:color w:val="1C1C1C"/>
                            <w:sz w:val="22"/>
                            <w:szCs w:val="22"/>
                            <w:lang w:val="sr-Cyrl-CS"/>
                          </w:rPr>
                        </w:pPr>
                        <w:r w:rsidRPr="00862E77">
                          <w:rPr>
                            <w:color w:val="1C1C1C"/>
                            <w:sz w:val="22"/>
                            <w:szCs w:val="22"/>
                            <w:lang w:val="sr-Cyrl-CS"/>
                          </w:rPr>
                          <w:t>09-15</w:t>
                        </w:r>
                      </w:p>
                    </w:tc>
                    <w:tc>
                      <w:tcPr>
                        <w:tcW w:w="1332" w:type="dxa"/>
                        <w:shd w:val="clear" w:color="auto" w:fill="FFFFFF"/>
                        <w:vAlign w:val="center"/>
                        <w:hideMark/>
                      </w:tcPr>
                      <w:p w:rsidR="00862E77" w:rsidRPr="00862E77" w:rsidRDefault="00862E77" w:rsidP="000B6A27">
                        <w:pPr>
                          <w:spacing w:line="270" w:lineRule="atLeast"/>
                          <w:jc w:val="center"/>
                          <w:rPr>
                            <w:color w:val="1C1C1C"/>
                            <w:sz w:val="22"/>
                            <w:szCs w:val="22"/>
                            <w:lang w:val="sr-Cyrl-CS"/>
                          </w:rPr>
                        </w:pPr>
                        <w:r w:rsidRPr="00862E77">
                          <w:rPr>
                            <w:color w:val="1C1C1C"/>
                            <w:sz w:val="22"/>
                            <w:szCs w:val="22"/>
                            <w:lang w:val="sr-Cyrl-CS"/>
                          </w:rPr>
                          <w:t>024 67</w:t>
                        </w:r>
                        <w:r w:rsidR="000B6A27">
                          <w:rPr>
                            <w:color w:val="1C1C1C"/>
                            <w:sz w:val="22"/>
                            <w:szCs w:val="22"/>
                            <w:lang w:val="sr-Cyrl-CS"/>
                          </w:rPr>
                          <w:t xml:space="preserve"> </w:t>
                        </w:r>
                        <w:r w:rsidRPr="00862E77">
                          <w:rPr>
                            <w:color w:val="1C1C1C"/>
                            <w:sz w:val="22"/>
                            <w:szCs w:val="22"/>
                            <w:lang w:val="sr-Cyrl-CS"/>
                          </w:rPr>
                          <w:t>19</w:t>
                        </w:r>
                        <w:r w:rsidR="000B6A27">
                          <w:rPr>
                            <w:color w:val="1C1C1C"/>
                            <w:sz w:val="22"/>
                            <w:szCs w:val="22"/>
                            <w:lang w:val="sr-Cyrl-CS"/>
                          </w:rPr>
                          <w:t xml:space="preserve"> </w:t>
                        </w:r>
                        <w:r w:rsidRPr="00862E77">
                          <w:rPr>
                            <w:color w:val="1C1C1C"/>
                            <w:sz w:val="22"/>
                            <w:szCs w:val="22"/>
                            <w:lang w:val="sr-Cyrl-CS"/>
                          </w:rPr>
                          <w:t>30</w:t>
                        </w:r>
                      </w:p>
                    </w:tc>
                  </w:tr>
                  <w:tr w:rsidR="000B6A27" w:rsidRPr="00862E77" w:rsidTr="00D910B6">
                    <w:trPr>
                      <w:tblCellSpacing w:w="15" w:type="dxa"/>
                    </w:trPr>
                    <w:tc>
                      <w:tcPr>
                        <w:tcW w:w="1454" w:type="dxa"/>
                        <w:shd w:val="clear" w:color="auto" w:fill="FFFFFF"/>
                        <w:vAlign w:val="center"/>
                        <w:hideMark/>
                      </w:tcPr>
                      <w:p w:rsidR="00862E77" w:rsidRPr="00862E77" w:rsidRDefault="00862E77" w:rsidP="00D910B6">
                        <w:pPr>
                          <w:spacing w:line="270" w:lineRule="atLeast"/>
                          <w:rPr>
                            <w:b/>
                            <w:color w:val="1C1C1C"/>
                            <w:sz w:val="22"/>
                            <w:szCs w:val="22"/>
                            <w:lang w:val="sr-Cyrl-CS"/>
                          </w:rPr>
                        </w:pPr>
                        <w:r w:rsidRPr="00862E77">
                          <w:rPr>
                            <w:b/>
                            <w:color w:val="1C1C1C"/>
                            <w:sz w:val="22"/>
                            <w:szCs w:val="22"/>
                            <w:lang w:val="sr-Cyrl-CS"/>
                          </w:rPr>
                          <w:t>Зрењанин</w:t>
                        </w:r>
                      </w:p>
                    </w:tc>
                    <w:tc>
                      <w:tcPr>
                        <w:tcW w:w="3619" w:type="dxa"/>
                        <w:shd w:val="clear" w:color="auto" w:fill="FFFFFF"/>
                        <w:vAlign w:val="center"/>
                        <w:hideMark/>
                      </w:tcPr>
                      <w:p w:rsidR="00862E77" w:rsidRPr="00862E77" w:rsidRDefault="00862E77" w:rsidP="000B6A27">
                        <w:pPr>
                          <w:spacing w:line="270" w:lineRule="atLeast"/>
                          <w:rPr>
                            <w:color w:val="1C1C1C"/>
                            <w:sz w:val="22"/>
                            <w:szCs w:val="22"/>
                            <w:lang w:val="sr-Cyrl-CS"/>
                          </w:rPr>
                        </w:pPr>
                        <w:r w:rsidRPr="00862E77">
                          <w:rPr>
                            <w:color w:val="1C1C1C"/>
                            <w:sz w:val="22"/>
                            <w:szCs w:val="22"/>
                            <w:lang w:val="sr-Cyrl-CS"/>
                          </w:rPr>
                          <w:t>Трг Слободе 10 (Градск</w:t>
                        </w:r>
                        <w:r w:rsidR="000B6A27">
                          <w:rPr>
                            <w:color w:val="1C1C1C"/>
                            <w:sz w:val="22"/>
                            <w:szCs w:val="22"/>
                            <w:lang w:val="sr-Cyrl-CS"/>
                          </w:rPr>
                          <w:t>а</w:t>
                        </w:r>
                        <w:r w:rsidRPr="00862E77">
                          <w:rPr>
                            <w:color w:val="1C1C1C"/>
                            <w:sz w:val="22"/>
                            <w:szCs w:val="22"/>
                            <w:lang w:val="sr-Cyrl-CS"/>
                          </w:rPr>
                          <w:t xml:space="preserve"> кућ</w:t>
                        </w:r>
                        <w:r w:rsidR="000B6A27">
                          <w:rPr>
                            <w:color w:val="1C1C1C"/>
                            <w:sz w:val="22"/>
                            <w:szCs w:val="22"/>
                            <w:lang w:val="sr-Cyrl-CS"/>
                          </w:rPr>
                          <w:t>а</w:t>
                        </w:r>
                        <w:r w:rsidRPr="00862E77">
                          <w:rPr>
                            <w:color w:val="1C1C1C"/>
                            <w:sz w:val="22"/>
                            <w:szCs w:val="22"/>
                            <w:lang w:val="sr-Cyrl-CS"/>
                          </w:rPr>
                          <w:t xml:space="preserve">, </w:t>
                        </w:r>
                        <w:r w:rsidR="000B6A27">
                          <w:rPr>
                            <w:color w:val="1C1C1C"/>
                            <w:sz w:val="22"/>
                            <w:szCs w:val="22"/>
                            <w:lang w:val="sr-Cyrl-CS"/>
                          </w:rPr>
                          <w:t xml:space="preserve">канцеларија </w:t>
                        </w:r>
                        <w:r w:rsidRPr="00862E77">
                          <w:rPr>
                            <w:color w:val="1C1C1C"/>
                            <w:sz w:val="22"/>
                            <w:szCs w:val="22"/>
                            <w:lang w:val="sr-Cyrl-CS"/>
                          </w:rPr>
                          <w:t>18)</w:t>
                        </w:r>
                      </w:p>
                    </w:tc>
                    <w:tc>
                      <w:tcPr>
                        <w:tcW w:w="1204" w:type="dxa"/>
                        <w:shd w:val="clear" w:color="auto" w:fill="FFFFFF"/>
                        <w:vAlign w:val="center"/>
                        <w:hideMark/>
                      </w:tcPr>
                      <w:p w:rsidR="00862E77" w:rsidRPr="00862E77" w:rsidRDefault="00862E77" w:rsidP="00D910B6">
                        <w:pPr>
                          <w:spacing w:line="270" w:lineRule="atLeast"/>
                          <w:jc w:val="center"/>
                          <w:rPr>
                            <w:color w:val="1C1C1C"/>
                            <w:sz w:val="22"/>
                            <w:szCs w:val="22"/>
                            <w:lang w:val="sr-Cyrl-CS"/>
                          </w:rPr>
                        </w:pPr>
                        <w:r w:rsidRPr="00862E77">
                          <w:rPr>
                            <w:color w:val="1C1C1C"/>
                            <w:sz w:val="22"/>
                            <w:szCs w:val="22"/>
                            <w:lang w:val="sr-Cyrl-CS"/>
                          </w:rPr>
                          <w:t>07-15:30</w:t>
                        </w:r>
                      </w:p>
                    </w:tc>
                    <w:tc>
                      <w:tcPr>
                        <w:tcW w:w="1327" w:type="dxa"/>
                        <w:shd w:val="clear" w:color="auto" w:fill="FFFFFF"/>
                        <w:vAlign w:val="center"/>
                        <w:hideMark/>
                      </w:tcPr>
                      <w:p w:rsidR="00862E77" w:rsidRPr="00862E77" w:rsidRDefault="00862E77" w:rsidP="00D910B6">
                        <w:pPr>
                          <w:spacing w:line="270" w:lineRule="atLeast"/>
                          <w:jc w:val="center"/>
                          <w:rPr>
                            <w:color w:val="1C1C1C"/>
                            <w:sz w:val="22"/>
                            <w:szCs w:val="22"/>
                            <w:lang w:val="sr-Cyrl-CS"/>
                          </w:rPr>
                        </w:pPr>
                        <w:r w:rsidRPr="00862E77">
                          <w:rPr>
                            <w:color w:val="1C1C1C"/>
                            <w:sz w:val="22"/>
                            <w:szCs w:val="22"/>
                            <w:lang w:val="sr-Cyrl-CS"/>
                          </w:rPr>
                          <w:t>09-15</w:t>
                        </w:r>
                      </w:p>
                    </w:tc>
                    <w:tc>
                      <w:tcPr>
                        <w:tcW w:w="1332" w:type="dxa"/>
                        <w:shd w:val="clear" w:color="auto" w:fill="FFFFFF"/>
                        <w:vAlign w:val="center"/>
                        <w:hideMark/>
                      </w:tcPr>
                      <w:p w:rsidR="00862E77" w:rsidRPr="00862E77" w:rsidRDefault="00862E77" w:rsidP="000B6A27">
                        <w:pPr>
                          <w:spacing w:line="270" w:lineRule="atLeast"/>
                          <w:jc w:val="center"/>
                          <w:rPr>
                            <w:color w:val="1C1C1C"/>
                            <w:sz w:val="22"/>
                            <w:szCs w:val="22"/>
                            <w:lang w:val="sr-Cyrl-CS"/>
                          </w:rPr>
                        </w:pPr>
                        <w:r w:rsidRPr="00862E77">
                          <w:rPr>
                            <w:color w:val="1C1C1C"/>
                            <w:sz w:val="22"/>
                            <w:szCs w:val="22"/>
                            <w:lang w:val="sr-Cyrl-CS"/>
                          </w:rPr>
                          <w:t>023 51</w:t>
                        </w:r>
                        <w:r w:rsidR="000B6A27">
                          <w:rPr>
                            <w:color w:val="1C1C1C"/>
                            <w:sz w:val="22"/>
                            <w:szCs w:val="22"/>
                            <w:lang w:val="sr-Cyrl-CS"/>
                          </w:rPr>
                          <w:t xml:space="preserve"> </w:t>
                        </w:r>
                        <w:r w:rsidRPr="00862E77">
                          <w:rPr>
                            <w:color w:val="1C1C1C"/>
                            <w:sz w:val="22"/>
                            <w:szCs w:val="22"/>
                            <w:lang w:val="sr-Cyrl-CS"/>
                          </w:rPr>
                          <w:t>15</w:t>
                        </w:r>
                        <w:r w:rsidR="000B6A27">
                          <w:rPr>
                            <w:color w:val="1C1C1C"/>
                            <w:sz w:val="22"/>
                            <w:szCs w:val="22"/>
                            <w:lang w:val="sr-Cyrl-CS"/>
                          </w:rPr>
                          <w:t xml:space="preserve"> </w:t>
                        </w:r>
                        <w:r w:rsidRPr="00862E77">
                          <w:rPr>
                            <w:color w:val="1C1C1C"/>
                            <w:sz w:val="22"/>
                            <w:szCs w:val="22"/>
                            <w:lang w:val="sr-Cyrl-CS"/>
                          </w:rPr>
                          <w:t>18</w:t>
                        </w:r>
                      </w:p>
                    </w:tc>
                  </w:tr>
                  <w:tr w:rsidR="000B6A27" w:rsidRPr="00862E77" w:rsidTr="00D910B6">
                    <w:trPr>
                      <w:tblCellSpacing w:w="15" w:type="dxa"/>
                    </w:trPr>
                    <w:tc>
                      <w:tcPr>
                        <w:tcW w:w="1454" w:type="dxa"/>
                        <w:shd w:val="clear" w:color="auto" w:fill="FFFFFF"/>
                        <w:vAlign w:val="center"/>
                        <w:hideMark/>
                      </w:tcPr>
                      <w:p w:rsidR="00862E77" w:rsidRPr="00862E77" w:rsidRDefault="00862E77" w:rsidP="00D910B6">
                        <w:pPr>
                          <w:spacing w:line="270" w:lineRule="atLeast"/>
                          <w:rPr>
                            <w:b/>
                            <w:color w:val="1C1C1C"/>
                            <w:sz w:val="22"/>
                            <w:szCs w:val="22"/>
                            <w:lang w:val="sr-Cyrl-CS"/>
                          </w:rPr>
                        </w:pPr>
                        <w:r w:rsidRPr="00862E77">
                          <w:rPr>
                            <w:b/>
                            <w:color w:val="1C1C1C"/>
                            <w:sz w:val="22"/>
                            <w:szCs w:val="22"/>
                            <w:lang w:val="sr-Cyrl-CS"/>
                          </w:rPr>
                          <w:t>Панчево</w:t>
                        </w:r>
                      </w:p>
                    </w:tc>
                    <w:tc>
                      <w:tcPr>
                        <w:tcW w:w="3619" w:type="dxa"/>
                        <w:shd w:val="clear" w:color="auto" w:fill="FFFFFF"/>
                        <w:vAlign w:val="center"/>
                        <w:hideMark/>
                      </w:tcPr>
                      <w:p w:rsidR="00862E77" w:rsidRPr="00862E77" w:rsidRDefault="00862E77" w:rsidP="00D910B6">
                        <w:pPr>
                          <w:spacing w:line="270" w:lineRule="atLeast"/>
                          <w:rPr>
                            <w:color w:val="1C1C1C"/>
                            <w:sz w:val="22"/>
                            <w:szCs w:val="22"/>
                            <w:lang w:val="sr-Cyrl-CS"/>
                          </w:rPr>
                        </w:pPr>
                        <w:r w:rsidRPr="00862E77">
                          <w:rPr>
                            <w:color w:val="1C1C1C"/>
                            <w:sz w:val="22"/>
                            <w:szCs w:val="22"/>
                            <w:lang w:val="sr-Cyrl-CS"/>
                          </w:rPr>
                          <w:t>Трг Николе Тесле 5</w:t>
                        </w:r>
                      </w:p>
                    </w:tc>
                    <w:tc>
                      <w:tcPr>
                        <w:tcW w:w="1204" w:type="dxa"/>
                        <w:shd w:val="clear" w:color="auto" w:fill="FFFFFF"/>
                        <w:vAlign w:val="center"/>
                        <w:hideMark/>
                      </w:tcPr>
                      <w:p w:rsidR="00862E77" w:rsidRPr="00862E77" w:rsidRDefault="00862E77" w:rsidP="00D910B6">
                        <w:pPr>
                          <w:spacing w:line="270" w:lineRule="atLeast"/>
                          <w:jc w:val="center"/>
                          <w:rPr>
                            <w:color w:val="1C1C1C"/>
                            <w:sz w:val="22"/>
                            <w:szCs w:val="22"/>
                            <w:lang w:val="sr-Cyrl-CS"/>
                          </w:rPr>
                        </w:pPr>
                        <w:r w:rsidRPr="00862E77">
                          <w:rPr>
                            <w:color w:val="1C1C1C"/>
                            <w:sz w:val="22"/>
                            <w:szCs w:val="22"/>
                            <w:lang w:val="sr-Cyrl-CS"/>
                          </w:rPr>
                          <w:t>07-15:30</w:t>
                        </w:r>
                      </w:p>
                    </w:tc>
                    <w:tc>
                      <w:tcPr>
                        <w:tcW w:w="1327" w:type="dxa"/>
                        <w:shd w:val="clear" w:color="auto" w:fill="FFFFFF"/>
                        <w:vAlign w:val="center"/>
                        <w:hideMark/>
                      </w:tcPr>
                      <w:p w:rsidR="00862E77" w:rsidRPr="00862E77" w:rsidRDefault="00862E77" w:rsidP="00D910B6">
                        <w:pPr>
                          <w:spacing w:line="270" w:lineRule="atLeast"/>
                          <w:jc w:val="center"/>
                          <w:rPr>
                            <w:color w:val="1C1C1C"/>
                            <w:sz w:val="22"/>
                            <w:szCs w:val="22"/>
                            <w:lang w:val="sr-Cyrl-CS"/>
                          </w:rPr>
                        </w:pPr>
                        <w:r w:rsidRPr="00862E77">
                          <w:rPr>
                            <w:color w:val="1C1C1C"/>
                            <w:sz w:val="22"/>
                            <w:szCs w:val="22"/>
                            <w:lang w:val="sr-Cyrl-CS"/>
                          </w:rPr>
                          <w:t>09-15</w:t>
                        </w:r>
                      </w:p>
                    </w:tc>
                    <w:tc>
                      <w:tcPr>
                        <w:tcW w:w="1332" w:type="dxa"/>
                        <w:shd w:val="clear" w:color="auto" w:fill="FFFFFF"/>
                        <w:vAlign w:val="center"/>
                        <w:hideMark/>
                      </w:tcPr>
                      <w:p w:rsidR="00862E77" w:rsidRPr="00862E77" w:rsidRDefault="00862E77" w:rsidP="000B6A27">
                        <w:pPr>
                          <w:spacing w:line="270" w:lineRule="atLeast"/>
                          <w:jc w:val="center"/>
                          <w:rPr>
                            <w:color w:val="1C1C1C"/>
                            <w:sz w:val="22"/>
                            <w:szCs w:val="22"/>
                            <w:lang w:val="sr-Cyrl-CS"/>
                          </w:rPr>
                        </w:pPr>
                        <w:r w:rsidRPr="00862E77">
                          <w:rPr>
                            <w:color w:val="1C1C1C"/>
                            <w:sz w:val="22"/>
                            <w:szCs w:val="22"/>
                            <w:lang w:val="sr-Cyrl-CS"/>
                          </w:rPr>
                          <w:t>013 35</w:t>
                        </w:r>
                        <w:r w:rsidR="000B6A27">
                          <w:rPr>
                            <w:color w:val="1C1C1C"/>
                            <w:sz w:val="22"/>
                            <w:szCs w:val="22"/>
                            <w:lang w:val="sr-Cyrl-CS"/>
                          </w:rPr>
                          <w:t xml:space="preserve"> </w:t>
                        </w:r>
                        <w:r w:rsidRPr="00862E77">
                          <w:rPr>
                            <w:color w:val="1C1C1C"/>
                            <w:sz w:val="22"/>
                            <w:szCs w:val="22"/>
                            <w:lang w:val="sr-Cyrl-CS"/>
                          </w:rPr>
                          <w:t>16</w:t>
                        </w:r>
                        <w:r w:rsidR="000B6A27">
                          <w:rPr>
                            <w:color w:val="1C1C1C"/>
                            <w:sz w:val="22"/>
                            <w:szCs w:val="22"/>
                            <w:lang w:val="sr-Cyrl-CS"/>
                          </w:rPr>
                          <w:t xml:space="preserve"> </w:t>
                        </w:r>
                        <w:r w:rsidRPr="00862E77">
                          <w:rPr>
                            <w:color w:val="1C1C1C"/>
                            <w:sz w:val="22"/>
                            <w:szCs w:val="22"/>
                            <w:lang w:val="sr-Cyrl-CS"/>
                          </w:rPr>
                          <w:t>10</w:t>
                        </w:r>
                      </w:p>
                    </w:tc>
                  </w:tr>
                  <w:tr w:rsidR="000B6A27" w:rsidRPr="00862E77" w:rsidTr="00D910B6">
                    <w:trPr>
                      <w:tblCellSpacing w:w="15" w:type="dxa"/>
                    </w:trPr>
                    <w:tc>
                      <w:tcPr>
                        <w:tcW w:w="1454" w:type="dxa"/>
                        <w:shd w:val="clear" w:color="auto" w:fill="FFFFFF"/>
                        <w:vAlign w:val="center"/>
                        <w:hideMark/>
                      </w:tcPr>
                      <w:p w:rsidR="00862E77" w:rsidRPr="00862E77" w:rsidRDefault="00862E77" w:rsidP="00D910B6">
                        <w:pPr>
                          <w:spacing w:line="270" w:lineRule="atLeast"/>
                          <w:rPr>
                            <w:b/>
                            <w:color w:val="1C1C1C"/>
                            <w:sz w:val="22"/>
                            <w:szCs w:val="22"/>
                            <w:lang w:val="sr-Cyrl-CS"/>
                          </w:rPr>
                        </w:pPr>
                        <w:r w:rsidRPr="00862E77">
                          <w:rPr>
                            <w:b/>
                            <w:color w:val="1C1C1C"/>
                            <w:sz w:val="22"/>
                            <w:szCs w:val="22"/>
                            <w:lang w:val="sr-Cyrl-CS"/>
                          </w:rPr>
                          <w:t>Пожаревац</w:t>
                        </w:r>
                      </w:p>
                    </w:tc>
                    <w:tc>
                      <w:tcPr>
                        <w:tcW w:w="3619" w:type="dxa"/>
                        <w:shd w:val="clear" w:color="auto" w:fill="FFFFFF"/>
                        <w:vAlign w:val="center"/>
                        <w:hideMark/>
                      </w:tcPr>
                      <w:p w:rsidR="00862E77" w:rsidRPr="00862E77" w:rsidRDefault="00862E77" w:rsidP="00D910B6">
                        <w:pPr>
                          <w:spacing w:line="270" w:lineRule="atLeast"/>
                          <w:rPr>
                            <w:color w:val="1C1C1C"/>
                            <w:sz w:val="22"/>
                            <w:szCs w:val="22"/>
                            <w:lang w:val="sr-Cyrl-CS"/>
                          </w:rPr>
                        </w:pPr>
                        <w:r w:rsidRPr="00862E77">
                          <w:rPr>
                            <w:color w:val="1C1C1C"/>
                            <w:sz w:val="22"/>
                            <w:szCs w:val="22"/>
                            <w:lang w:val="sr-Cyrl-CS"/>
                          </w:rPr>
                          <w:t>Стари корзо 36</w:t>
                        </w:r>
                      </w:p>
                    </w:tc>
                    <w:tc>
                      <w:tcPr>
                        <w:tcW w:w="1204" w:type="dxa"/>
                        <w:shd w:val="clear" w:color="auto" w:fill="FFFFFF"/>
                        <w:vAlign w:val="center"/>
                        <w:hideMark/>
                      </w:tcPr>
                      <w:p w:rsidR="00862E77" w:rsidRPr="00862E77" w:rsidRDefault="00862E77" w:rsidP="00D910B6">
                        <w:pPr>
                          <w:spacing w:line="270" w:lineRule="atLeast"/>
                          <w:jc w:val="center"/>
                          <w:rPr>
                            <w:color w:val="1C1C1C"/>
                            <w:sz w:val="22"/>
                            <w:szCs w:val="22"/>
                            <w:lang w:val="sr-Cyrl-CS"/>
                          </w:rPr>
                        </w:pPr>
                        <w:r w:rsidRPr="00862E77">
                          <w:rPr>
                            <w:color w:val="1C1C1C"/>
                            <w:sz w:val="22"/>
                            <w:szCs w:val="22"/>
                            <w:lang w:val="sr-Cyrl-CS"/>
                          </w:rPr>
                          <w:t>07-15:30</w:t>
                        </w:r>
                      </w:p>
                    </w:tc>
                    <w:tc>
                      <w:tcPr>
                        <w:tcW w:w="1327" w:type="dxa"/>
                        <w:shd w:val="clear" w:color="auto" w:fill="FFFFFF"/>
                        <w:vAlign w:val="center"/>
                        <w:hideMark/>
                      </w:tcPr>
                      <w:p w:rsidR="00862E77" w:rsidRPr="00862E77" w:rsidRDefault="00862E77" w:rsidP="00D910B6">
                        <w:pPr>
                          <w:spacing w:line="270" w:lineRule="atLeast"/>
                          <w:jc w:val="center"/>
                          <w:rPr>
                            <w:color w:val="1C1C1C"/>
                            <w:sz w:val="22"/>
                            <w:szCs w:val="22"/>
                            <w:lang w:val="sr-Cyrl-CS"/>
                          </w:rPr>
                        </w:pPr>
                        <w:r w:rsidRPr="00862E77">
                          <w:rPr>
                            <w:color w:val="1C1C1C"/>
                            <w:sz w:val="22"/>
                            <w:szCs w:val="22"/>
                            <w:lang w:val="sr-Cyrl-CS"/>
                          </w:rPr>
                          <w:t>09-15</w:t>
                        </w:r>
                      </w:p>
                    </w:tc>
                    <w:tc>
                      <w:tcPr>
                        <w:tcW w:w="1332" w:type="dxa"/>
                        <w:shd w:val="clear" w:color="auto" w:fill="FFFFFF"/>
                        <w:vAlign w:val="center"/>
                        <w:hideMark/>
                      </w:tcPr>
                      <w:p w:rsidR="00862E77" w:rsidRPr="00862E77" w:rsidRDefault="00862E77" w:rsidP="000B6A27">
                        <w:pPr>
                          <w:spacing w:line="270" w:lineRule="atLeast"/>
                          <w:jc w:val="center"/>
                          <w:rPr>
                            <w:color w:val="1C1C1C"/>
                            <w:sz w:val="22"/>
                            <w:szCs w:val="22"/>
                            <w:lang w:val="sr-Cyrl-CS"/>
                          </w:rPr>
                        </w:pPr>
                        <w:r w:rsidRPr="00862E77">
                          <w:rPr>
                            <w:color w:val="1C1C1C"/>
                            <w:sz w:val="22"/>
                            <w:szCs w:val="22"/>
                            <w:lang w:val="sr-Cyrl-CS"/>
                          </w:rPr>
                          <w:t>012 22</w:t>
                        </w:r>
                        <w:r w:rsidR="000B6A27">
                          <w:rPr>
                            <w:color w:val="1C1C1C"/>
                            <w:sz w:val="22"/>
                            <w:szCs w:val="22"/>
                            <w:lang w:val="sr-Cyrl-CS"/>
                          </w:rPr>
                          <w:t xml:space="preserve"> </w:t>
                        </w:r>
                        <w:r w:rsidRPr="00862E77">
                          <w:rPr>
                            <w:color w:val="1C1C1C"/>
                            <w:sz w:val="22"/>
                            <w:szCs w:val="22"/>
                            <w:lang w:val="sr-Cyrl-CS"/>
                          </w:rPr>
                          <w:t>00</w:t>
                        </w:r>
                        <w:r w:rsidR="000B6A27">
                          <w:rPr>
                            <w:color w:val="1C1C1C"/>
                            <w:sz w:val="22"/>
                            <w:szCs w:val="22"/>
                            <w:lang w:val="sr-Cyrl-CS"/>
                          </w:rPr>
                          <w:t xml:space="preserve"> </w:t>
                        </w:r>
                        <w:r w:rsidRPr="00862E77">
                          <w:rPr>
                            <w:color w:val="1C1C1C"/>
                            <w:sz w:val="22"/>
                            <w:szCs w:val="22"/>
                            <w:lang w:val="sr-Cyrl-CS"/>
                          </w:rPr>
                          <w:t>51</w:t>
                        </w:r>
                      </w:p>
                    </w:tc>
                  </w:tr>
                  <w:tr w:rsidR="000B6A27" w:rsidRPr="00862E77" w:rsidTr="00D910B6">
                    <w:trPr>
                      <w:tblCellSpacing w:w="15" w:type="dxa"/>
                    </w:trPr>
                    <w:tc>
                      <w:tcPr>
                        <w:tcW w:w="1454" w:type="dxa"/>
                        <w:shd w:val="clear" w:color="auto" w:fill="FFFFFF"/>
                        <w:vAlign w:val="center"/>
                        <w:hideMark/>
                      </w:tcPr>
                      <w:p w:rsidR="00862E77" w:rsidRPr="00862E77" w:rsidRDefault="00862E77" w:rsidP="00D910B6">
                        <w:pPr>
                          <w:spacing w:line="270" w:lineRule="atLeast"/>
                          <w:rPr>
                            <w:b/>
                            <w:color w:val="1C1C1C"/>
                            <w:sz w:val="22"/>
                            <w:szCs w:val="22"/>
                            <w:lang w:val="sr-Cyrl-CS"/>
                          </w:rPr>
                        </w:pPr>
                        <w:r w:rsidRPr="00862E77">
                          <w:rPr>
                            <w:b/>
                            <w:color w:val="1C1C1C"/>
                            <w:sz w:val="22"/>
                            <w:szCs w:val="22"/>
                            <w:lang w:val="sr-Cyrl-CS"/>
                          </w:rPr>
                          <w:t>Ваљево</w:t>
                        </w:r>
                      </w:p>
                    </w:tc>
                    <w:tc>
                      <w:tcPr>
                        <w:tcW w:w="3619" w:type="dxa"/>
                        <w:shd w:val="clear" w:color="auto" w:fill="FFFFFF"/>
                        <w:vAlign w:val="center"/>
                        <w:hideMark/>
                      </w:tcPr>
                      <w:p w:rsidR="00862E77" w:rsidRPr="00862E77" w:rsidRDefault="000B6A27" w:rsidP="00D910B6">
                        <w:pPr>
                          <w:spacing w:line="270" w:lineRule="atLeast"/>
                          <w:rPr>
                            <w:color w:val="1C1C1C"/>
                            <w:sz w:val="22"/>
                            <w:szCs w:val="22"/>
                            <w:lang w:val="sr-Cyrl-CS"/>
                          </w:rPr>
                        </w:pPr>
                        <w:r w:rsidRPr="000B6A27">
                          <w:rPr>
                            <w:color w:val="1C1C1C"/>
                            <w:sz w:val="22"/>
                            <w:szCs w:val="22"/>
                            <w:lang w:val="sr-Cyrl-CS"/>
                          </w:rPr>
                          <w:t>Железничка 5, I спрат</w:t>
                        </w:r>
                      </w:p>
                    </w:tc>
                    <w:tc>
                      <w:tcPr>
                        <w:tcW w:w="1204" w:type="dxa"/>
                        <w:shd w:val="clear" w:color="auto" w:fill="FFFFFF"/>
                        <w:vAlign w:val="center"/>
                        <w:hideMark/>
                      </w:tcPr>
                      <w:p w:rsidR="00862E77" w:rsidRPr="00862E77" w:rsidRDefault="00862E77" w:rsidP="00D910B6">
                        <w:pPr>
                          <w:spacing w:line="270" w:lineRule="atLeast"/>
                          <w:jc w:val="center"/>
                          <w:rPr>
                            <w:color w:val="1C1C1C"/>
                            <w:sz w:val="22"/>
                            <w:szCs w:val="22"/>
                            <w:lang w:val="sr-Cyrl-CS"/>
                          </w:rPr>
                        </w:pPr>
                        <w:r w:rsidRPr="00862E77">
                          <w:rPr>
                            <w:color w:val="1C1C1C"/>
                            <w:sz w:val="22"/>
                            <w:szCs w:val="22"/>
                            <w:lang w:val="sr-Cyrl-CS"/>
                          </w:rPr>
                          <w:t>07-15:30</w:t>
                        </w:r>
                      </w:p>
                    </w:tc>
                    <w:tc>
                      <w:tcPr>
                        <w:tcW w:w="1327" w:type="dxa"/>
                        <w:shd w:val="clear" w:color="auto" w:fill="FFFFFF"/>
                        <w:vAlign w:val="center"/>
                        <w:hideMark/>
                      </w:tcPr>
                      <w:p w:rsidR="00862E77" w:rsidRPr="00862E77" w:rsidRDefault="00862E77" w:rsidP="00D910B6">
                        <w:pPr>
                          <w:spacing w:line="270" w:lineRule="atLeast"/>
                          <w:jc w:val="center"/>
                          <w:rPr>
                            <w:color w:val="1C1C1C"/>
                            <w:sz w:val="22"/>
                            <w:szCs w:val="22"/>
                            <w:lang w:val="sr-Cyrl-CS"/>
                          </w:rPr>
                        </w:pPr>
                        <w:r w:rsidRPr="00862E77">
                          <w:rPr>
                            <w:color w:val="1C1C1C"/>
                            <w:sz w:val="22"/>
                            <w:szCs w:val="22"/>
                            <w:lang w:val="sr-Cyrl-CS"/>
                          </w:rPr>
                          <w:t>09-15</w:t>
                        </w:r>
                      </w:p>
                    </w:tc>
                    <w:tc>
                      <w:tcPr>
                        <w:tcW w:w="1332" w:type="dxa"/>
                        <w:shd w:val="clear" w:color="auto" w:fill="FFFFFF"/>
                        <w:vAlign w:val="center"/>
                        <w:hideMark/>
                      </w:tcPr>
                      <w:p w:rsidR="00862E77" w:rsidRPr="00862E77" w:rsidRDefault="00862E77" w:rsidP="000B6A27">
                        <w:pPr>
                          <w:spacing w:line="270" w:lineRule="atLeast"/>
                          <w:jc w:val="center"/>
                          <w:rPr>
                            <w:color w:val="1C1C1C"/>
                            <w:sz w:val="22"/>
                            <w:szCs w:val="22"/>
                            <w:lang w:val="sr-Cyrl-CS"/>
                          </w:rPr>
                        </w:pPr>
                        <w:r w:rsidRPr="00862E77">
                          <w:rPr>
                            <w:color w:val="1C1C1C"/>
                            <w:sz w:val="22"/>
                            <w:szCs w:val="22"/>
                            <w:lang w:val="sr-Cyrl-CS"/>
                          </w:rPr>
                          <w:t>014 29</w:t>
                        </w:r>
                        <w:r w:rsidR="000B6A27">
                          <w:rPr>
                            <w:color w:val="1C1C1C"/>
                            <w:sz w:val="22"/>
                            <w:szCs w:val="22"/>
                            <w:lang w:val="sr-Cyrl-CS"/>
                          </w:rPr>
                          <w:t xml:space="preserve"> </w:t>
                        </w:r>
                        <w:r w:rsidRPr="00862E77">
                          <w:rPr>
                            <w:color w:val="1C1C1C"/>
                            <w:sz w:val="22"/>
                            <w:szCs w:val="22"/>
                            <w:lang w:val="sr-Cyrl-CS"/>
                          </w:rPr>
                          <w:t>10</w:t>
                        </w:r>
                        <w:r w:rsidR="000B6A27">
                          <w:rPr>
                            <w:color w:val="1C1C1C"/>
                            <w:sz w:val="22"/>
                            <w:szCs w:val="22"/>
                            <w:lang w:val="sr-Cyrl-CS"/>
                          </w:rPr>
                          <w:t xml:space="preserve"> </w:t>
                        </w:r>
                        <w:r w:rsidRPr="00862E77">
                          <w:rPr>
                            <w:color w:val="1C1C1C"/>
                            <w:sz w:val="22"/>
                            <w:szCs w:val="22"/>
                            <w:lang w:val="sr-Cyrl-CS"/>
                          </w:rPr>
                          <w:t>13</w:t>
                        </w:r>
                      </w:p>
                    </w:tc>
                  </w:tr>
                  <w:tr w:rsidR="000B6A27" w:rsidRPr="00862E77" w:rsidTr="00D910B6">
                    <w:trPr>
                      <w:tblCellSpacing w:w="15" w:type="dxa"/>
                    </w:trPr>
                    <w:tc>
                      <w:tcPr>
                        <w:tcW w:w="1454" w:type="dxa"/>
                        <w:shd w:val="clear" w:color="auto" w:fill="FFFFFF"/>
                        <w:vAlign w:val="center"/>
                        <w:hideMark/>
                      </w:tcPr>
                      <w:p w:rsidR="00862E77" w:rsidRPr="00862E77" w:rsidRDefault="00862E77" w:rsidP="00D910B6">
                        <w:pPr>
                          <w:spacing w:line="270" w:lineRule="atLeast"/>
                          <w:rPr>
                            <w:b/>
                            <w:color w:val="1C1C1C"/>
                            <w:sz w:val="22"/>
                            <w:szCs w:val="22"/>
                            <w:lang w:val="sr-Cyrl-CS"/>
                          </w:rPr>
                        </w:pPr>
                        <w:r w:rsidRPr="00862E77">
                          <w:rPr>
                            <w:b/>
                            <w:color w:val="1C1C1C"/>
                            <w:sz w:val="22"/>
                            <w:szCs w:val="22"/>
                            <w:lang w:val="sr-Cyrl-CS"/>
                          </w:rPr>
                          <w:t>Краљево</w:t>
                        </w:r>
                      </w:p>
                    </w:tc>
                    <w:tc>
                      <w:tcPr>
                        <w:tcW w:w="3619" w:type="dxa"/>
                        <w:shd w:val="clear" w:color="auto" w:fill="FFFFFF"/>
                        <w:vAlign w:val="center"/>
                        <w:hideMark/>
                      </w:tcPr>
                      <w:p w:rsidR="00862E77" w:rsidRPr="00862E77" w:rsidRDefault="00862E77" w:rsidP="00D910B6">
                        <w:pPr>
                          <w:spacing w:line="270" w:lineRule="atLeast"/>
                          <w:rPr>
                            <w:color w:val="1C1C1C"/>
                            <w:sz w:val="22"/>
                            <w:szCs w:val="22"/>
                            <w:lang w:val="sr-Cyrl-CS"/>
                          </w:rPr>
                        </w:pPr>
                        <w:r w:rsidRPr="00862E77">
                          <w:rPr>
                            <w:color w:val="1C1C1C"/>
                            <w:sz w:val="22"/>
                            <w:szCs w:val="22"/>
                            <w:lang w:val="sr-Cyrl-CS"/>
                          </w:rPr>
                          <w:t>Цара Душана 41/I</w:t>
                        </w:r>
                      </w:p>
                    </w:tc>
                    <w:tc>
                      <w:tcPr>
                        <w:tcW w:w="1204" w:type="dxa"/>
                        <w:shd w:val="clear" w:color="auto" w:fill="FFFFFF"/>
                        <w:vAlign w:val="center"/>
                        <w:hideMark/>
                      </w:tcPr>
                      <w:p w:rsidR="00862E77" w:rsidRPr="00862E77" w:rsidRDefault="00862E77" w:rsidP="00D910B6">
                        <w:pPr>
                          <w:spacing w:line="270" w:lineRule="atLeast"/>
                          <w:jc w:val="center"/>
                          <w:rPr>
                            <w:color w:val="1C1C1C"/>
                            <w:sz w:val="22"/>
                            <w:szCs w:val="22"/>
                            <w:lang w:val="sr-Cyrl-CS"/>
                          </w:rPr>
                        </w:pPr>
                        <w:r w:rsidRPr="00862E77">
                          <w:rPr>
                            <w:color w:val="1C1C1C"/>
                            <w:sz w:val="22"/>
                            <w:szCs w:val="22"/>
                            <w:lang w:val="sr-Cyrl-CS"/>
                          </w:rPr>
                          <w:t>07-15:30</w:t>
                        </w:r>
                      </w:p>
                    </w:tc>
                    <w:tc>
                      <w:tcPr>
                        <w:tcW w:w="1327" w:type="dxa"/>
                        <w:shd w:val="clear" w:color="auto" w:fill="FFFFFF"/>
                        <w:vAlign w:val="center"/>
                        <w:hideMark/>
                      </w:tcPr>
                      <w:p w:rsidR="00862E77" w:rsidRPr="00862E77" w:rsidRDefault="00862E77" w:rsidP="00D910B6">
                        <w:pPr>
                          <w:spacing w:line="270" w:lineRule="atLeast"/>
                          <w:jc w:val="center"/>
                          <w:rPr>
                            <w:color w:val="1C1C1C"/>
                            <w:sz w:val="22"/>
                            <w:szCs w:val="22"/>
                            <w:lang w:val="sr-Cyrl-CS"/>
                          </w:rPr>
                        </w:pPr>
                        <w:r w:rsidRPr="00862E77">
                          <w:rPr>
                            <w:color w:val="1C1C1C"/>
                            <w:sz w:val="22"/>
                            <w:szCs w:val="22"/>
                            <w:lang w:val="sr-Cyrl-CS"/>
                          </w:rPr>
                          <w:t>09-15</w:t>
                        </w:r>
                      </w:p>
                    </w:tc>
                    <w:tc>
                      <w:tcPr>
                        <w:tcW w:w="1332" w:type="dxa"/>
                        <w:shd w:val="clear" w:color="auto" w:fill="FFFFFF"/>
                        <w:vAlign w:val="center"/>
                        <w:hideMark/>
                      </w:tcPr>
                      <w:p w:rsidR="00862E77" w:rsidRPr="00862E77" w:rsidRDefault="00862E77" w:rsidP="000B6A27">
                        <w:pPr>
                          <w:spacing w:line="270" w:lineRule="atLeast"/>
                          <w:jc w:val="center"/>
                          <w:rPr>
                            <w:color w:val="1C1C1C"/>
                            <w:sz w:val="22"/>
                            <w:szCs w:val="22"/>
                            <w:lang w:val="sr-Cyrl-CS"/>
                          </w:rPr>
                        </w:pPr>
                        <w:r w:rsidRPr="00862E77">
                          <w:rPr>
                            <w:color w:val="1C1C1C"/>
                            <w:sz w:val="22"/>
                            <w:szCs w:val="22"/>
                            <w:lang w:val="sr-Cyrl-CS"/>
                          </w:rPr>
                          <w:t>036 32</w:t>
                        </w:r>
                        <w:r w:rsidR="000B6A27">
                          <w:rPr>
                            <w:color w:val="1C1C1C"/>
                            <w:sz w:val="22"/>
                            <w:szCs w:val="22"/>
                            <w:lang w:val="sr-Cyrl-CS"/>
                          </w:rPr>
                          <w:t xml:space="preserve"> </w:t>
                        </w:r>
                        <w:r w:rsidRPr="00862E77">
                          <w:rPr>
                            <w:color w:val="1C1C1C"/>
                            <w:sz w:val="22"/>
                            <w:szCs w:val="22"/>
                            <w:lang w:val="sr-Cyrl-CS"/>
                          </w:rPr>
                          <w:t>69</w:t>
                        </w:r>
                        <w:r w:rsidR="000B6A27">
                          <w:rPr>
                            <w:color w:val="1C1C1C"/>
                            <w:sz w:val="22"/>
                            <w:szCs w:val="22"/>
                            <w:lang w:val="sr-Cyrl-CS"/>
                          </w:rPr>
                          <w:t xml:space="preserve"> </w:t>
                        </w:r>
                        <w:r w:rsidRPr="00862E77">
                          <w:rPr>
                            <w:color w:val="1C1C1C"/>
                            <w:sz w:val="22"/>
                            <w:szCs w:val="22"/>
                            <w:lang w:val="sr-Cyrl-CS"/>
                          </w:rPr>
                          <w:t>99</w:t>
                        </w:r>
                      </w:p>
                    </w:tc>
                  </w:tr>
                  <w:tr w:rsidR="000B6A27" w:rsidRPr="00862E77" w:rsidTr="00D910B6">
                    <w:trPr>
                      <w:tblCellSpacing w:w="15" w:type="dxa"/>
                    </w:trPr>
                    <w:tc>
                      <w:tcPr>
                        <w:tcW w:w="1454" w:type="dxa"/>
                        <w:shd w:val="clear" w:color="auto" w:fill="FFFFFF"/>
                        <w:vAlign w:val="center"/>
                        <w:hideMark/>
                      </w:tcPr>
                      <w:p w:rsidR="00862E77" w:rsidRPr="00862E77" w:rsidRDefault="00862E77" w:rsidP="00D910B6">
                        <w:pPr>
                          <w:spacing w:line="270" w:lineRule="atLeast"/>
                          <w:rPr>
                            <w:b/>
                            <w:color w:val="1C1C1C"/>
                            <w:sz w:val="22"/>
                            <w:szCs w:val="22"/>
                            <w:lang w:val="sr-Cyrl-CS"/>
                          </w:rPr>
                        </w:pPr>
                        <w:r w:rsidRPr="00862E77">
                          <w:rPr>
                            <w:b/>
                            <w:color w:val="1C1C1C"/>
                            <w:sz w:val="22"/>
                            <w:szCs w:val="22"/>
                            <w:lang w:val="sr-Cyrl-CS"/>
                          </w:rPr>
                          <w:t>Ужице</w:t>
                        </w:r>
                      </w:p>
                    </w:tc>
                    <w:tc>
                      <w:tcPr>
                        <w:tcW w:w="3619" w:type="dxa"/>
                        <w:shd w:val="clear" w:color="auto" w:fill="FFFFFF"/>
                        <w:vAlign w:val="center"/>
                        <w:hideMark/>
                      </w:tcPr>
                      <w:p w:rsidR="00862E77" w:rsidRPr="00862E77" w:rsidRDefault="00862E77" w:rsidP="000B6A27">
                        <w:pPr>
                          <w:spacing w:line="270" w:lineRule="atLeast"/>
                          <w:rPr>
                            <w:color w:val="1C1C1C"/>
                            <w:sz w:val="22"/>
                            <w:szCs w:val="22"/>
                            <w:lang w:val="sr-Cyrl-CS"/>
                          </w:rPr>
                        </w:pPr>
                        <w:r w:rsidRPr="00862E77">
                          <w:rPr>
                            <w:color w:val="1C1C1C"/>
                            <w:sz w:val="22"/>
                            <w:szCs w:val="22"/>
                            <w:lang w:val="sr-Cyrl-CS"/>
                          </w:rPr>
                          <w:t>Љубе Стојановића 5 (канц</w:t>
                        </w:r>
                        <w:r w:rsidR="000B6A27">
                          <w:rPr>
                            <w:color w:val="1C1C1C"/>
                            <w:sz w:val="22"/>
                            <w:szCs w:val="22"/>
                            <w:lang w:val="sr-Cyrl-CS"/>
                          </w:rPr>
                          <w:t>.</w:t>
                        </w:r>
                        <w:r w:rsidRPr="00862E77">
                          <w:rPr>
                            <w:color w:val="1C1C1C"/>
                            <w:sz w:val="22"/>
                            <w:szCs w:val="22"/>
                            <w:lang w:val="sr-Cyrl-CS"/>
                          </w:rPr>
                          <w:t xml:space="preserve"> 20)</w:t>
                        </w:r>
                      </w:p>
                    </w:tc>
                    <w:tc>
                      <w:tcPr>
                        <w:tcW w:w="1204" w:type="dxa"/>
                        <w:shd w:val="clear" w:color="auto" w:fill="FFFFFF"/>
                        <w:vAlign w:val="center"/>
                        <w:hideMark/>
                      </w:tcPr>
                      <w:p w:rsidR="00862E77" w:rsidRPr="00862E77" w:rsidRDefault="00862E77" w:rsidP="00D910B6">
                        <w:pPr>
                          <w:spacing w:line="270" w:lineRule="atLeast"/>
                          <w:jc w:val="center"/>
                          <w:rPr>
                            <w:color w:val="1C1C1C"/>
                            <w:sz w:val="22"/>
                            <w:szCs w:val="22"/>
                            <w:lang w:val="sr-Cyrl-CS"/>
                          </w:rPr>
                        </w:pPr>
                        <w:r w:rsidRPr="00862E77">
                          <w:rPr>
                            <w:color w:val="1C1C1C"/>
                            <w:sz w:val="22"/>
                            <w:szCs w:val="22"/>
                            <w:lang w:val="sr-Cyrl-CS"/>
                          </w:rPr>
                          <w:t>07-15:30</w:t>
                        </w:r>
                      </w:p>
                    </w:tc>
                    <w:tc>
                      <w:tcPr>
                        <w:tcW w:w="1327" w:type="dxa"/>
                        <w:shd w:val="clear" w:color="auto" w:fill="FFFFFF"/>
                        <w:vAlign w:val="center"/>
                        <w:hideMark/>
                      </w:tcPr>
                      <w:p w:rsidR="00862E77" w:rsidRPr="00862E77" w:rsidRDefault="00862E77" w:rsidP="00D910B6">
                        <w:pPr>
                          <w:spacing w:line="270" w:lineRule="atLeast"/>
                          <w:jc w:val="center"/>
                          <w:rPr>
                            <w:color w:val="1C1C1C"/>
                            <w:sz w:val="22"/>
                            <w:szCs w:val="22"/>
                            <w:lang w:val="sr-Cyrl-CS"/>
                          </w:rPr>
                        </w:pPr>
                        <w:r w:rsidRPr="00862E77">
                          <w:rPr>
                            <w:color w:val="1C1C1C"/>
                            <w:sz w:val="22"/>
                            <w:szCs w:val="22"/>
                            <w:lang w:val="sr-Cyrl-CS"/>
                          </w:rPr>
                          <w:t>09-15</w:t>
                        </w:r>
                      </w:p>
                    </w:tc>
                    <w:tc>
                      <w:tcPr>
                        <w:tcW w:w="1332" w:type="dxa"/>
                        <w:shd w:val="clear" w:color="auto" w:fill="FFFFFF"/>
                        <w:vAlign w:val="center"/>
                        <w:hideMark/>
                      </w:tcPr>
                      <w:p w:rsidR="00862E77" w:rsidRPr="00862E77" w:rsidRDefault="00862E77" w:rsidP="000B6A27">
                        <w:pPr>
                          <w:spacing w:line="270" w:lineRule="atLeast"/>
                          <w:jc w:val="center"/>
                          <w:rPr>
                            <w:color w:val="1C1C1C"/>
                            <w:sz w:val="22"/>
                            <w:szCs w:val="22"/>
                            <w:lang w:val="sr-Cyrl-CS"/>
                          </w:rPr>
                        </w:pPr>
                        <w:r w:rsidRPr="00862E77">
                          <w:rPr>
                            <w:color w:val="1C1C1C"/>
                            <w:sz w:val="22"/>
                            <w:szCs w:val="22"/>
                            <w:lang w:val="sr-Cyrl-CS"/>
                          </w:rPr>
                          <w:t>031 51</w:t>
                        </w:r>
                        <w:r w:rsidR="000B6A27">
                          <w:rPr>
                            <w:color w:val="1C1C1C"/>
                            <w:sz w:val="22"/>
                            <w:szCs w:val="22"/>
                            <w:lang w:val="sr-Cyrl-CS"/>
                          </w:rPr>
                          <w:t xml:space="preserve"> </w:t>
                        </w:r>
                        <w:r w:rsidRPr="00862E77">
                          <w:rPr>
                            <w:color w:val="1C1C1C"/>
                            <w:sz w:val="22"/>
                            <w:szCs w:val="22"/>
                            <w:lang w:val="sr-Cyrl-CS"/>
                          </w:rPr>
                          <w:t>38</w:t>
                        </w:r>
                        <w:r w:rsidR="000B6A27">
                          <w:rPr>
                            <w:color w:val="1C1C1C"/>
                            <w:sz w:val="22"/>
                            <w:szCs w:val="22"/>
                            <w:lang w:val="sr-Cyrl-CS"/>
                          </w:rPr>
                          <w:t xml:space="preserve"> </w:t>
                        </w:r>
                        <w:r w:rsidRPr="00862E77">
                          <w:rPr>
                            <w:color w:val="1C1C1C"/>
                            <w:sz w:val="22"/>
                            <w:szCs w:val="22"/>
                            <w:lang w:val="sr-Cyrl-CS"/>
                          </w:rPr>
                          <w:t>68</w:t>
                        </w:r>
                      </w:p>
                    </w:tc>
                  </w:tr>
                  <w:tr w:rsidR="000B6A27" w:rsidRPr="00862E77" w:rsidTr="00D910B6">
                    <w:trPr>
                      <w:tblCellSpacing w:w="15" w:type="dxa"/>
                    </w:trPr>
                    <w:tc>
                      <w:tcPr>
                        <w:tcW w:w="1454" w:type="dxa"/>
                        <w:shd w:val="clear" w:color="auto" w:fill="FFFFFF"/>
                        <w:vAlign w:val="center"/>
                        <w:hideMark/>
                      </w:tcPr>
                      <w:p w:rsidR="00862E77" w:rsidRPr="00862E77" w:rsidRDefault="00862E77" w:rsidP="00D910B6">
                        <w:pPr>
                          <w:spacing w:line="270" w:lineRule="atLeast"/>
                          <w:rPr>
                            <w:b/>
                            <w:color w:val="1C1C1C"/>
                            <w:sz w:val="22"/>
                            <w:szCs w:val="22"/>
                            <w:lang w:val="sr-Cyrl-CS"/>
                          </w:rPr>
                        </w:pPr>
                        <w:r w:rsidRPr="00862E77">
                          <w:rPr>
                            <w:b/>
                            <w:color w:val="1C1C1C"/>
                            <w:sz w:val="22"/>
                            <w:szCs w:val="22"/>
                            <w:lang w:val="sr-Cyrl-CS"/>
                          </w:rPr>
                          <w:t>Зајечар</w:t>
                        </w:r>
                      </w:p>
                    </w:tc>
                    <w:tc>
                      <w:tcPr>
                        <w:tcW w:w="3619" w:type="dxa"/>
                        <w:shd w:val="clear" w:color="auto" w:fill="FFFFFF"/>
                        <w:vAlign w:val="center"/>
                        <w:hideMark/>
                      </w:tcPr>
                      <w:p w:rsidR="00862E77" w:rsidRPr="00862E77" w:rsidRDefault="00862E77" w:rsidP="000B6A27">
                        <w:pPr>
                          <w:spacing w:line="270" w:lineRule="atLeast"/>
                          <w:rPr>
                            <w:color w:val="1C1C1C"/>
                            <w:sz w:val="22"/>
                            <w:szCs w:val="22"/>
                            <w:lang w:val="sr-Cyrl-CS"/>
                          </w:rPr>
                        </w:pPr>
                        <w:r w:rsidRPr="00862E77">
                          <w:rPr>
                            <w:color w:val="1C1C1C"/>
                            <w:sz w:val="22"/>
                            <w:szCs w:val="22"/>
                            <w:lang w:val="sr-Cyrl-CS"/>
                          </w:rPr>
                          <w:t>Трг ослобођења бб (канц</w:t>
                        </w:r>
                        <w:r w:rsidR="000B6A27">
                          <w:rPr>
                            <w:color w:val="1C1C1C"/>
                            <w:sz w:val="22"/>
                            <w:szCs w:val="22"/>
                            <w:lang w:val="sr-Cyrl-CS"/>
                          </w:rPr>
                          <w:t>.</w:t>
                        </w:r>
                        <w:r w:rsidRPr="00862E77">
                          <w:rPr>
                            <w:color w:val="1C1C1C"/>
                            <w:sz w:val="22"/>
                            <w:szCs w:val="22"/>
                            <w:lang w:val="sr-Cyrl-CS"/>
                          </w:rPr>
                          <w:t xml:space="preserve"> Т-1)</w:t>
                        </w:r>
                      </w:p>
                    </w:tc>
                    <w:tc>
                      <w:tcPr>
                        <w:tcW w:w="1204" w:type="dxa"/>
                        <w:shd w:val="clear" w:color="auto" w:fill="FFFFFF"/>
                        <w:vAlign w:val="center"/>
                        <w:hideMark/>
                      </w:tcPr>
                      <w:p w:rsidR="00862E77" w:rsidRPr="00862E77" w:rsidRDefault="00862E77" w:rsidP="00D910B6">
                        <w:pPr>
                          <w:spacing w:line="270" w:lineRule="atLeast"/>
                          <w:jc w:val="center"/>
                          <w:rPr>
                            <w:color w:val="1C1C1C"/>
                            <w:sz w:val="22"/>
                            <w:szCs w:val="22"/>
                            <w:lang w:val="sr-Cyrl-CS"/>
                          </w:rPr>
                        </w:pPr>
                        <w:r w:rsidRPr="00862E77">
                          <w:rPr>
                            <w:color w:val="1C1C1C"/>
                            <w:sz w:val="22"/>
                            <w:szCs w:val="22"/>
                            <w:lang w:val="sr-Cyrl-CS"/>
                          </w:rPr>
                          <w:t>07-15:30</w:t>
                        </w:r>
                      </w:p>
                    </w:tc>
                    <w:tc>
                      <w:tcPr>
                        <w:tcW w:w="1327" w:type="dxa"/>
                        <w:shd w:val="clear" w:color="auto" w:fill="FFFFFF"/>
                        <w:vAlign w:val="center"/>
                        <w:hideMark/>
                      </w:tcPr>
                      <w:p w:rsidR="00862E77" w:rsidRPr="00862E77" w:rsidRDefault="00862E77" w:rsidP="00D910B6">
                        <w:pPr>
                          <w:spacing w:line="270" w:lineRule="atLeast"/>
                          <w:jc w:val="center"/>
                          <w:rPr>
                            <w:color w:val="1C1C1C"/>
                            <w:sz w:val="22"/>
                            <w:szCs w:val="22"/>
                            <w:lang w:val="sr-Cyrl-CS"/>
                          </w:rPr>
                        </w:pPr>
                        <w:r w:rsidRPr="00862E77">
                          <w:rPr>
                            <w:color w:val="1C1C1C"/>
                            <w:sz w:val="22"/>
                            <w:szCs w:val="22"/>
                            <w:lang w:val="sr-Cyrl-CS"/>
                          </w:rPr>
                          <w:t>09-15</w:t>
                        </w:r>
                      </w:p>
                    </w:tc>
                    <w:tc>
                      <w:tcPr>
                        <w:tcW w:w="1332" w:type="dxa"/>
                        <w:shd w:val="clear" w:color="auto" w:fill="FFFFFF"/>
                        <w:vAlign w:val="center"/>
                        <w:hideMark/>
                      </w:tcPr>
                      <w:p w:rsidR="00862E77" w:rsidRPr="00862E77" w:rsidRDefault="00862E77" w:rsidP="000B6A27">
                        <w:pPr>
                          <w:spacing w:line="270" w:lineRule="atLeast"/>
                          <w:jc w:val="center"/>
                          <w:rPr>
                            <w:color w:val="1C1C1C"/>
                            <w:sz w:val="22"/>
                            <w:szCs w:val="22"/>
                            <w:lang w:val="sr-Cyrl-CS"/>
                          </w:rPr>
                        </w:pPr>
                        <w:r w:rsidRPr="00862E77">
                          <w:rPr>
                            <w:color w:val="1C1C1C"/>
                            <w:sz w:val="22"/>
                            <w:szCs w:val="22"/>
                            <w:lang w:val="sr-Cyrl-CS"/>
                          </w:rPr>
                          <w:t>019 42</w:t>
                        </w:r>
                        <w:r w:rsidR="000B6A27">
                          <w:rPr>
                            <w:color w:val="1C1C1C"/>
                            <w:sz w:val="22"/>
                            <w:szCs w:val="22"/>
                            <w:lang w:val="sr-Cyrl-CS"/>
                          </w:rPr>
                          <w:t xml:space="preserve"> </w:t>
                        </w:r>
                        <w:r w:rsidRPr="00862E77">
                          <w:rPr>
                            <w:color w:val="1C1C1C"/>
                            <w:sz w:val="22"/>
                            <w:szCs w:val="22"/>
                            <w:lang w:val="sr-Cyrl-CS"/>
                          </w:rPr>
                          <w:t>03</w:t>
                        </w:r>
                        <w:r w:rsidR="000B6A27">
                          <w:rPr>
                            <w:color w:val="1C1C1C"/>
                            <w:sz w:val="22"/>
                            <w:szCs w:val="22"/>
                            <w:lang w:val="sr-Cyrl-CS"/>
                          </w:rPr>
                          <w:t xml:space="preserve"> </w:t>
                        </w:r>
                        <w:r w:rsidRPr="00862E77">
                          <w:rPr>
                            <w:color w:val="1C1C1C"/>
                            <w:sz w:val="22"/>
                            <w:szCs w:val="22"/>
                            <w:lang w:val="sr-Cyrl-CS"/>
                          </w:rPr>
                          <w:t>60</w:t>
                        </w:r>
                      </w:p>
                    </w:tc>
                  </w:tr>
                  <w:tr w:rsidR="000B6A27" w:rsidRPr="00862E77" w:rsidTr="00D910B6">
                    <w:trPr>
                      <w:tblCellSpacing w:w="15" w:type="dxa"/>
                    </w:trPr>
                    <w:tc>
                      <w:tcPr>
                        <w:tcW w:w="1454" w:type="dxa"/>
                        <w:shd w:val="clear" w:color="auto" w:fill="FFFFFF"/>
                        <w:vAlign w:val="center"/>
                        <w:hideMark/>
                      </w:tcPr>
                      <w:p w:rsidR="00862E77" w:rsidRPr="00862E77" w:rsidRDefault="00862E77" w:rsidP="00D910B6">
                        <w:pPr>
                          <w:spacing w:line="270" w:lineRule="atLeast"/>
                          <w:rPr>
                            <w:b/>
                            <w:color w:val="1C1C1C"/>
                            <w:sz w:val="22"/>
                            <w:szCs w:val="22"/>
                            <w:lang w:val="sr-Cyrl-CS"/>
                          </w:rPr>
                        </w:pPr>
                        <w:r w:rsidRPr="00862E77">
                          <w:rPr>
                            <w:b/>
                            <w:color w:val="1C1C1C"/>
                            <w:sz w:val="22"/>
                            <w:szCs w:val="22"/>
                            <w:lang w:val="sr-Cyrl-CS"/>
                          </w:rPr>
                          <w:t>Крагујевац</w:t>
                        </w:r>
                      </w:p>
                    </w:tc>
                    <w:tc>
                      <w:tcPr>
                        <w:tcW w:w="3619" w:type="dxa"/>
                        <w:shd w:val="clear" w:color="auto" w:fill="FFFFFF"/>
                        <w:vAlign w:val="center"/>
                        <w:hideMark/>
                      </w:tcPr>
                      <w:p w:rsidR="00862E77" w:rsidRPr="00862E77" w:rsidRDefault="00862E77" w:rsidP="00D910B6">
                        <w:pPr>
                          <w:spacing w:line="270" w:lineRule="atLeast"/>
                          <w:rPr>
                            <w:color w:val="1C1C1C"/>
                            <w:sz w:val="22"/>
                            <w:szCs w:val="22"/>
                            <w:lang w:val="sr-Cyrl-CS"/>
                          </w:rPr>
                        </w:pPr>
                        <w:r w:rsidRPr="00862E77">
                          <w:rPr>
                            <w:color w:val="1C1C1C"/>
                            <w:sz w:val="22"/>
                            <w:szCs w:val="22"/>
                            <w:lang w:val="sr-Cyrl-CS"/>
                          </w:rPr>
                          <w:t>Цара Лазара 15</w:t>
                        </w:r>
                      </w:p>
                    </w:tc>
                    <w:tc>
                      <w:tcPr>
                        <w:tcW w:w="1204" w:type="dxa"/>
                        <w:shd w:val="clear" w:color="auto" w:fill="FFFFFF"/>
                        <w:vAlign w:val="center"/>
                        <w:hideMark/>
                      </w:tcPr>
                      <w:p w:rsidR="00862E77" w:rsidRPr="00862E77" w:rsidRDefault="00862E77" w:rsidP="00D910B6">
                        <w:pPr>
                          <w:spacing w:line="270" w:lineRule="atLeast"/>
                          <w:jc w:val="center"/>
                          <w:rPr>
                            <w:color w:val="1C1C1C"/>
                            <w:sz w:val="22"/>
                            <w:szCs w:val="22"/>
                            <w:lang w:val="sr-Cyrl-CS"/>
                          </w:rPr>
                        </w:pPr>
                        <w:r w:rsidRPr="00862E77">
                          <w:rPr>
                            <w:color w:val="1C1C1C"/>
                            <w:sz w:val="22"/>
                            <w:szCs w:val="22"/>
                            <w:lang w:val="sr-Cyrl-CS"/>
                          </w:rPr>
                          <w:t>07-15:30</w:t>
                        </w:r>
                      </w:p>
                    </w:tc>
                    <w:tc>
                      <w:tcPr>
                        <w:tcW w:w="1327" w:type="dxa"/>
                        <w:shd w:val="clear" w:color="auto" w:fill="FFFFFF"/>
                        <w:vAlign w:val="center"/>
                        <w:hideMark/>
                      </w:tcPr>
                      <w:p w:rsidR="00862E77" w:rsidRPr="00862E77" w:rsidRDefault="00862E77" w:rsidP="00D910B6">
                        <w:pPr>
                          <w:spacing w:line="270" w:lineRule="atLeast"/>
                          <w:jc w:val="center"/>
                          <w:rPr>
                            <w:color w:val="1C1C1C"/>
                            <w:sz w:val="22"/>
                            <w:szCs w:val="22"/>
                            <w:lang w:val="sr-Cyrl-CS"/>
                          </w:rPr>
                        </w:pPr>
                        <w:r w:rsidRPr="00862E77">
                          <w:rPr>
                            <w:color w:val="1C1C1C"/>
                            <w:sz w:val="22"/>
                            <w:szCs w:val="22"/>
                            <w:lang w:val="sr-Cyrl-CS"/>
                          </w:rPr>
                          <w:t>09-15</w:t>
                        </w:r>
                      </w:p>
                    </w:tc>
                    <w:tc>
                      <w:tcPr>
                        <w:tcW w:w="1332" w:type="dxa"/>
                        <w:shd w:val="clear" w:color="auto" w:fill="FFFFFF"/>
                        <w:vAlign w:val="center"/>
                        <w:hideMark/>
                      </w:tcPr>
                      <w:p w:rsidR="00862E77" w:rsidRPr="00862E77" w:rsidRDefault="00862E77" w:rsidP="000B6A27">
                        <w:pPr>
                          <w:spacing w:line="270" w:lineRule="atLeast"/>
                          <w:jc w:val="center"/>
                          <w:rPr>
                            <w:color w:val="1C1C1C"/>
                            <w:sz w:val="22"/>
                            <w:szCs w:val="22"/>
                            <w:lang w:val="sr-Cyrl-CS"/>
                          </w:rPr>
                        </w:pPr>
                        <w:r w:rsidRPr="00862E77">
                          <w:rPr>
                            <w:color w:val="1C1C1C"/>
                            <w:sz w:val="22"/>
                            <w:szCs w:val="22"/>
                            <w:lang w:val="sr-Cyrl-CS"/>
                          </w:rPr>
                          <w:t>034 33</w:t>
                        </w:r>
                        <w:r w:rsidR="000B6A27">
                          <w:rPr>
                            <w:color w:val="1C1C1C"/>
                            <w:sz w:val="22"/>
                            <w:szCs w:val="22"/>
                            <w:lang w:val="sr-Cyrl-CS"/>
                          </w:rPr>
                          <w:t xml:space="preserve"> </w:t>
                        </w:r>
                        <w:r w:rsidRPr="00862E77">
                          <w:rPr>
                            <w:color w:val="1C1C1C"/>
                            <w:sz w:val="22"/>
                            <w:szCs w:val="22"/>
                            <w:lang w:val="sr-Cyrl-CS"/>
                          </w:rPr>
                          <w:t>94</w:t>
                        </w:r>
                        <w:r w:rsidR="000B6A27">
                          <w:rPr>
                            <w:color w:val="1C1C1C"/>
                            <w:sz w:val="22"/>
                            <w:szCs w:val="22"/>
                            <w:lang w:val="sr-Cyrl-CS"/>
                          </w:rPr>
                          <w:t xml:space="preserve"> </w:t>
                        </w:r>
                        <w:r w:rsidRPr="00862E77">
                          <w:rPr>
                            <w:color w:val="1C1C1C"/>
                            <w:sz w:val="22"/>
                            <w:szCs w:val="22"/>
                            <w:lang w:val="sr-Cyrl-CS"/>
                          </w:rPr>
                          <w:t>81</w:t>
                        </w:r>
                      </w:p>
                    </w:tc>
                  </w:tr>
                  <w:tr w:rsidR="000B6A27" w:rsidRPr="00862E77" w:rsidTr="00D910B6">
                    <w:trPr>
                      <w:tblCellSpacing w:w="15" w:type="dxa"/>
                    </w:trPr>
                    <w:tc>
                      <w:tcPr>
                        <w:tcW w:w="1454" w:type="dxa"/>
                        <w:shd w:val="clear" w:color="auto" w:fill="FFFFFF"/>
                        <w:vAlign w:val="center"/>
                        <w:hideMark/>
                      </w:tcPr>
                      <w:p w:rsidR="00862E77" w:rsidRPr="00862E77" w:rsidRDefault="00862E77" w:rsidP="00D910B6">
                        <w:pPr>
                          <w:spacing w:line="270" w:lineRule="atLeast"/>
                          <w:rPr>
                            <w:b/>
                            <w:color w:val="1C1C1C"/>
                            <w:sz w:val="22"/>
                            <w:szCs w:val="22"/>
                            <w:lang w:val="sr-Cyrl-CS"/>
                          </w:rPr>
                        </w:pPr>
                        <w:r w:rsidRPr="00862E77">
                          <w:rPr>
                            <w:b/>
                            <w:color w:val="1C1C1C"/>
                            <w:sz w:val="22"/>
                            <w:szCs w:val="22"/>
                            <w:lang w:val="sr-Cyrl-CS"/>
                          </w:rPr>
                          <w:lastRenderedPageBreak/>
                          <w:t>Ниш</w:t>
                        </w:r>
                      </w:p>
                    </w:tc>
                    <w:tc>
                      <w:tcPr>
                        <w:tcW w:w="3619" w:type="dxa"/>
                        <w:shd w:val="clear" w:color="auto" w:fill="FFFFFF"/>
                        <w:vAlign w:val="center"/>
                        <w:hideMark/>
                      </w:tcPr>
                      <w:p w:rsidR="00862E77" w:rsidRPr="00862E77" w:rsidRDefault="00862E77" w:rsidP="00D910B6">
                        <w:pPr>
                          <w:spacing w:after="270" w:line="270" w:lineRule="atLeast"/>
                          <w:textAlignment w:val="baseline"/>
                          <w:rPr>
                            <w:color w:val="1C1C1C"/>
                            <w:sz w:val="22"/>
                            <w:szCs w:val="22"/>
                            <w:lang w:val="sr-Cyrl-CS"/>
                          </w:rPr>
                        </w:pPr>
                        <w:r w:rsidRPr="00862E77">
                          <w:rPr>
                            <w:color w:val="1C1C1C"/>
                            <w:sz w:val="22"/>
                            <w:szCs w:val="22"/>
                            <w:lang w:val="sr-Cyrl-CS"/>
                          </w:rPr>
                          <w:t>Обреновићева бб, ТПЦ Калча, ламела б, I спрат, локал 40</w:t>
                        </w:r>
                      </w:p>
                    </w:tc>
                    <w:tc>
                      <w:tcPr>
                        <w:tcW w:w="1204" w:type="dxa"/>
                        <w:shd w:val="clear" w:color="auto" w:fill="FFFFFF"/>
                        <w:vAlign w:val="center"/>
                        <w:hideMark/>
                      </w:tcPr>
                      <w:p w:rsidR="00862E77" w:rsidRPr="00862E77" w:rsidRDefault="00862E77" w:rsidP="00D910B6">
                        <w:pPr>
                          <w:spacing w:line="270" w:lineRule="atLeast"/>
                          <w:jc w:val="center"/>
                          <w:rPr>
                            <w:color w:val="1C1C1C"/>
                            <w:sz w:val="22"/>
                            <w:szCs w:val="22"/>
                            <w:lang w:val="sr-Cyrl-CS"/>
                          </w:rPr>
                        </w:pPr>
                        <w:r w:rsidRPr="00862E77">
                          <w:rPr>
                            <w:color w:val="1C1C1C"/>
                            <w:sz w:val="22"/>
                            <w:szCs w:val="22"/>
                            <w:lang w:val="sr-Cyrl-CS"/>
                          </w:rPr>
                          <w:t>07-15:30</w:t>
                        </w:r>
                      </w:p>
                    </w:tc>
                    <w:tc>
                      <w:tcPr>
                        <w:tcW w:w="1327" w:type="dxa"/>
                        <w:shd w:val="clear" w:color="auto" w:fill="FFFFFF"/>
                        <w:vAlign w:val="center"/>
                        <w:hideMark/>
                      </w:tcPr>
                      <w:p w:rsidR="00862E77" w:rsidRPr="00862E77" w:rsidRDefault="00862E77" w:rsidP="00D910B6">
                        <w:pPr>
                          <w:spacing w:line="270" w:lineRule="atLeast"/>
                          <w:jc w:val="center"/>
                          <w:rPr>
                            <w:color w:val="1C1C1C"/>
                            <w:sz w:val="22"/>
                            <w:szCs w:val="22"/>
                            <w:lang w:val="sr-Cyrl-CS"/>
                          </w:rPr>
                        </w:pPr>
                        <w:r w:rsidRPr="00862E77">
                          <w:rPr>
                            <w:color w:val="1C1C1C"/>
                            <w:sz w:val="22"/>
                            <w:szCs w:val="22"/>
                            <w:lang w:val="sr-Cyrl-CS"/>
                          </w:rPr>
                          <w:t>09-15</w:t>
                        </w:r>
                      </w:p>
                    </w:tc>
                    <w:tc>
                      <w:tcPr>
                        <w:tcW w:w="1332" w:type="dxa"/>
                        <w:shd w:val="clear" w:color="auto" w:fill="FFFFFF"/>
                        <w:vAlign w:val="center"/>
                        <w:hideMark/>
                      </w:tcPr>
                      <w:p w:rsidR="00862E77" w:rsidRPr="00862E77" w:rsidRDefault="00862E77" w:rsidP="000B6A27">
                        <w:pPr>
                          <w:spacing w:line="270" w:lineRule="atLeast"/>
                          <w:jc w:val="center"/>
                          <w:rPr>
                            <w:color w:val="1C1C1C"/>
                            <w:sz w:val="22"/>
                            <w:szCs w:val="22"/>
                            <w:lang w:val="sr-Cyrl-CS"/>
                          </w:rPr>
                        </w:pPr>
                        <w:r w:rsidRPr="00862E77">
                          <w:rPr>
                            <w:color w:val="1C1C1C"/>
                            <w:sz w:val="22"/>
                            <w:szCs w:val="22"/>
                            <w:lang w:val="sr-Cyrl-CS"/>
                          </w:rPr>
                          <w:t>018 29</w:t>
                        </w:r>
                        <w:r w:rsidR="000B6A27">
                          <w:rPr>
                            <w:color w:val="1C1C1C"/>
                            <w:sz w:val="22"/>
                            <w:szCs w:val="22"/>
                            <w:lang w:val="sr-Cyrl-CS"/>
                          </w:rPr>
                          <w:t xml:space="preserve"> </w:t>
                        </w:r>
                        <w:r w:rsidRPr="00862E77">
                          <w:rPr>
                            <w:color w:val="1C1C1C"/>
                            <w:sz w:val="22"/>
                            <w:szCs w:val="22"/>
                            <w:lang w:val="sr-Cyrl-CS"/>
                          </w:rPr>
                          <w:t>60</w:t>
                        </w:r>
                        <w:r w:rsidR="000B6A27">
                          <w:rPr>
                            <w:color w:val="1C1C1C"/>
                            <w:sz w:val="22"/>
                            <w:szCs w:val="22"/>
                            <w:lang w:val="sr-Cyrl-CS"/>
                          </w:rPr>
                          <w:t xml:space="preserve"> </w:t>
                        </w:r>
                        <w:r w:rsidRPr="00862E77">
                          <w:rPr>
                            <w:color w:val="1C1C1C"/>
                            <w:sz w:val="22"/>
                            <w:szCs w:val="22"/>
                            <w:lang w:val="sr-Cyrl-CS"/>
                          </w:rPr>
                          <w:t>02</w:t>
                        </w:r>
                      </w:p>
                    </w:tc>
                  </w:tr>
                  <w:tr w:rsidR="000B6A27" w:rsidRPr="00862E77" w:rsidTr="00D910B6">
                    <w:trPr>
                      <w:tblCellSpacing w:w="15" w:type="dxa"/>
                    </w:trPr>
                    <w:tc>
                      <w:tcPr>
                        <w:tcW w:w="1454" w:type="dxa"/>
                        <w:shd w:val="clear" w:color="auto" w:fill="FFFFFF"/>
                        <w:vAlign w:val="center"/>
                        <w:hideMark/>
                      </w:tcPr>
                      <w:p w:rsidR="00862E77" w:rsidRPr="00862E77" w:rsidRDefault="00862E77" w:rsidP="00D910B6">
                        <w:pPr>
                          <w:spacing w:line="270" w:lineRule="atLeast"/>
                          <w:rPr>
                            <w:b/>
                            <w:color w:val="1C1C1C"/>
                            <w:sz w:val="22"/>
                            <w:szCs w:val="22"/>
                            <w:lang w:val="sr-Cyrl-CS"/>
                          </w:rPr>
                        </w:pPr>
                        <w:r w:rsidRPr="00862E77">
                          <w:rPr>
                            <w:b/>
                            <w:color w:val="1C1C1C"/>
                            <w:sz w:val="22"/>
                            <w:szCs w:val="22"/>
                            <w:lang w:val="sr-Cyrl-CS"/>
                          </w:rPr>
                          <w:t>Лесковац</w:t>
                        </w:r>
                      </w:p>
                    </w:tc>
                    <w:tc>
                      <w:tcPr>
                        <w:tcW w:w="3619" w:type="dxa"/>
                        <w:shd w:val="clear" w:color="auto" w:fill="FFFFFF"/>
                        <w:vAlign w:val="center"/>
                        <w:hideMark/>
                      </w:tcPr>
                      <w:p w:rsidR="00862E77" w:rsidRPr="00862E77" w:rsidRDefault="00862E77" w:rsidP="00D910B6">
                        <w:pPr>
                          <w:spacing w:line="270" w:lineRule="atLeast"/>
                          <w:rPr>
                            <w:color w:val="1C1C1C"/>
                            <w:sz w:val="22"/>
                            <w:szCs w:val="22"/>
                            <w:lang w:val="sr-Cyrl-CS"/>
                          </w:rPr>
                        </w:pPr>
                        <w:r w:rsidRPr="00862E77">
                          <w:rPr>
                            <w:color w:val="1C1C1C"/>
                            <w:sz w:val="22"/>
                            <w:szCs w:val="22"/>
                            <w:lang w:val="sr-Cyrl-CS"/>
                          </w:rPr>
                          <w:t>Стојана Љубића 12, (канцеларија 9)</w:t>
                        </w:r>
                      </w:p>
                    </w:tc>
                    <w:tc>
                      <w:tcPr>
                        <w:tcW w:w="1204" w:type="dxa"/>
                        <w:shd w:val="clear" w:color="auto" w:fill="FFFFFF"/>
                        <w:vAlign w:val="center"/>
                        <w:hideMark/>
                      </w:tcPr>
                      <w:p w:rsidR="00862E77" w:rsidRPr="00862E77" w:rsidRDefault="00862E77" w:rsidP="00D910B6">
                        <w:pPr>
                          <w:spacing w:line="270" w:lineRule="atLeast"/>
                          <w:jc w:val="center"/>
                          <w:rPr>
                            <w:color w:val="1C1C1C"/>
                            <w:sz w:val="22"/>
                            <w:szCs w:val="22"/>
                            <w:lang w:val="sr-Cyrl-CS"/>
                          </w:rPr>
                        </w:pPr>
                        <w:r w:rsidRPr="00862E77">
                          <w:rPr>
                            <w:color w:val="1C1C1C"/>
                            <w:sz w:val="22"/>
                            <w:szCs w:val="22"/>
                            <w:lang w:val="sr-Cyrl-CS"/>
                          </w:rPr>
                          <w:t>07-15:30</w:t>
                        </w:r>
                      </w:p>
                    </w:tc>
                    <w:tc>
                      <w:tcPr>
                        <w:tcW w:w="1327" w:type="dxa"/>
                        <w:shd w:val="clear" w:color="auto" w:fill="FFFFFF"/>
                        <w:vAlign w:val="center"/>
                        <w:hideMark/>
                      </w:tcPr>
                      <w:p w:rsidR="00862E77" w:rsidRPr="00862E77" w:rsidRDefault="00862E77" w:rsidP="00D910B6">
                        <w:pPr>
                          <w:spacing w:line="270" w:lineRule="atLeast"/>
                          <w:jc w:val="center"/>
                          <w:rPr>
                            <w:color w:val="1C1C1C"/>
                            <w:sz w:val="22"/>
                            <w:szCs w:val="22"/>
                            <w:lang w:val="sr-Cyrl-CS"/>
                          </w:rPr>
                        </w:pPr>
                        <w:r w:rsidRPr="00862E77">
                          <w:rPr>
                            <w:color w:val="1C1C1C"/>
                            <w:sz w:val="22"/>
                            <w:szCs w:val="22"/>
                            <w:lang w:val="sr-Cyrl-CS"/>
                          </w:rPr>
                          <w:t>09-15</w:t>
                        </w:r>
                      </w:p>
                    </w:tc>
                    <w:tc>
                      <w:tcPr>
                        <w:tcW w:w="1332" w:type="dxa"/>
                        <w:shd w:val="clear" w:color="auto" w:fill="FFFFFF"/>
                        <w:vAlign w:val="center"/>
                        <w:hideMark/>
                      </w:tcPr>
                      <w:p w:rsidR="00862E77" w:rsidRPr="00862E77" w:rsidRDefault="00862E77" w:rsidP="000B6A27">
                        <w:pPr>
                          <w:spacing w:line="270" w:lineRule="atLeast"/>
                          <w:jc w:val="center"/>
                          <w:rPr>
                            <w:color w:val="1C1C1C"/>
                            <w:sz w:val="22"/>
                            <w:szCs w:val="22"/>
                            <w:lang w:val="sr-Cyrl-CS"/>
                          </w:rPr>
                        </w:pPr>
                        <w:r w:rsidRPr="00862E77">
                          <w:rPr>
                            <w:color w:val="1C1C1C"/>
                            <w:sz w:val="22"/>
                            <w:szCs w:val="22"/>
                            <w:lang w:val="sr-Cyrl-CS"/>
                          </w:rPr>
                          <w:t>016 23</w:t>
                        </w:r>
                        <w:r w:rsidR="000B6A27">
                          <w:rPr>
                            <w:color w:val="1C1C1C"/>
                            <w:sz w:val="22"/>
                            <w:szCs w:val="22"/>
                            <w:lang w:val="sr-Cyrl-CS"/>
                          </w:rPr>
                          <w:t xml:space="preserve"> </w:t>
                        </w:r>
                        <w:r w:rsidRPr="00862E77">
                          <w:rPr>
                            <w:color w:val="1C1C1C"/>
                            <w:sz w:val="22"/>
                            <w:szCs w:val="22"/>
                            <w:lang w:val="sr-Cyrl-CS"/>
                          </w:rPr>
                          <w:t>76</w:t>
                        </w:r>
                        <w:r w:rsidR="000B6A27">
                          <w:rPr>
                            <w:color w:val="1C1C1C"/>
                            <w:sz w:val="22"/>
                            <w:szCs w:val="22"/>
                            <w:lang w:val="sr-Cyrl-CS"/>
                          </w:rPr>
                          <w:t xml:space="preserve"> </w:t>
                        </w:r>
                        <w:r w:rsidRPr="00862E77">
                          <w:rPr>
                            <w:color w:val="1C1C1C"/>
                            <w:sz w:val="22"/>
                            <w:szCs w:val="22"/>
                            <w:lang w:val="sr-Cyrl-CS"/>
                          </w:rPr>
                          <w:t>55</w:t>
                        </w:r>
                      </w:p>
                    </w:tc>
                  </w:tr>
                  <w:tr w:rsidR="000B6A27" w:rsidRPr="00862E77" w:rsidTr="00D910B6">
                    <w:trPr>
                      <w:tblCellSpacing w:w="15" w:type="dxa"/>
                    </w:trPr>
                    <w:tc>
                      <w:tcPr>
                        <w:tcW w:w="1454" w:type="dxa"/>
                        <w:shd w:val="clear" w:color="auto" w:fill="FFFFFF"/>
                        <w:vAlign w:val="center"/>
                        <w:hideMark/>
                      </w:tcPr>
                      <w:p w:rsidR="00862E77" w:rsidRPr="00862E77" w:rsidRDefault="00862E77" w:rsidP="00D910B6">
                        <w:pPr>
                          <w:spacing w:line="270" w:lineRule="atLeast"/>
                          <w:rPr>
                            <w:b/>
                            <w:color w:val="1C1C1C"/>
                            <w:sz w:val="22"/>
                            <w:szCs w:val="22"/>
                            <w:lang w:val="sr-Cyrl-CS"/>
                          </w:rPr>
                        </w:pPr>
                        <w:r w:rsidRPr="00862E77">
                          <w:rPr>
                            <w:b/>
                            <w:color w:val="1C1C1C"/>
                            <w:sz w:val="22"/>
                            <w:szCs w:val="22"/>
                            <w:lang w:val="sr-Cyrl-CS"/>
                          </w:rPr>
                          <w:t>Косовска Митровица</w:t>
                        </w:r>
                      </w:p>
                    </w:tc>
                    <w:tc>
                      <w:tcPr>
                        <w:tcW w:w="3619" w:type="dxa"/>
                        <w:shd w:val="clear" w:color="auto" w:fill="FFFFFF"/>
                        <w:vAlign w:val="center"/>
                        <w:hideMark/>
                      </w:tcPr>
                      <w:p w:rsidR="00862E77" w:rsidRPr="00862E77" w:rsidRDefault="00862E77" w:rsidP="00D910B6">
                        <w:pPr>
                          <w:spacing w:line="270" w:lineRule="atLeast"/>
                          <w:rPr>
                            <w:color w:val="1C1C1C"/>
                            <w:sz w:val="22"/>
                            <w:szCs w:val="22"/>
                            <w:lang w:val="sr-Cyrl-CS"/>
                          </w:rPr>
                        </w:pPr>
                        <w:r w:rsidRPr="00862E77">
                          <w:rPr>
                            <w:color w:val="1C1C1C"/>
                            <w:sz w:val="22"/>
                            <w:szCs w:val="22"/>
                            <w:lang w:val="sr-Cyrl-CS"/>
                          </w:rPr>
                          <w:t>Краља Петра Првог 106</w:t>
                        </w:r>
                      </w:p>
                    </w:tc>
                    <w:tc>
                      <w:tcPr>
                        <w:tcW w:w="1204" w:type="dxa"/>
                        <w:shd w:val="clear" w:color="auto" w:fill="FFFFFF"/>
                        <w:vAlign w:val="center"/>
                        <w:hideMark/>
                      </w:tcPr>
                      <w:p w:rsidR="00862E77" w:rsidRPr="00862E77" w:rsidRDefault="00862E77" w:rsidP="00D910B6">
                        <w:pPr>
                          <w:spacing w:line="270" w:lineRule="atLeast"/>
                          <w:jc w:val="center"/>
                          <w:rPr>
                            <w:color w:val="1C1C1C"/>
                            <w:sz w:val="22"/>
                            <w:szCs w:val="22"/>
                            <w:lang w:val="sr-Cyrl-CS"/>
                          </w:rPr>
                        </w:pPr>
                        <w:r w:rsidRPr="00862E77">
                          <w:rPr>
                            <w:color w:val="1C1C1C"/>
                            <w:sz w:val="22"/>
                            <w:szCs w:val="22"/>
                            <w:lang w:val="sr-Cyrl-CS"/>
                          </w:rPr>
                          <w:t>07-15:30</w:t>
                        </w:r>
                      </w:p>
                    </w:tc>
                    <w:tc>
                      <w:tcPr>
                        <w:tcW w:w="1327" w:type="dxa"/>
                        <w:shd w:val="clear" w:color="auto" w:fill="FFFFFF"/>
                        <w:vAlign w:val="center"/>
                        <w:hideMark/>
                      </w:tcPr>
                      <w:p w:rsidR="00862E77" w:rsidRPr="00862E77" w:rsidRDefault="00862E77" w:rsidP="00D910B6">
                        <w:pPr>
                          <w:spacing w:line="270" w:lineRule="atLeast"/>
                          <w:jc w:val="center"/>
                          <w:rPr>
                            <w:color w:val="1C1C1C"/>
                            <w:sz w:val="22"/>
                            <w:szCs w:val="22"/>
                            <w:lang w:val="sr-Cyrl-CS"/>
                          </w:rPr>
                        </w:pPr>
                        <w:r w:rsidRPr="00862E77">
                          <w:rPr>
                            <w:color w:val="1C1C1C"/>
                            <w:sz w:val="22"/>
                            <w:szCs w:val="22"/>
                            <w:lang w:val="sr-Cyrl-CS"/>
                          </w:rPr>
                          <w:t>09-15</w:t>
                        </w:r>
                      </w:p>
                    </w:tc>
                    <w:tc>
                      <w:tcPr>
                        <w:tcW w:w="1332" w:type="dxa"/>
                        <w:shd w:val="clear" w:color="auto" w:fill="FFFFFF"/>
                        <w:vAlign w:val="center"/>
                        <w:hideMark/>
                      </w:tcPr>
                      <w:p w:rsidR="00862E77" w:rsidRPr="00862E77" w:rsidRDefault="00862E77" w:rsidP="000B6A27">
                        <w:pPr>
                          <w:spacing w:line="270" w:lineRule="atLeast"/>
                          <w:jc w:val="center"/>
                          <w:rPr>
                            <w:color w:val="1C1C1C"/>
                            <w:sz w:val="22"/>
                            <w:szCs w:val="22"/>
                            <w:lang w:val="sr-Cyrl-CS"/>
                          </w:rPr>
                        </w:pPr>
                        <w:r w:rsidRPr="00862E77">
                          <w:rPr>
                            <w:color w:val="1C1C1C"/>
                            <w:sz w:val="22"/>
                            <w:szCs w:val="22"/>
                            <w:lang w:val="sr-Cyrl-CS"/>
                          </w:rPr>
                          <w:t> </w:t>
                        </w:r>
                        <w:r w:rsidR="000B6A27" w:rsidRPr="000B6A27">
                          <w:rPr>
                            <w:color w:val="1C1C1C"/>
                            <w:sz w:val="22"/>
                            <w:szCs w:val="22"/>
                            <w:lang w:val="sr-Cyrl-CS"/>
                          </w:rPr>
                          <w:t>028 42</w:t>
                        </w:r>
                        <w:r w:rsidR="000B6A27">
                          <w:rPr>
                            <w:color w:val="1C1C1C"/>
                            <w:sz w:val="22"/>
                            <w:szCs w:val="22"/>
                            <w:lang w:val="sr-Cyrl-CS"/>
                          </w:rPr>
                          <w:t xml:space="preserve"> </w:t>
                        </w:r>
                        <w:r w:rsidR="000B6A27" w:rsidRPr="000B6A27">
                          <w:rPr>
                            <w:color w:val="1C1C1C"/>
                            <w:sz w:val="22"/>
                            <w:szCs w:val="22"/>
                            <w:lang w:val="sr-Cyrl-CS"/>
                          </w:rPr>
                          <w:t>10</w:t>
                        </w:r>
                        <w:r w:rsidR="000B6A27">
                          <w:rPr>
                            <w:color w:val="1C1C1C"/>
                            <w:sz w:val="22"/>
                            <w:szCs w:val="22"/>
                            <w:lang w:val="sr-Cyrl-CS"/>
                          </w:rPr>
                          <w:t xml:space="preserve"> </w:t>
                        </w:r>
                        <w:r w:rsidR="000B6A27" w:rsidRPr="000B6A27">
                          <w:rPr>
                            <w:color w:val="1C1C1C"/>
                            <w:sz w:val="22"/>
                            <w:szCs w:val="22"/>
                            <w:lang w:val="sr-Cyrl-CS"/>
                          </w:rPr>
                          <w:t>06</w:t>
                        </w:r>
                      </w:p>
                    </w:tc>
                  </w:tr>
                </w:tbl>
                <w:p w:rsidR="00862E77" w:rsidRDefault="00862E77"/>
              </w:tc>
            </w:tr>
          </w:tbl>
          <w:p w:rsidR="00862E77" w:rsidRDefault="00862E77"/>
        </w:tc>
      </w:tr>
    </w:tbl>
    <w:p w:rsidR="00FC5286" w:rsidRDefault="00FC5286" w:rsidP="00FC5286">
      <w:pPr>
        <w:rPr>
          <w:color w:val="000000"/>
          <w:lang w:val="sr-Cyrl-CS"/>
        </w:rPr>
      </w:pPr>
    </w:p>
    <w:p w:rsidR="00862E77" w:rsidRPr="00FC5286" w:rsidRDefault="00862E77" w:rsidP="00FC5286">
      <w:pPr>
        <w:rPr>
          <w:lang w:val="sr-Cyrl-CS"/>
        </w:rPr>
      </w:pPr>
    </w:p>
    <w:p w:rsidR="0060209D" w:rsidRPr="0060209D" w:rsidRDefault="00FC5286" w:rsidP="00FC5286">
      <w:pPr>
        <w:rPr>
          <w:b/>
          <w:lang w:val="sr-Cyrl-CS"/>
        </w:rPr>
      </w:pPr>
      <w:r w:rsidRPr="0060209D">
        <w:rPr>
          <w:b/>
          <w:lang w:val="sr-Cyrl-CS"/>
        </w:rPr>
        <w:t xml:space="preserve">Инфо центар АПР </w:t>
      </w:r>
    </w:p>
    <w:p w:rsidR="00FC5286" w:rsidRPr="00FC5286" w:rsidRDefault="0060209D" w:rsidP="00FC5286">
      <w:pPr>
        <w:rPr>
          <w:lang w:val="sr-Cyrl-CS"/>
        </w:rPr>
      </w:pPr>
      <w:r>
        <w:rPr>
          <w:b/>
          <w:lang w:val="sr-Cyrl-CS"/>
        </w:rPr>
        <w:t xml:space="preserve">(+381) </w:t>
      </w:r>
      <w:r w:rsidR="00FC5286" w:rsidRPr="0060209D">
        <w:rPr>
          <w:b/>
          <w:lang w:val="sr-Cyrl-CS"/>
        </w:rPr>
        <w:t>11 20 23 350</w:t>
      </w:r>
    </w:p>
    <w:p w:rsidR="00862E77" w:rsidRDefault="00862E77" w:rsidP="00FC5286">
      <w:pPr>
        <w:rPr>
          <w:lang w:val="sr-Cyrl-CS"/>
        </w:rPr>
      </w:pPr>
    </w:p>
    <w:p w:rsidR="00FC5286" w:rsidRPr="00FC5286" w:rsidRDefault="00862E77" w:rsidP="00FC5286">
      <w:pPr>
        <w:rPr>
          <w:lang w:val="sr-Cyrl-CS"/>
        </w:rPr>
      </w:pPr>
      <w:r w:rsidRPr="00862E77">
        <w:rPr>
          <w:b/>
          <w:lang w:val="sr-Cyrl-CS"/>
        </w:rPr>
        <w:t>Архив Агенције за привредне регистре</w:t>
      </w:r>
      <w:r w:rsidRPr="00862E77">
        <w:rPr>
          <w:lang w:val="sr-Cyrl-CS"/>
        </w:rPr>
        <w:t xml:space="preserve"> (Ослобођења ББ, 11090 Раковица)</w:t>
      </w:r>
    </w:p>
    <w:p w:rsidR="00862E77" w:rsidRDefault="00862E77" w:rsidP="00FC5286">
      <w:pPr>
        <w:rPr>
          <w:lang w:val="sr-Cyrl-CS"/>
        </w:rPr>
      </w:pPr>
      <w:r>
        <w:rPr>
          <w:lang w:val="sr-Cyrl-CS"/>
        </w:rPr>
        <w:t xml:space="preserve">(+381) </w:t>
      </w:r>
      <w:r w:rsidR="00FC5286" w:rsidRPr="00FC5286">
        <w:rPr>
          <w:lang w:val="sr-Cyrl-CS"/>
        </w:rPr>
        <w:t>11 33</w:t>
      </w:r>
      <w:r>
        <w:rPr>
          <w:lang w:val="sr-Cyrl-CS"/>
        </w:rPr>
        <w:t xml:space="preserve"> </w:t>
      </w:r>
      <w:r w:rsidR="00FC5286" w:rsidRPr="00FC5286">
        <w:rPr>
          <w:lang w:val="sr-Cyrl-CS"/>
        </w:rPr>
        <w:t>31 434</w:t>
      </w:r>
      <w:r>
        <w:rPr>
          <w:lang w:val="sr-Cyrl-CS"/>
        </w:rPr>
        <w:t xml:space="preserve">, </w:t>
      </w:r>
      <w:r w:rsidRPr="00862E77">
        <w:rPr>
          <w:lang w:val="sr-Cyrl-CS"/>
        </w:rPr>
        <w:t>11 33</w:t>
      </w:r>
      <w:r>
        <w:rPr>
          <w:lang w:val="sr-Cyrl-CS"/>
        </w:rPr>
        <w:t xml:space="preserve"> </w:t>
      </w:r>
      <w:r w:rsidRPr="00862E77">
        <w:rPr>
          <w:lang w:val="sr-Cyrl-CS"/>
        </w:rPr>
        <w:t>07 908, 011 330 7 912</w:t>
      </w:r>
    </w:p>
    <w:p w:rsidR="00FC5286" w:rsidRPr="00FC5286" w:rsidRDefault="00FC5286" w:rsidP="00862E77">
      <w:pPr>
        <w:rPr>
          <w:lang w:val="sr-Cyrl-CS"/>
        </w:rPr>
      </w:pPr>
    </w:p>
    <w:p w:rsidR="00FC5286" w:rsidRPr="00FC5286" w:rsidRDefault="00FC5286" w:rsidP="00FC5286">
      <w:pPr>
        <w:rPr>
          <w:lang w:val="sr-Cyrl-CS"/>
        </w:rPr>
      </w:pPr>
    </w:p>
    <w:p w:rsidR="00FC5286" w:rsidRPr="00FC5286" w:rsidRDefault="00FC5286" w:rsidP="00FC5286">
      <w:pPr>
        <w:rPr>
          <w:lang w:val="sr-Cyrl-CS"/>
        </w:rPr>
      </w:pPr>
    </w:p>
    <w:p w:rsidR="00FC5286" w:rsidRPr="00FC5286" w:rsidRDefault="00FC5286" w:rsidP="00FC5286">
      <w:pPr>
        <w:rPr>
          <w:lang w:val="sr-Cyrl-CS"/>
        </w:rPr>
      </w:pPr>
    </w:p>
    <w:p w:rsidR="00FC5286" w:rsidRPr="00FC5286" w:rsidRDefault="000B6A27" w:rsidP="000B6A27">
      <w:pPr>
        <w:rPr>
          <w:lang w:val="sr-Cyrl-CS"/>
        </w:rPr>
      </w:pPr>
      <w:r>
        <w:rPr>
          <w:lang w:val="sr-Cyrl-CS"/>
        </w:rPr>
        <w:tab/>
      </w:r>
      <w:r>
        <w:rPr>
          <w:lang w:val="sr-Cyrl-CS"/>
        </w:rPr>
        <w:tab/>
      </w:r>
    </w:p>
    <w:sectPr w:rsidR="00FC5286" w:rsidRPr="00FC5286" w:rsidSect="00FF61A7">
      <w:headerReference w:type="even" r:id="rId68"/>
      <w:headerReference w:type="default" r:id="rId69"/>
      <w:footerReference w:type="even" r:id="rId70"/>
      <w:footerReference w:type="default" r:id="rId71"/>
      <w:headerReference w:type="first" r:id="rId72"/>
      <w:footerReference w:type="first" r:id="rId73"/>
      <w:pgSz w:w="11906" w:h="16838"/>
      <w:pgMar w:top="1668" w:right="1440" w:bottom="1276" w:left="1440" w:header="708" w:footer="43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53BD" w:rsidRDefault="009453BD" w:rsidP="00D348EB">
      <w:r>
        <w:separator/>
      </w:r>
    </w:p>
  </w:endnote>
  <w:endnote w:type="continuationSeparator" w:id="0">
    <w:p w:rsidR="009453BD" w:rsidRDefault="009453BD" w:rsidP="00D34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504" w:rsidRDefault="008F15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0B6" w:rsidRPr="00FF61A7" w:rsidRDefault="00D910B6">
    <w:pPr>
      <w:pStyle w:val="Footer"/>
      <w:jc w:val="right"/>
      <w:rPr>
        <w:i/>
        <w:color w:val="808080"/>
        <w:sz w:val="22"/>
        <w:szCs w:val="22"/>
      </w:rPr>
    </w:pPr>
    <w:r w:rsidRPr="00FF61A7">
      <w:rPr>
        <w:i/>
        <w:color w:val="808080"/>
        <w:sz w:val="22"/>
        <w:szCs w:val="22"/>
      </w:rPr>
      <w:fldChar w:fldCharType="begin"/>
    </w:r>
    <w:r w:rsidRPr="00FF61A7">
      <w:rPr>
        <w:i/>
        <w:color w:val="808080"/>
        <w:sz w:val="22"/>
        <w:szCs w:val="22"/>
      </w:rPr>
      <w:instrText xml:space="preserve"> PAGE   \* MERGEFORMAT </w:instrText>
    </w:r>
    <w:r w:rsidRPr="00FF61A7">
      <w:rPr>
        <w:i/>
        <w:color w:val="808080"/>
        <w:sz w:val="22"/>
        <w:szCs w:val="22"/>
      </w:rPr>
      <w:fldChar w:fldCharType="separate"/>
    </w:r>
    <w:r w:rsidR="00CE784D">
      <w:rPr>
        <w:i/>
        <w:noProof/>
        <w:color w:val="808080"/>
        <w:sz w:val="22"/>
        <w:szCs w:val="22"/>
      </w:rPr>
      <w:t>4</w:t>
    </w:r>
    <w:r w:rsidRPr="00FF61A7">
      <w:rPr>
        <w:i/>
        <w:color w:val="808080"/>
        <w:sz w:val="22"/>
        <w:szCs w:val="22"/>
      </w:rPr>
      <w:fldChar w:fldCharType="end"/>
    </w:r>
  </w:p>
  <w:p w:rsidR="00D910B6" w:rsidRDefault="00D910B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504" w:rsidRDefault="008F15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53BD" w:rsidRDefault="009453BD" w:rsidP="00D348EB">
      <w:r>
        <w:separator/>
      </w:r>
    </w:p>
  </w:footnote>
  <w:footnote w:type="continuationSeparator" w:id="0">
    <w:p w:rsidR="009453BD" w:rsidRDefault="009453BD" w:rsidP="00D348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504" w:rsidRDefault="008F15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0B6" w:rsidRDefault="00D910B6">
    <w:r>
      <w:ptab w:relativeTo="margin" w:alignment="center" w:leader="none"/>
    </w:r>
  </w:p>
  <w:tbl>
    <w:tblPr>
      <w:tblpPr w:leftFromText="142" w:rightFromText="142" w:vertAnchor="page" w:horzAnchor="margin" w:tblpXSpec="center" w:tblpY="642"/>
      <w:tblOverlap w:val="never"/>
      <w:tblW w:w="10773" w:type="dxa"/>
      <w:tblLayout w:type="fixed"/>
      <w:tblLook w:val="04A0" w:firstRow="1" w:lastRow="0" w:firstColumn="1" w:lastColumn="0" w:noHBand="0" w:noVBand="1"/>
    </w:tblPr>
    <w:tblGrid>
      <w:gridCol w:w="5637"/>
      <w:gridCol w:w="3827"/>
      <w:gridCol w:w="1309"/>
    </w:tblGrid>
    <w:tr w:rsidR="00D910B6" w:rsidRPr="00F246ED" w:rsidTr="00FF61A7">
      <w:trPr>
        <w:cantSplit/>
        <w:trHeight w:val="392"/>
      </w:trPr>
      <w:tc>
        <w:tcPr>
          <w:tcW w:w="5637" w:type="dxa"/>
          <w:vMerge w:val="restart"/>
          <w:vAlign w:val="center"/>
        </w:tcPr>
        <w:p w:rsidR="00D910B6" w:rsidRPr="00F246ED" w:rsidRDefault="00D910B6" w:rsidP="00823047">
          <w:pPr>
            <w:rPr>
              <w:b/>
              <w:sz w:val="28"/>
              <w:szCs w:val="28"/>
            </w:rPr>
          </w:pPr>
          <w:r>
            <w:rPr>
              <w:noProof/>
            </w:rPr>
            <w:drawing>
              <wp:inline distT="0" distB="0" distL="0" distR="0" wp14:anchorId="47FB6B82" wp14:editId="13583378">
                <wp:extent cx="1857375" cy="504825"/>
                <wp:effectExtent l="19050" t="0" r="9525" b="0"/>
                <wp:docPr id="2" name="Picture 2" descr="logo za 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za memo"/>
                        <pic:cNvPicPr>
                          <a:picLocks noChangeAspect="1" noChangeArrowheads="1"/>
                        </pic:cNvPicPr>
                      </pic:nvPicPr>
                      <pic:blipFill>
                        <a:blip r:embed="rId1">
                          <a:clrChange>
                            <a:clrFrom>
                              <a:srgbClr val="FDFDFD"/>
                            </a:clrFrom>
                            <a:clrTo>
                              <a:srgbClr val="FDFDFD">
                                <a:alpha val="0"/>
                              </a:srgbClr>
                            </a:clrTo>
                          </a:clrChange>
                        </a:blip>
                        <a:srcRect/>
                        <a:stretch>
                          <a:fillRect/>
                        </a:stretch>
                      </pic:blipFill>
                      <pic:spPr bwMode="auto">
                        <a:xfrm>
                          <a:off x="0" y="0"/>
                          <a:ext cx="1857375" cy="504825"/>
                        </a:xfrm>
                        <a:prstGeom prst="rect">
                          <a:avLst/>
                        </a:prstGeom>
                        <a:noFill/>
                        <a:ln w="9525">
                          <a:noFill/>
                          <a:miter lim="800000"/>
                          <a:headEnd/>
                          <a:tailEnd/>
                        </a:ln>
                      </pic:spPr>
                    </pic:pic>
                  </a:graphicData>
                </a:graphic>
              </wp:inline>
            </w:drawing>
          </w:r>
        </w:p>
      </w:tc>
      <w:tc>
        <w:tcPr>
          <w:tcW w:w="5136" w:type="dxa"/>
          <w:gridSpan w:val="2"/>
          <w:tcBorders>
            <w:bottom w:val="single" w:sz="4" w:space="0" w:color="auto"/>
          </w:tcBorders>
          <w:vAlign w:val="center"/>
        </w:tcPr>
        <w:p w:rsidR="00D910B6" w:rsidRPr="00FF61A7" w:rsidRDefault="00D910B6" w:rsidP="00BF4807">
          <w:pPr>
            <w:jc w:val="center"/>
            <w:rPr>
              <w:sz w:val="22"/>
              <w:szCs w:val="22"/>
              <w:lang w:val="sr-Cyrl-CS"/>
            </w:rPr>
          </w:pPr>
          <w:r w:rsidRPr="00FF61A7">
            <w:rPr>
              <w:sz w:val="22"/>
              <w:szCs w:val="22"/>
              <w:lang w:val="sr-Cyrl-CS"/>
            </w:rPr>
            <w:t>Информатор о раду Агенције за привредне регистре</w:t>
          </w:r>
        </w:p>
      </w:tc>
    </w:tr>
    <w:tr w:rsidR="00D910B6" w:rsidRPr="00F246ED" w:rsidTr="00F72A21">
      <w:trPr>
        <w:trHeight w:val="393"/>
      </w:trPr>
      <w:tc>
        <w:tcPr>
          <w:tcW w:w="5637" w:type="dxa"/>
          <w:vMerge/>
        </w:tcPr>
        <w:p w:rsidR="00D910B6" w:rsidRPr="00F246ED" w:rsidRDefault="00D910B6" w:rsidP="00823047">
          <w:pPr>
            <w:jc w:val="center"/>
            <w:rPr>
              <w:b/>
              <w:sz w:val="28"/>
              <w:szCs w:val="28"/>
            </w:rPr>
          </w:pPr>
        </w:p>
      </w:tc>
      <w:tc>
        <w:tcPr>
          <w:tcW w:w="3827" w:type="dxa"/>
          <w:tcBorders>
            <w:top w:val="single" w:sz="4" w:space="0" w:color="auto"/>
          </w:tcBorders>
          <w:vAlign w:val="center"/>
        </w:tcPr>
        <w:p w:rsidR="00D910B6" w:rsidRPr="00F72A21" w:rsidRDefault="00D910B6" w:rsidP="00823047">
          <w:pPr>
            <w:jc w:val="center"/>
            <w:rPr>
              <w:spacing w:val="30"/>
              <w:sz w:val="22"/>
              <w:szCs w:val="22"/>
              <w:lang w:val="sr-Cyrl-CS"/>
            </w:rPr>
          </w:pPr>
          <w:r w:rsidRPr="00F72A21">
            <w:rPr>
              <w:spacing w:val="30"/>
              <w:sz w:val="22"/>
              <w:szCs w:val="22"/>
              <w:lang w:val="sr-Cyrl-CS"/>
            </w:rPr>
            <w:t>датум последњег ажурирања</w:t>
          </w:r>
        </w:p>
      </w:tc>
      <w:tc>
        <w:tcPr>
          <w:tcW w:w="1309" w:type="dxa"/>
          <w:tcBorders>
            <w:top w:val="single" w:sz="4" w:space="0" w:color="auto"/>
          </w:tcBorders>
          <w:vAlign w:val="center"/>
        </w:tcPr>
        <w:p w:rsidR="00D910B6" w:rsidRPr="00FF61A7" w:rsidRDefault="008F1504" w:rsidP="008F1504">
          <w:pPr>
            <w:jc w:val="center"/>
            <w:rPr>
              <w:sz w:val="22"/>
              <w:szCs w:val="22"/>
              <w:lang w:val="sr-Cyrl-CS"/>
            </w:rPr>
          </w:pPr>
          <w:r>
            <w:rPr>
              <w:sz w:val="22"/>
              <w:szCs w:val="22"/>
              <w:lang w:val="sr-Cyrl-CS"/>
            </w:rPr>
            <w:t>7</w:t>
          </w:r>
          <w:r w:rsidR="00D910B6" w:rsidRPr="00FF61A7">
            <w:rPr>
              <w:sz w:val="22"/>
              <w:szCs w:val="22"/>
              <w:lang w:val="sr-Cyrl-CS"/>
            </w:rPr>
            <w:t>.</w:t>
          </w:r>
          <w:r w:rsidR="00D910B6">
            <w:rPr>
              <w:sz w:val="22"/>
              <w:szCs w:val="22"/>
              <w:lang w:val="sr-Cyrl-CS"/>
            </w:rPr>
            <w:t>0</w:t>
          </w:r>
          <w:r>
            <w:rPr>
              <w:sz w:val="22"/>
              <w:szCs w:val="22"/>
              <w:lang w:val="sr-Cyrl-CS"/>
            </w:rPr>
            <w:t>3</w:t>
          </w:r>
          <w:r w:rsidR="00D910B6" w:rsidRPr="00FF61A7">
            <w:rPr>
              <w:sz w:val="22"/>
              <w:szCs w:val="22"/>
              <w:lang w:val="sr-Cyrl-CS"/>
            </w:rPr>
            <w:t>.201</w:t>
          </w:r>
          <w:r>
            <w:rPr>
              <w:sz w:val="22"/>
              <w:szCs w:val="22"/>
              <w:lang w:val="sr-Cyrl-CS"/>
            </w:rPr>
            <w:t>9</w:t>
          </w:r>
          <w:r w:rsidR="00D910B6" w:rsidRPr="00FF61A7">
            <w:rPr>
              <w:sz w:val="22"/>
              <w:szCs w:val="22"/>
              <w:lang w:val="sr-Cyrl-CS"/>
            </w:rPr>
            <w:t>.</w:t>
          </w:r>
        </w:p>
      </w:tc>
    </w:tr>
  </w:tbl>
  <w:p w:rsidR="00D910B6" w:rsidRPr="00FF61A7" w:rsidRDefault="00D910B6" w:rsidP="00FF61A7">
    <w:pPr>
      <w:pStyle w:val="Header"/>
      <w:rPr>
        <w:lang w:val="sr-Cyrl-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margin" w:tblpXSpec="center" w:tblpY="642"/>
      <w:tblOverlap w:val="never"/>
      <w:tblW w:w="10773" w:type="dxa"/>
      <w:tblLayout w:type="fixed"/>
      <w:tblLook w:val="04A0" w:firstRow="1" w:lastRow="0" w:firstColumn="1" w:lastColumn="0" w:noHBand="0" w:noVBand="1"/>
    </w:tblPr>
    <w:tblGrid>
      <w:gridCol w:w="5637"/>
      <w:gridCol w:w="567"/>
      <w:gridCol w:w="2155"/>
      <w:gridCol w:w="487"/>
      <w:gridCol w:w="1927"/>
    </w:tblGrid>
    <w:tr w:rsidR="00D910B6" w:rsidRPr="00F246ED" w:rsidTr="005B30D1">
      <w:trPr>
        <w:cantSplit/>
        <w:trHeight w:val="392"/>
      </w:trPr>
      <w:tc>
        <w:tcPr>
          <w:tcW w:w="5637" w:type="dxa"/>
          <w:vMerge w:val="restart"/>
          <w:vAlign w:val="center"/>
        </w:tcPr>
        <w:p w:rsidR="00D910B6" w:rsidRPr="00F246ED" w:rsidRDefault="00D910B6" w:rsidP="005B30D1">
          <w:pPr>
            <w:rPr>
              <w:b/>
              <w:sz w:val="28"/>
              <w:szCs w:val="28"/>
            </w:rPr>
          </w:pPr>
          <w:r>
            <w:rPr>
              <w:noProof/>
            </w:rPr>
            <w:drawing>
              <wp:inline distT="0" distB="0" distL="0" distR="0">
                <wp:extent cx="1857375" cy="504825"/>
                <wp:effectExtent l="19050" t="0" r="9525" b="0"/>
                <wp:docPr id="1" name="Picture 1" descr="logo za 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za memo"/>
                        <pic:cNvPicPr>
                          <a:picLocks noChangeAspect="1" noChangeArrowheads="1"/>
                        </pic:cNvPicPr>
                      </pic:nvPicPr>
                      <pic:blipFill>
                        <a:blip r:embed="rId1">
                          <a:clrChange>
                            <a:clrFrom>
                              <a:srgbClr val="FDFDFD"/>
                            </a:clrFrom>
                            <a:clrTo>
                              <a:srgbClr val="FDFDFD">
                                <a:alpha val="0"/>
                              </a:srgbClr>
                            </a:clrTo>
                          </a:clrChange>
                        </a:blip>
                        <a:srcRect/>
                        <a:stretch>
                          <a:fillRect/>
                        </a:stretch>
                      </pic:blipFill>
                      <pic:spPr bwMode="auto">
                        <a:xfrm>
                          <a:off x="0" y="0"/>
                          <a:ext cx="1857375" cy="504825"/>
                        </a:xfrm>
                        <a:prstGeom prst="rect">
                          <a:avLst/>
                        </a:prstGeom>
                        <a:noFill/>
                        <a:ln w="9525">
                          <a:noFill/>
                          <a:miter lim="800000"/>
                          <a:headEnd/>
                          <a:tailEnd/>
                        </a:ln>
                      </pic:spPr>
                    </pic:pic>
                  </a:graphicData>
                </a:graphic>
              </wp:inline>
            </w:drawing>
          </w:r>
        </w:p>
      </w:tc>
      <w:tc>
        <w:tcPr>
          <w:tcW w:w="567" w:type="dxa"/>
          <w:vAlign w:val="center"/>
        </w:tcPr>
        <w:p w:rsidR="00D910B6" w:rsidRPr="00F246ED" w:rsidRDefault="00D910B6" w:rsidP="005B30D1">
          <w:pPr>
            <w:jc w:val="center"/>
            <w:rPr>
              <w:b/>
              <w:sz w:val="28"/>
              <w:szCs w:val="28"/>
            </w:rPr>
          </w:pPr>
          <w:r w:rsidRPr="00F246ED">
            <w:rPr>
              <w:b/>
              <w:sz w:val="28"/>
              <w:szCs w:val="28"/>
            </w:rPr>
            <w:t>A</w:t>
          </w:r>
        </w:p>
      </w:tc>
      <w:tc>
        <w:tcPr>
          <w:tcW w:w="2155" w:type="dxa"/>
          <w:vAlign w:val="center"/>
        </w:tcPr>
        <w:p w:rsidR="00D910B6" w:rsidRPr="00F246ED" w:rsidRDefault="00D910B6" w:rsidP="005B30D1">
          <w:pPr>
            <w:rPr>
              <w:sz w:val="22"/>
              <w:szCs w:val="22"/>
              <w:lang w:val="sr-Cyrl-CS"/>
            </w:rPr>
          </w:pPr>
          <w:r>
            <w:rPr>
              <w:sz w:val="22"/>
              <w:szCs w:val="22"/>
              <w:lang w:val="sr-Cyrl-CS"/>
            </w:rPr>
            <w:t>Бранкова 25</w:t>
          </w:r>
        </w:p>
      </w:tc>
      <w:tc>
        <w:tcPr>
          <w:tcW w:w="487" w:type="dxa"/>
          <w:vAlign w:val="center"/>
        </w:tcPr>
        <w:p w:rsidR="00D910B6" w:rsidRPr="00F246ED" w:rsidRDefault="00D910B6" w:rsidP="005B30D1">
          <w:pPr>
            <w:jc w:val="center"/>
            <w:rPr>
              <w:b/>
              <w:sz w:val="28"/>
              <w:szCs w:val="28"/>
            </w:rPr>
          </w:pPr>
          <w:r w:rsidRPr="00F246ED">
            <w:rPr>
              <w:b/>
              <w:sz w:val="28"/>
              <w:szCs w:val="28"/>
            </w:rPr>
            <w:t>T</w:t>
          </w:r>
        </w:p>
      </w:tc>
      <w:tc>
        <w:tcPr>
          <w:tcW w:w="1927" w:type="dxa"/>
          <w:vAlign w:val="center"/>
        </w:tcPr>
        <w:p w:rsidR="00D910B6" w:rsidRPr="00BF4807" w:rsidRDefault="00D910B6" w:rsidP="005B30D1">
          <w:pPr>
            <w:jc w:val="center"/>
            <w:rPr>
              <w:spacing w:val="-6"/>
              <w:sz w:val="22"/>
              <w:szCs w:val="22"/>
            </w:rPr>
          </w:pPr>
          <w:r>
            <w:rPr>
              <w:spacing w:val="-6"/>
              <w:sz w:val="22"/>
              <w:szCs w:val="22"/>
              <w:lang w:val="sr-Latn-CS"/>
            </w:rPr>
            <w:t xml:space="preserve"> </w:t>
          </w:r>
          <w:r w:rsidRPr="00CD6896">
            <w:rPr>
              <w:spacing w:val="-6"/>
              <w:sz w:val="22"/>
              <w:szCs w:val="22"/>
              <w:lang w:val="sr-Cyrl-CS"/>
            </w:rPr>
            <w:t xml:space="preserve">+381 11 </w:t>
          </w:r>
          <w:r>
            <w:rPr>
              <w:spacing w:val="-6"/>
              <w:sz w:val="22"/>
              <w:szCs w:val="22"/>
            </w:rPr>
            <w:t>20 23 350</w:t>
          </w:r>
        </w:p>
      </w:tc>
    </w:tr>
    <w:tr w:rsidR="00D910B6" w:rsidRPr="00F246ED" w:rsidTr="005B30D1">
      <w:trPr>
        <w:trHeight w:val="393"/>
      </w:trPr>
      <w:tc>
        <w:tcPr>
          <w:tcW w:w="5637" w:type="dxa"/>
          <w:vMerge/>
        </w:tcPr>
        <w:p w:rsidR="00D910B6" w:rsidRPr="00F246ED" w:rsidRDefault="00D910B6" w:rsidP="005B30D1">
          <w:pPr>
            <w:jc w:val="center"/>
            <w:rPr>
              <w:b/>
              <w:sz w:val="28"/>
              <w:szCs w:val="28"/>
            </w:rPr>
          </w:pPr>
        </w:p>
      </w:tc>
      <w:tc>
        <w:tcPr>
          <w:tcW w:w="567" w:type="dxa"/>
          <w:vAlign w:val="center"/>
        </w:tcPr>
        <w:p w:rsidR="00D910B6" w:rsidRPr="00F246ED" w:rsidRDefault="00D910B6" w:rsidP="005B30D1">
          <w:pPr>
            <w:jc w:val="center"/>
            <w:rPr>
              <w:b/>
              <w:sz w:val="28"/>
              <w:szCs w:val="28"/>
            </w:rPr>
          </w:pPr>
        </w:p>
      </w:tc>
      <w:tc>
        <w:tcPr>
          <w:tcW w:w="2155" w:type="dxa"/>
          <w:vAlign w:val="center"/>
        </w:tcPr>
        <w:p w:rsidR="00D910B6" w:rsidRPr="00F246ED" w:rsidRDefault="00D910B6" w:rsidP="005B30D1">
          <w:pPr>
            <w:rPr>
              <w:sz w:val="22"/>
              <w:szCs w:val="22"/>
              <w:lang w:val="sr-Cyrl-CS"/>
            </w:rPr>
          </w:pPr>
          <w:r w:rsidRPr="00CD6896">
            <w:rPr>
              <w:spacing w:val="-10"/>
              <w:sz w:val="22"/>
              <w:szCs w:val="22"/>
              <w:lang w:val="sr-Cyrl-CS"/>
            </w:rPr>
            <w:t>11000</w:t>
          </w:r>
          <w:r w:rsidRPr="00F246ED">
            <w:rPr>
              <w:sz w:val="22"/>
              <w:szCs w:val="22"/>
              <w:lang w:val="sr-Cyrl-CS"/>
            </w:rPr>
            <w:t xml:space="preserve"> Београд (РС)</w:t>
          </w:r>
        </w:p>
      </w:tc>
      <w:tc>
        <w:tcPr>
          <w:tcW w:w="487" w:type="dxa"/>
          <w:vAlign w:val="center"/>
        </w:tcPr>
        <w:p w:rsidR="00D910B6" w:rsidRPr="00F246ED" w:rsidRDefault="00D910B6" w:rsidP="005B30D1">
          <w:pPr>
            <w:jc w:val="center"/>
            <w:rPr>
              <w:b/>
              <w:sz w:val="28"/>
              <w:szCs w:val="28"/>
            </w:rPr>
          </w:pPr>
          <w:r w:rsidRPr="00F246ED">
            <w:rPr>
              <w:b/>
              <w:sz w:val="28"/>
              <w:szCs w:val="28"/>
            </w:rPr>
            <w:t>W</w:t>
          </w:r>
        </w:p>
      </w:tc>
      <w:tc>
        <w:tcPr>
          <w:tcW w:w="1927" w:type="dxa"/>
          <w:vAlign w:val="center"/>
        </w:tcPr>
        <w:p w:rsidR="00D910B6" w:rsidRPr="00D348EB" w:rsidRDefault="00D910B6" w:rsidP="005B30D1">
          <w:pPr>
            <w:jc w:val="center"/>
            <w:rPr>
              <w:spacing w:val="12"/>
              <w:sz w:val="22"/>
              <w:szCs w:val="22"/>
              <w:lang w:val="sr-Latn-CS"/>
            </w:rPr>
          </w:pPr>
          <w:r>
            <w:rPr>
              <w:spacing w:val="10"/>
              <w:sz w:val="22"/>
              <w:szCs w:val="22"/>
              <w:lang w:val="sr-Latn-CS"/>
            </w:rPr>
            <w:t xml:space="preserve">  </w:t>
          </w:r>
          <w:r w:rsidRPr="00D348EB">
            <w:rPr>
              <w:spacing w:val="12"/>
              <w:sz w:val="22"/>
              <w:szCs w:val="22"/>
              <w:lang w:val="sr-Latn-CS"/>
            </w:rPr>
            <w:t>www.apr.gov.rs</w:t>
          </w:r>
        </w:p>
      </w:tc>
    </w:tr>
  </w:tbl>
  <w:p w:rsidR="00D910B6" w:rsidRDefault="00D910B6">
    <w:pPr>
      <w:pStyle w:val="Header"/>
    </w:pPr>
    <w:r>
      <w:rPr>
        <w:noProof/>
      </w:rPr>
      <w:drawing>
        <wp:anchor distT="0" distB="0" distL="114300" distR="114300" simplePos="0" relativeHeight="251657728" behindDoc="1" locked="0" layoutInCell="1" allowOverlap="1">
          <wp:simplePos x="0" y="0"/>
          <wp:positionH relativeFrom="column">
            <wp:posOffset>4070985</wp:posOffset>
          </wp:positionH>
          <wp:positionV relativeFrom="page">
            <wp:posOffset>3176905</wp:posOffset>
          </wp:positionV>
          <wp:extent cx="2322195" cy="2655570"/>
          <wp:effectExtent l="0" t="0" r="0" b="0"/>
          <wp:wrapNone/>
          <wp:docPr id="3" name="Picture 1"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1"/>
                  <pic:cNvPicPr>
                    <a:picLocks noChangeAspect="1" noChangeArrowheads="1"/>
                  </pic:cNvPicPr>
                </pic:nvPicPr>
                <pic:blipFill>
                  <a:blip r:embed="rId2">
                    <a:clrChange>
                      <a:clrFrom>
                        <a:srgbClr val="FFFFFF"/>
                      </a:clrFrom>
                      <a:clrTo>
                        <a:srgbClr val="FFFFFF">
                          <a:alpha val="0"/>
                        </a:srgbClr>
                      </a:clrTo>
                    </a:clrChange>
                  </a:blip>
                  <a:srcRect/>
                  <a:stretch>
                    <a:fillRect/>
                  </a:stretch>
                </pic:blipFill>
                <pic:spPr bwMode="auto">
                  <a:xfrm>
                    <a:off x="0" y="0"/>
                    <a:ext cx="2322195" cy="265557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B4FFB"/>
    <w:multiLevelType w:val="hybridMultilevel"/>
    <w:tmpl w:val="99442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858AD"/>
    <w:multiLevelType w:val="hybridMultilevel"/>
    <w:tmpl w:val="F2A0948A"/>
    <w:lvl w:ilvl="0" w:tplc="8AC87D9A">
      <w:start w:val="1"/>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 w15:restartNumberingAfterBreak="0">
    <w:nsid w:val="07FF7AE2"/>
    <w:multiLevelType w:val="hybridMultilevel"/>
    <w:tmpl w:val="FFE00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C10E64"/>
    <w:multiLevelType w:val="multilevel"/>
    <w:tmpl w:val="A94447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41239A"/>
    <w:multiLevelType w:val="hybridMultilevel"/>
    <w:tmpl w:val="E70C431A"/>
    <w:lvl w:ilvl="0" w:tplc="04090011">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5" w15:restartNumberingAfterBreak="0">
    <w:nsid w:val="0D6875BF"/>
    <w:multiLevelType w:val="hybridMultilevel"/>
    <w:tmpl w:val="D26E50B0"/>
    <w:lvl w:ilvl="0" w:tplc="C5980E90">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2428E7"/>
    <w:multiLevelType w:val="hybridMultilevel"/>
    <w:tmpl w:val="A3183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F4F39"/>
    <w:multiLevelType w:val="hybridMultilevel"/>
    <w:tmpl w:val="0554D142"/>
    <w:lvl w:ilvl="0" w:tplc="04090001">
      <w:start w:val="1"/>
      <w:numFmt w:val="bullet"/>
      <w:lvlText w:val=""/>
      <w:lvlJc w:val="left"/>
      <w:pPr>
        <w:ind w:left="1486" w:hanging="360"/>
      </w:pPr>
      <w:rPr>
        <w:rFonts w:ascii="Symbol" w:hAnsi="Symbol" w:hint="default"/>
      </w:rPr>
    </w:lvl>
    <w:lvl w:ilvl="1" w:tplc="04090003" w:tentative="1">
      <w:start w:val="1"/>
      <w:numFmt w:val="bullet"/>
      <w:lvlText w:val="o"/>
      <w:lvlJc w:val="left"/>
      <w:pPr>
        <w:ind w:left="2206" w:hanging="360"/>
      </w:pPr>
      <w:rPr>
        <w:rFonts w:ascii="Courier New" w:hAnsi="Courier New" w:cs="Courier New" w:hint="default"/>
      </w:rPr>
    </w:lvl>
    <w:lvl w:ilvl="2" w:tplc="04090005" w:tentative="1">
      <w:start w:val="1"/>
      <w:numFmt w:val="bullet"/>
      <w:lvlText w:val=""/>
      <w:lvlJc w:val="left"/>
      <w:pPr>
        <w:ind w:left="2926" w:hanging="360"/>
      </w:pPr>
      <w:rPr>
        <w:rFonts w:ascii="Wingdings" w:hAnsi="Wingdings" w:hint="default"/>
      </w:rPr>
    </w:lvl>
    <w:lvl w:ilvl="3" w:tplc="04090001" w:tentative="1">
      <w:start w:val="1"/>
      <w:numFmt w:val="bullet"/>
      <w:lvlText w:val=""/>
      <w:lvlJc w:val="left"/>
      <w:pPr>
        <w:ind w:left="3646" w:hanging="360"/>
      </w:pPr>
      <w:rPr>
        <w:rFonts w:ascii="Symbol" w:hAnsi="Symbol" w:hint="default"/>
      </w:rPr>
    </w:lvl>
    <w:lvl w:ilvl="4" w:tplc="04090003" w:tentative="1">
      <w:start w:val="1"/>
      <w:numFmt w:val="bullet"/>
      <w:lvlText w:val="o"/>
      <w:lvlJc w:val="left"/>
      <w:pPr>
        <w:ind w:left="4366" w:hanging="360"/>
      </w:pPr>
      <w:rPr>
        <w:rFonts w:ascii="Courier New" w:hAnsi="Courier New" w:cs="Courier New" w:hint="default"/>
      </w:rPr>
    </w:lvl>
    <w:lvl w:ilvl="5" w:tplc="04090005" w:tentative="1">
      <w:start w:val="1"/>
      <w:numFmt w:val="bullet"/>
      <w:lvlText w:val=""/>
      <w:lvlJc w:val="left"/>
      <w:pPr>
        <w:ind w:left="5086" w:hanging="360"/>
      </w:pPr>
      <w:rPr>
        <w:rFonts w:ascii="Wingdings" w:hAnsi="Wingdings" w:hint="default"/>
      </w:rPr>
    </w:lvl>
    <w:lvl w:ilvl="6" w:tplc="04090001" w:tentative="1">
      <w:start w:val="1"/>
      <w:numFmt w:val="bullet"/>
      <w:lvlText w:val=""/>
      <w:lvlJc w:val="left"/>
      <w:pPr>
        <w:ind w:left="5806" w:hanging="360"/>
      </w:pPr>
      <w:rPr>
        <w:rFonts w:ascii="Symbol" w:hAnsi="Symbol" w:hint="default"/>
      </w:rPr>
    </w:lvl>
    <w:lvl w:ilvl="7" w:tplc="04090003" w:tentative="1">
      <w:start w:val="1"/>
      <w:numFmt w:val="bullet"/>
      <w:lvlText w:val="o"/>
      <w:lvlJc w:val="left"/>
      <w:pPr>
        <w:ind w:left="6526" w:hanging="360"/>
      </w:pPr>
      <w:rPr>
        <w:rFonts w:ascii="Courier New" w:hAnsi="Courier New" w:cs="Courier New" w:hint="default"/>
      </w:rPr>
    </w:lvl>
    <w:lvl w:ilvl="8" w:tplc="04090005" w:tentative="1">
      <w:start w:val="1"/>
      <w:numFmt w:val="bullet"/>
      <w:lvlText w:val=""/>
      <w:lvlJc w:val="left"/>
      <w:pPr>
        <w:ind w:left="7246" w:hanging="360"/>
      </w:pPr>
      <w:rPr>
        <w:rFonts w:ascii="Wingdings" w:hAnsi="Wingdings" w:hint="default"/>
      </w:rPr>
    </w:lvl>
  </w:abstractNum>
  <w:abstractNum w:abstractNumId="8" w15:restartNumberingAfterBreak="0">
    <w:nsid w:val="184C460B"/>
    <w:multiLevelType w:val="hybridMultilevel"/>
    <w:tmpl w:val="A2E8153A"/>
    <w:lvl w:ilvl="0" w:tplc="04090011">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9" w15:restartNumberingAfterBreak="0">
    <w:nsid w:val="18E65C77"/>
    <w:multiLevelType w:val="multilevel"/>
    <w:tmpl w:val="E60A9ECC"/>
    <w:lvl w:ilvl="0">
      <w:start w:val="1"/>
      <w:numFmt w:val="decimal"/>
      <w:lvlText w:val="%1."/>
      <w:lvlJc w:val="left"/>
      <w:pPr>
        <w:tabs>
          <w:tab w:val="num" w:pos="720"/>
        </w:tabs>
        <w:ind w:left="720" w:hanging="360"/>
      </w:pPr>
      <w:rPr>
        <w:b w:val="0"/>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B011C18"/>
    <w:multiLevelType w:val="hybridMultilevel"/>
    <w:tmpl w:val="9B64F1F0"/>
    <w:lvl w:ilvl="0" w:tplc="C5BC4F54">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1" w15:restartNumberingAfterBreak="0">
    <w:nsid w:val="1F6065C3"/>
    <w:multiLevelType w:val="hybridMultilevel"/>
    <w:tmpl w:val="4DD4331E"/>
    <w:lvl w:ilvl="0" w:tplc="CF72060E">
      <w:numFmt w:val="bullet"/>
      <w:lvlText w:val="-"/>
      <w:lvlJc w:val="left"/>
      <w:pPr>
        <w:ind w:left="360" w:hanging="360"/>
      </w:pPr>
      <w:rPr>
        <w:rFonts w:ascii="Calibri" w:eastAsia="Times New Roman"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6341EF"/>
    <w:multiLevelType w:val="hybridMultilevel"/>
    <w:tmpl w:val="61D6E20A"/>
    <w:lvl w:ilvl="0" w:tplc="CF72060E">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EC6232"/>
    <w:multiLevelType w:val="hybridMultilevel"/>
    <w:tmpl w:val="3D184C60"/>
    <w:lvl w:ilvl="0" w:tplc="5BB22EC8">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4" w15:restartNumberingAfterBreak="0">
    <w:nsid w:val="20102AC3"/>
    <w:multiLevelType w:val="hybridMultilevel"/>
    <w:tmpl w:val="316ED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EA7274"/>
    <w:multiLevelType w:val="hybridMultilevel"/>
    <w:tmpl w:val="5AAE42FC"/>
    <w:lvl w:ilvl="0" w:tplc="BA5009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4F23C8"/>
    <w:multiLevelType w:val="hybridMultilevel"/>
    <w:tmpl w:val="B442E47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15:restartNumberingAfterBreak="0">
    <w:nsid w:val="2B807F9B"/>
    <w:multiLevelType w:val="hybridMultilevel"/>
    <w:tmpl w:val="5AE69B1A"/>
    <w:lvl w:ilvl="0" w:tplc="BA500934">
      <w:start w:val="1"/>
      <w:numFmt w:val="bullet"/>
      <w:lvlText w:val=""/>
      <w:lvlJc w:val="left"/>
      <w:pPr>
        <w:ind w:left="360" w:hanging="360"/>
      </w:pPr>
      <w:rPr>
        <w:rFonts w:ascii="Symbol" w:hAnsi="Symbol" w:hint="default"/>
      </w:rPr>
    </w:lvl>
    <w:lvl w:ilvl="1" w:tplc="081A0003" w:tentative="1">
      <w:start w:val="1"/>
      <w:numFmt w:val="bullet"/>
      <w:lvlText w:val="o"/>
      <w:lvlJc w:val="left"/>
      <w:pPr>
        <w:ind w:left="1080" w:hanging="360"/>
      </w:pPr>
      <w:rPr>
        <w:rFonts w:ascii="Courier New" w:hAnsi="Courier New" w:cs="Courier New" w:hint="default"/>
      </w:rPr>
    </w:lvl>
    <w:lvl w:ilvl="2" w:tplc="081A0005" w:tentative="1">
      <w:start w:val="1"/>
      <w:numFmt w:val="bullet"/>
      <w:lvlText w:val=""/>
      <w:lvlJc w:val="left"/>
      <w:pPr>
        <w:ind w:left="1800" w:hanging="360"/>
      </w:pPr>
      <w:rPr>
        <w:rFonts w:ascii="Wingdings" w:hAnsi="Wingdings" w:hint="default"/>
      </w:rPr>
    </w:lvl>
    <w:lvl w:ilvl="3" w:tplc="081A0001" w:tentative="1">
      <w:start w:val="1"/>
      <w:numFmt w:val="bullet"/>
      <w:lvlText w:val=""/>
      <w:lvlJc w:val="left"/>
      <w:pPr>
        <w:ind w:left="2520" w:hanging="360"/>
      </w:pPr>
      <w:rPr>
        <w:rFonts w:ascii="Symbol" w:hAnsi="Symbol" w:hint="default"/>
      </w:rPr>
    </w:lvl>
    <w:lvl w:ilvl="4" w:tplc="081A0003" w:tentative="1">
      <w:start w:val="1"/>
      <w:numFmt w:val="bullet"/>
      <w:lvlText w:val="o"/>
      <w:lvlJc w:val="left"/>
      <w:pPr>
        <w:ind w:left="3240" w:hanging="360"/>
      </w:pPr>
      <w:rPr>
        <w:rFonts w:ascii="Courier New" w:hAnsi="Courier New" w:cs="Courier New" w:hint="default"/>
      </w:rPr>
    </w:lvl>
    <w:lvl w:ilvl="5" w:tplc="081A0005" w:tentative="1">
      <w:start w:val="1"/>
      <w:numFmt w:val="bullet"/>
      <w:lvlText w:val=""/>
      <w:lvlJc w:val="left"/>
      <w:pPr>
        <w:ind w:left="3960" w:hanging="360"/>
      </w:pPr>
      <w:rPr>
        <w:rFonts w:ascii="Wingdings" w:hAnsi="Wingdings" w:hint="default"/>
      </w:rPr>
    </w:lvl>
    <w:lvl w:ilvl="6" w:tplc="081A0001" w:tentative="1">
      <w:start w:val="1"/>
      <w:numFmt w:val="bullet"/>
      <w:lvlText w:val=""/>
      <w:lvlJc w:val="left"/>
      <w:pPr>
        <w:ind w:left="4680" w:hanging="360"/>
      </w:pPr>
      <w:rPr>
        <w:rFonts w:ascii="Symbol" w:hAnsi="Symbol" w:hint="default"/>
      </w:rPr>
    </w:lvl>
    <w:lvl w:ilvl="7" w:tplc="081A0003" w:tentative="1">
      <w:start w:val="1"/>
      <w:numFmt w:val="bullet"/>
      <w:lvlText w:val="o"/>
      <w:lvlJc w:val="left"/>
      <w:pPr>
        <w:ind w:left="5400" w:hanging="360"/>
      </w:pPr>
      <w:rPr>
        <w:rFonts w:ascii="Courier New" w:hAnsi="Courier New" w:cs="Courier New" w:hint="default"/>
      </w:rPr>
    </w:lvl>
    <w:lvl w:ilvl="8" w:tplc="081A0005" w:tentative="1">
      <w:start w:val="1"/>
      <w:numFmt w:val="bullet"/>
      <w:lvlText w:val=""/>
      <w:lvlJc w:val="left"/>
      <w:pPr>
        <w:ind w:left="6120" w:hanging="360"/>
      </w:pPr>
      <w:rPr>
        <w:rFonts w:ascii="Wingdings" w:hAnsi="Wingdings" w:hint="default"/>
      </w:rPr>
    </w:lvl>
  </w:abstractNum>
  <w:abstractNum w:abstractNumId="18" w15:restartNumberingAfterBreak="0">
    <w:nsid w:val="2E757687"/>
    <w:multiLevelType w:val="hybridMultilevel"/>
    <w:tmpl w:val="CA4A1488"/>
    <w:lvl w:ilvl="0" w:tplc="04090011">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9" w15:restartNumberingAfterBreak="0">
    <w:nsid w:val="30B37105"/>
    <w:multiLevelType w:val="hybridMultilevel"/>
    <w:tmpl w:val="98DCAFC0"/>
    <w:lvl w:ilvl="0" w:tplc="5BB22EC8">
      <w:start w:val="1"/>
      <w:numFmt w:val="bullet"/>
      <w:lvlText w:val=""/>
      <w:lvlJc w:val="left"/>
      <w:pPr>
        <w:tabs>
          <w:tab w:val="num" w:pos="1080"/>
        </w:tabs>
        <w:ind w:left="1080" w:hanging="360"/>
      </w:pPr>
      <w:rPr>
        <w:rFonts w:ascii="Symbol" w:hAnsi="Symbol" w:hint="default"/>
        <w:i w:val="0"/>
        <w:sz w:val="22"/>
        <w:szCs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32703098"/>
    <w:multiLevelType w:val="hybridMultilevel"/>
    <w:tmpl w:val="C28CEEB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5751132"/>
    <w:multiLevelType w:val="hybridMultilevel"/>
    <w:tmpl w:val="FD544C02"/>
    <w:lvl w:ilvl="0" w:tplc="5BB22EC8">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2" w15:restartNumberingAfterBreak="0">
    <w:nsid w:val="35D265DE"/>
    <w:multiLevelType w:val="singleLevel"/>
    <w:tmpl w:val="3B208ED6"/>
    <w:lvl w:ilvl="0">
      <w:start w:val="5"/>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39AE75D3"/>
    <w:multiLevelType w:val="multilevel"/>
    <w:tmpl w:val="0ED09342"/>
    <w:lvl w:ilvl="0">
      <w:start w:val="1"/>
      <w:numFmt w:val="decimal"/>
      <w:lvlText w:val="%1."/>
      <w:lvlJc w:val="left"/>
      <w:pPr>
        <w:ind w:left="720" w:hanging="360"/>
      </w:pPr>
    </w:lvl>
    <w:lvl w:ilvl="1">
      <w:start w:val="1"/>
      <w:numFmt w:val="decimal"/>
      <w:isLgl/>
      <w:lvlText w:val="%1.%2."/>
      <w:lvlJc w:val="left"/>
      <w:pPr>
        <w:ind w:left="45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DC85B81"/>
    <w:multiLevelType w:val="hybridMultilevel"/>
    <w:tmpl w:val="50589390"/>
    <w:lvl w:ilvl="0" w:tplc="04090011">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5" w15:restartNumberingAfterBreak="0">
    <w:nsid w:val="423D6268"/>
    <w:multiLevelType w:val="multilevel"/>
    <w:tmpl w:val="073605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961681"/>
    <w:multiLevelType w:val="multilevel"/>
    <w:tmpl w:val="C5E444E6"/>
    <w:lvl w:ilvl="0">
      <w:start w:val="1"/>
      <w:numFmt w:val="decimal"/>
      <w:lvlText w:val="%1."/>
      <w:lvlJc w:val="left"/>
      <w:pPr>
        <w:ind w:left="810" w:hanging="360"/>
      </w:pPr>
      <w:rPr>
        <w:b/>
        <w:color w:val="17365D" w:themeColor="text2" w:themeShade="BF"/>
      </w:rPr>
    </w:lvl>
    <w:lvl w:ilvl="1">
      <w:start w:val="1"/>
      <w:numFmt w:val="decimal"/>
      <w:isLgl/>
      <w:lvlText w:val="%1.%2."/>
      <w:lvlJc w:val="left"/>
      <w:pPr>
        <w:ind w:left="45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5EC325D"/>
    <w:multiLevelType w:val="hybridMultilevel"/>
    <w:tmpl w:val="A1523440"/>
    <w:lvl w:ilvl="0" w:tplc="0409000F">
      <w:start w:val="1"/>
      <w:numFmt w:val="decimal"/>
      <w:lvlText w:val="%1."/>
      <w:lvlJc w:val="left"/>
      <w:pPr>
        <w:ind w:left="1486" w:hanging="360"/>
      </w:pPr>
    </w:lvl>
    <w:lvl w:ilvl="1" w:tplc="04090019" w:tentative="1">
      <w:start w:val="1"/>
      <w:numFmt w:val="lowerLetter"/>
      <w:lvlText w:val="%2."/>
      <w:lvlJc w:val="left"/>
      <w:pPr>
        <w:ind w:left="2206" w:hanging="360"/>
      </w:pPr>
    </w:lvl>
    <w:lvl w:ilvl="2" w:tplc="0409001B" w:tentative="1">
      <w:start w:val="1"/>
      <w:numFmt w:val="lowerRoman"/>
      <w:lvlText w:val="%3."/>
      <w:lvlJc w:val="right"/>
      <w:pPr>
        <w:ind w:left="2926" w:hanging="180"/>
      </w:pPr>
    </w:lvl>
    <w:lvl w:ilvl="3" w:tplc="0409000F" w:tentative="1">
      <w:start w:val="1"/>
      <w:numFmt w:val="decimal"/>
      <w:lvlText w:val="%4."/>
      <w:lvlJc w:val="left"/>
      <w:pPr>
        <w:ind w:left="3646" w:hanging="360"/>
      </w:pPr>
    </w:lvl>
    <w:lvl w:ilvl="4" w:tplc="04090019" w:tentative="1">
      <w:start w:val="1"/>
      <w:numFmt w:val="lowerLetter"/>
      <w:lvlText w:val="%5."/>
      <w:lvlJc w:val="left"/>
      <w:pPr>
        <w:ind w:left="4366" w:hanging="360"/>
      </w:pPr>
    </w:lvl>
    <w:lvl w:ilvl="5" w:tplc="0409001B" w:tentative="1">
      <w:start w:val="1"/>
      <w:numFmt w:val="lowerRoman"/>
      <w:lvlText w:val="%6."/>
      <w:lvlJc w:val="right"/>
      <w:pPr>
        <w:ind w:left="5086" w:hanging="180"/>
      </w:pPr>
    </w:lvl>
    <w:lvl w:ilvl="6" w:tplc="0409000F" w:tentative="1">
      <w:start w:val="1"/>
      <w:numFmt w:val="decimal"/>
      <w:lvlText w:val="%7."/>
      <w:lvlJc w:val="left"/>
      <w:pPr>
        <w:ind w:left="5806" w:hanging="360"/>
      </w:pPr>
    </w:lvl>
    <w:lvl w:ilvl="7" w:tplc="04090019" w:tentative="1">
      <w:start w:val="1"/>
      <w:numFmt w:val="lowerLetter"/>
      <w:lvlText w:val="%8."/>
      <w:lvlJc w:val="left"/>
      <w:pPr>
        <w:ind w:left="6526" w:hanging="360"/>
      </w:pPr>
    </w:lvl>
    <w:lvl w:ilvl="8" w:tplc="0409001B" w:tentative="1">
      <w:start w:val="1"/>
      <w:numFmt w:val="lowerRoman"/>
      <w:lvlText w:val="%9."/>
      <w:lvlJc w:val="right"/>
      <w:pPr>
        <w:ind w:left="7246" w:hanging="180"/>
      </w:pPr>
    </w:lvl>
  </w:abstractNum>
  <w:abstractNum w:abstractNumId="28" w15:restartNumberingAfterBreak="0">
    <w:nsid w:val="495804B5"/>
    <w:multiLevelType w:val="hybridMultilevel"/>
    <w:tmpl w:val="854AD72A"/>
    <w:lvl w:ilvl="0" w:tplc="BA5009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7A0F84"/>
    <w:multiLevelType w:val="hybridMultilevel"/>
    <w:tmpl w:val="C5526E6E"/>
    <w:lvl w:ilvl="0" w:tplc="BA500934">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0" w15:restartNumberingAfterBreak="0">
    <w:nsid w:val="51EE6899"/>
    <w:multiLevelType w:val="multilevel"/>
    <w:tmpl w:val="E22C5BD8"/>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5317D72"/>
    <w:multiLevelType w:val="hybridMultilevel"/>
    <w:tmpl w:val="C9AA3AFA"/>
    <w:lvl w:ilvl="0" w:tplc="CF72060E">
      <w:numFmt w:val="bullet"/>
      <w:lvlText w:val="-"/>
      <w:lvlJc w:val="left"/>
      <w:pPr>
        <w:tabs>
          <w:tab w:val="num" w:pos="360"/>
        </w:tabs>
        <w:ind w:left="360" w:hanging="360"/>
      </w:pPr>
      <w:rPr>
        <w:rFonts w:ascii="Calibri" w:eastAsia="Times New Roman"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7120BCF"/>
    <w:multiLevelType w:val="hybridMultilevel"/>
    <w:tmpl w:val="5E16046C"/>
    <w:lvl w:ilvl="0" w:tplc="5BB22EC8">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3" w15:restartNumberingAfterBreak="0">
    <w:nsid w:val="5AE13215"/>
    <w:multiLevelType w:val="hybridMultilevel"/>
    <w:tmpl w:val="3ADA263C"/>
    <w:lvl w:ilvl="0" w:tplc="BA500934">
      <w:start w:val="1"/>
      <w:numFmt w:val="bullet"/>
      <w:lvlText w:val=""/>
      <w:lvlJc w:val="left"/>
      <w:pPr>
        <w:ind w:left="1126" w:hanging="360"/>
      </w:pPr>
      <w:rPr>
        <w:rFonts w:ascii="Symbol" w:hAnsi="Symbol" w:hint="default"/>
      </w:rPr>
    </w:lvl>
    <w:lvl w:ilvl="1" w:tplc="081A0003" w:tentative="1">
      <w:start w:val="1"/>
      <w:numFmt w:val="bullet"/>
      <w:lvlText w:val="o"/>
      <w:lvlJc w:val="left"/>
      <w:pPr>
        <w:ind w:left="1846" w:hanging="360"/>
      </w:pPr>
      <w:rPr>
        <w:rFonts w:ascii="Courier New" w:hAnsi="Courier New" w:cs="Courier New" w:hint="default"/>
      </w:rPr>
    </w:lvl>
    <w:lvl w:ilvl="2" w:tplc="081A0005" w:tentative="1">
      <w:start w:val="1"/>
      <w:numFmt w:val="bullet"/>
      <w:lvlText w:val=""/>
      <w:lvlJc w:val="left"/>
      <w:pPr>
        <w:ind w:left="2566" w:hanging="360"/>
      </w:pPr>
      <w:rPr>
        <w:rFonts w:ascii="Wingdings" w:hAnsi="Wingdings" w:hint="default"/>
      </w:rPr>
    </w:lvl>
    <w:lvl w:ilvl="3" w:tplc="081A0001" w:tentative="1">
      <w:start w:val="1"/>
      <w:numFmt w:val="bullet"/>
      <w:lvlText w:val=""/>
      <w:lvlJc w:val="left"/>
      <w:pPr>
        <w:ind w:left="3286" w:hanging="360"/>
      </w:pPr>
      <w:rPr>
        <w:rFonts w:ascii="Symbol" w:hAnsi="Symbol" w:hint="default"/>
      </w:rPr>
    </w:lvl>
    <w:lvl w:ilvl="4" w:tplc="081A0003" w:tentative="1">
      <w:start w:val="1"/>
      <w:numFmt w:val="bullet"/>
      <w:lvlText w:val="o"/>
      <w:lvlJc w:val="left"/>
      <w:pPr>
        <w:ind w:left="4006" w:hanging="360"/>
      </w:pPr>
      <w:rPr>
        <w:rFonts w:ascii="Courier New" w:hAnsi="Courier New" w:cs="Courier New" w:hint="default"/>
      </w:rPr>
    </w:lvl>
    <w:lvl w:ilvl="5" w:tplc="081A0005" w:tentative="1">
      <w:start w:val="1"/>
      <w:numFmt w:val="bullet"/>
      <w:lvlText w:val=""/>
      <w:lvlJc w:val="left"/>
      <w:pPr>
        <w:ind w:left="4726" w:hanging="360"/>
      </w:pPr>
      <w:rPr>
        <w:rFonts w:ascii="Wingdings" w:hAnsi="Wingdings" w:hint="default"/>
      </w:rPr>
    </w:lvl>
    <w:lvl w:ilvl="6" w:tplc="081A0001" w:tentative="1">
      <w:start w:val="1"/>
      <w:numFmt w:val="bullet"/>
      <w:lvlText w:val=""/>
      <w:lvlJc w:val="left"/>
      <w:pPr>
        <w:ind w:left="5446" w:hanging="360"/>
      </w:pPr>
      <w:rPr>
        <w:rFonts w:ascii="Symbol" w:hAnsi="Symbol" w:hint="default"/>
      </w:rPr>
    </w:lvl>
    <w:lvl w:ilvl="7" w:tplc="081A0003" w:tentative="1">
      <w:start w:val="1"/>
      <w:numFmt w:val="bullet"/>
      <w:lvlText w:val="o"/>
      <w:lvlJc w:val="left"/>
      <w:pPr>
        <w:ind w:left="6166" w:hanging="360"/>
      </w:pPr>
      <w:rPr>
        <w:rFonts w:ascii="Courier New" w:hAnsi="Courier New" w:cs="Courier New" w:hint="default"/>
      </w:rPr>
    </w:lvl>
    <w:lvl w:ilvl="8" w:tplc="081A0005" w:tentative="1">
      <w:start w:val="1"/>
      <w:numFmt w:val="bullet"/>
      <w:lvlText w:val=""/>
      <w:lvlJc w:val="left"/>
      <w:pPr>
        <w:ind w:left="6886" w:hanging="360"/>
      </w:pPr>
      <w:rPr>
        <w:rFonts w:ascii="Wingdings" w:hAnsi="Wingdings" w:hint="default"/>
      </w:rPr>
    </w:lvl>
  </w:abstractNum>
  <w:abstractNum w:abstractNumId="34" w15:restartNumberingAfterBreak="0">
    <w:nsid w:val="5F191D18"/>
    <w:multiLevelType w:val="hybridMultilevel"/>
    <w:tmpl w:val="979EED96"/>
    <w:lvl w:ilvl="0" w:tplc="BA500934">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5" w15:restartNumberingAfterBreak="0">
    <w:nsid w:val="5F883BE7"/>
    <w:multiLevelType w:val="hybridMultilevel"/>
    <w:tmpl w:val="BB46DDBA"/>
    <w:lvl w:ilvl="0" w:tplc="CF72060E">
      <w:numFmt w:val="bullet"/>
      <w:lvlText w:val="-"/>
      <w:lvlJc w:val="left"/>
      <w:pPr>
        <w:ind w:left="360" w:hanging="360"/>
      </w:pPr>
      <w:rPr>
        <w:rFonts w:ascii="Calibri" w:eastAsia="Times New Roman"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FD5390E"/>
    <w:multiLevelType w:val="multilevel"/>
    <w:tmpl w:val="0ED09342"/>
    <w:lvl w:ilvl="0">
      <w:start w:val="1"/>
      <w:numFmt w:val="decimal"/>
      <w:lvlText w:val="%1."/>
      <w:lvlJc w:val="left"/>
      <w:pPr>
        <w:ind w:left="720" w:hanging="360"/>
      </w:pPr>
    </w:lvl>
    <w:lvl w:ilvl="1">
      <w:start w:val="1"/>
      <w:numFmt w:val="decimal"/>
      <w:isLgl/>
      <w:lvlText w:val="%1.%2."/>
      <w:lvlJc w:val="left"/>
      <w:pPr>
        <w:ind w:left="45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0C81199"/>
    <w:multiLevelType w:val="hybridMultilevel"/>
    <w:tmpl w:val="9294A0AC"/>
    <w:lvl w:ilvl="0" w:tplc="04090011">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8" w15:restartNumberingAfterBreak="0">
    <w:nsid w:val="657F7B99"/>
    <w:multiLevelType w:val="hybridMultilevel"/>
    <w:tmpl w:val="E7541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CE695C"/>
    <w:multiLevelType w:val="multilevel"/>
    <w:tmpl w:val="5E8A33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2D40F9"/>
    <w:multiLevelType w:val="hybridMultilevel"/>
    <w:tmpl w:val="AF028B40"/>
    <w:lvl w:ilvl="0" w:tplc="04090011">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1" w15:restartNumberingAfterBreak="0">
    <w:nsid w:val="71947836"/>
    <w:multiLevelType w:val="multilevel"/>
    <w:tmpl w:val="C5E444E6"/>
    <w:lvl w:ilvl="0">
      <w:start w:val="1"/>
      <w:numFmt w:val="decimal"/>
      <w:lvlText w:val="%1."/>
      <w:lvlJc w:val="left"/>
      <w:pPr>
        <w:ind w:left="810" w:hanging="360"/>
      </w:pPr>
      <w:rPr>
        <w:b/>
        <w:color w:val="17365D" w:themeColor="text2" w:themeShade="BF"/>
      </w:rPr>
    </w:lvl>
    <w:lvl w:ilvl="1">
      <w:start w:val="1"/>
      <w:numFmt w:val="decimal"/>
      <w:isLgl/>
      <w:lvlText w:val="%1.%2."/>
      <w:lvlJc w:val="left"/>
      <w:pPr>
        <w:ind w:left="45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8B91B14"/>
    <w:multiLevelType w:val="hybridMultilevel"/>
    <w:tmpl w:val="50565C2C"/>
    <w:lvl w:ilvl="0" w:tplc="BA500934">
      <w:start w:val="1"/>
      <w:numFmt w:val="bullet"/>
      <w:lvlText w:val=""/>
      <w:lvlJc w:val="left"/>
      <w:pPr>
        <w:tabs>
          <w:tab w:val="num" w:pos="720"/>
        </w:tabs>
        <w:ind w:left="720" w:hanging="360"/>
      </w:pPr>
      <w:rPr>
        <w:rFonts w:ascii="Symbol" w:hAnsi="Symbol" w:hint="default"/>
      </w:rPr>
    </w:lvl>
    <w:lvl w:ilvl="1" w:tplc="04090011">
      <w:start w:val="1"/>
      <w:numFmt w:val="decimal"/>
      <w:lvlText w:val="%2)"/>
      <w:lvlJc w:val="left"/>
      <w:pPr>
        <w:ind w:left="2205" w:hanging="1125"/>
      </w:pPr>
      <w:rPr>
        <w:rFonts w:hint="default"/>
        <w:b/>
      </w:rPr>
    </w:lvl>
    <w:lvl w:ilvl="2" w:tplc="0E68F8B6">
      <w:start w:val="1"/>
      <w:numFmt w:val="decimal"/>
      <w:lvlText w:val="%3."/>
      <w:lvlJc w:val="left"/>
      <w:pPr>
        <w:ind w:left="2340" w:hanging="360"/>
      </w:pPr>
      <w:rPr>
        <w:rFonts w:hint="default"/>
      </w:rPr>
    </w:lvl>
    <w:lvl w:ilvl="3" w:tplc="7E2A8AEE">
      <w:numFmt w:val="bullet"/>
      <w:lvlText w:val="-"/>
      <w:lvlJc w:val="left"/>
      <w:pPr>
        <w:ind w:left="3225" w:hanging="705"/>
      </w:pPr>
      <w:rPr>
        <w:rFonts w:ascii="Times New Roman" w:eastAsia="Times New Roman" w:hAnsi="Times New Roman"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B56638E"/>
    <w:multiLevelType w:val="hybridMultilevel"/>
    <w:tmpl w:val="17B4AB4C"/>
    <w:lvl w:ilvl="0" w:tplc="BA500934">
      <w:start w:val="1"/>
      <w:numFmt w:val="bullet"/>
      <w:lvlText w:val=""/>
      <w:lvlJc w:val="left"/>
      <w:pPr>
        <w:ind w:left="720" w:hanging="360"/>
      </w:pPr>
      <w:rPr>
        <w:rFonts w:ascii="Symbol" w:hAnsi="Symbol" w:hint="default"/>
        <w:color w:val="auto"/>
        <w:sz w:val="22"/>
      </w:rPr>
    </w:lvl>
    <w:lvl w:ilvl="1" w:tplc="081A0003">
      <w:start w:val="1"/>
      <w:numFmt w:val="decimal"/>
      <w:lvlText w:val="%2."/>
      <w:lvlJc w:val="left"/>
      <w:pPr>
        <w:tabs>
          <w:tab w:val="num" w:pos="1440"/>
        </w:tabs>
        <w:ind w:left="1440" w:hanging="360"/>
      </w:pPr>
      <w:rPr>
        <w:rFonts w:cs="Times New Roman"/>
      </w:rPr>
    </w:lvl>
    <w:lvl w:ilvl="2" w:tplc="081A0005">
      <w:start w:val="1"/>
      <w:numFmt w:val="decimal"/>
      <w:lvlText w:val="%3."/>
      <w:lvlJc w:val="left"/>
      <w:pPr>
        <w:tabs>
          <w:tab w:val="num" w:pos="2160"/>
        </w:tabs>
        <w:ind w:left="2160" w:hanging="360"/>
      </w:pPr>
      <w:rPr>
        <w:rFonts w:cs="Times New Roman"/>
      </w:rPr>
    </w:lvl>
    <w:lvl w:ilvl="3" w:tplc="081A0001">
      <w:start w:val="1"/>
      <w:numFmt w:val="decimal"/>
      <w:lvlText w:val="%4."/>
      <w:lvlJc w:val="left"/>
      <w:pPr>
        <w:tabs>
          <w:tab w:val="num" w:pos="2880"/>
        </w:tabs>
        <w:ind w:left="2880" w:hanging="360"/>
      </w:pPr>
      <w:rPr>
        <w:rFonts w:cs="Times New Roman"/>
      </w:rPr>
    </w:lvl>
    <w:lvl w:ilvl="4" w:tplc="081A0003">
      <w:start w:val="1"/>
      <w:numFmt w:val="decimal"/>
      <w:lvlText w:val="%5."/>
      <w:lvlJc w:val="left"/>
      <w:pPr>
        <w:tabs>
          <w:tab w:val="num" w:pos="3600"/>
        </w:tabs>
        <w:ind w:left="3600" w:hanging="360"/>
      </w:pPr>
      <w:rPr>
        <w:rFonts w:cs="Times New Roman"/>
      </w:rPr>
    </w:lvl>
    <w:lvl w:ilvl="5" w:tplc="081A0005">
      <w:start w:val="1"/>
      <w:numFmt w:val="decimal"/>
      <w:lvlText w:val="%6."/>
      <w:lvlJc w:val="left"/>
      <w:pPr>
        <w:tabs>
          <w:tab w:val="num" w:pos="4320"/>
        </w:tabs>
        <w:ind w:left="4320" w:hanging="360"/>
      </w:pPr>
      <w:rPr>
        <w:rFonts w:cs="Times New Roman"/>
      </w:rPr>
    </w:lvl>
    <w:lvl w:ilvl="6" w:tplc="081A0001">
      <w:start w:val="1"/>
      <w:numFmt w:val="decimal"/>
      <w:lvlText w:val="%7."/>
      <w:lvlJc w:val="left"/>
      <w:pPr>
        <w:tabs>
          <w:tab w:val="num" w:pos="5040"/>
        </w:tabs>
        <w:ind w:left="5040" w:hanging="360"/>
      </w:pPr>
      <w:rPr>
        <w:rFonts w:cs="Times New Roman"/>
      </w:rPr>
    </w:lvl>
    <w:lvl w:ilvl="7" w:tplc="081A0003">
      <w:start w:val="1"/>
      <w:numFmt w:val="decimal"/>
      <w:lvlText w:val="%8."/>
      <w:lvlJc w:val="left"/>
      <w:pPr>
        <w:tabs>
          <w:tab w:val="num" w:pos="5760"/>
        </w:tabs>
        <w:ind w:left="5760" w:hanging="360"/>
      </w:pPr>
      <w:rPr>
        <w:rFonts w:cs="Times New Roman"/>
      </w:rPr>
    </w:lvl>
    <w:lvl w:ilvl="8" w:tplc="081A0005">
      <w:start w:val="1"/>
      <w:numFmt w:val="decimal"/>
      <w:lvlText w:val="%9."/>
      <w:lvlJc w:val="left"/>
      <w:pPr>
        <w:tabs>
          <w:tab w:val="num" w:pos="6480"/>
        </w:tabs>
        <w:ind w:left="6480" w:hanging="360"/>
      </w:pPr>
      <w:rPr>
        <w:rFonts w:cs="Times New Roman"/>
      </w:rPr>
    </w:lvl>
  </w:abstractNum>
  <w:abstractNum w:abstractNumId="44" w15:restartNumberingAfterBreak="0">
    <w:nsid w:val="7DAB4E5C"/>
    <w:multiLevelType w:val="hybridMultilevel"/>
    <w:tmpl w:val="866695CC"/>
    <w:lvl w:ilvl="0" w:tplc="A476F4D0">
      <w:start w:val="13"/>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num w:numId="1">
    <w:abstractNumId w:val="26"/>
  </w:num>
  <w:num w:numId="2">
    <w:abstractNumId w:val="13"/>
  </w:num>
  <w:num w:numId="3">
    <w:abstractNumId w:val="1"/>
  </w:num>
  <w:num w:numId="4">
    <w:abstractNumId w:val="9"/>
  </w:num>
  <w:num w:numId="5">
    <w:abstractNumId w:val="42"/>
  </w:num>
  <w:num w:numId="6">
    <w:abstractNumId w:val="19"/>
  </w:num>
  <w:num w:numId="7">
    <w:abstractNumId w:val="21"/>
  </w:num>
  <w:num w:numId="8">
    <w:abstractNumId w:val="32"/>
  </w:num>
  <w:num w:numId="9">
    <w:abstractNumId w:val="44"/>
  </w:num>
  <w:num w:numId="10">
    <w:abstractNumId w:val="22"/>
  </w:num>
  <w:num w:numId="11">
    <w:abstractNumId w:val="34"/>
  </w:num>
  <w:num w:numId="12">
    <w:abstractNumId w:val="33"/>
  </w:num>
  <w:num w:numId="13">
    <w:abstractNumId w:val="4"/>
  </w:num>
  <w:num w:numId="14">
    <w:abstractNumId w:val="40"/>
  </w:num>
  <w:num w:numId="15">
    <w:abstractNumId w:val="18"/>
  </w:num>
  <w:num w:numId="16">
    <w:abstractNumId w:val="37"/>
  </w:num>
  <w:num w:numId="17">
    <w:abstractNumId w:val="24"/>
  </w:num>
  <w:num w:numId="18">
    <w:abstractNumId w:val="8"/>
  </w:num>
  <w:num w:numId="19">
    <w:abstractNumId w:val="28"/>
  </w:num>
  <w:num w:numId="20">
    <w:abstractNumId w:val="17"/>
  </w:num>
  <w:num w:numId="21">
    <w:abstractNumId w:val="14"/>
  </w:num>
  <w:num w:numId="22">
    <w:abstractNumId w:val="3"/>
  </w:num>
  <w:num w:numId="23">
    <w:abstractNumId w:val="25"/>
  </w:num>
  <w:num w:numId="24">
    <w:abstractNumId w:val="39"/>
  </w:num>
  <w:num w:numId="25">
    <w:abstractNumId w:val="10"/>
  </w:num>
  <w:num w:numId="26">
    <w:abstractNumId w:val="5"/>
  </w:num>
  <w:num w:numId="27">
    <w:abstractNumId w:val="20"/>
  </w:num>
  <w:num w:numId="28">
    <w:abstractNumId w:val="6"/>
  </w:num>
  <w:num w:numId="29">
    <w:abstractNumId w:val="30"/>
  </w:num>
  <w:num w:numId="30">
    <w:abstractNumId w:val="38"/>
  </w:num>
  <w:num w:numId="31">
    <w:abstractNumId w:val="15"/>
  </w:num>
  <w:num w:numId="32">
    <w:abstractNumId w:val="36"/>
  </w:num>
  <w:num w:numId="33">
    <w:abstractNumId w:val="23"/>
  </w:num>
  <w:num w:numId="34">
    <w:abstractNumId w:val="7"/>
  </w:num>
  <w:num w:numId="35">
    <w:abstractNumId w:val="27"/>
  </w:num>
  <w:num w:numId="36">
    <w:abstractNumId w:val="2"/>
  </w:num>
  <w:num w:numId="37">
    <w:abstractNumId w:val="35"/>
  </w:num>
  <w:num w:numId="38">
    <w:abstractNumId w:val="12"/>
  </w:num>
  <w:num w:numId="39">
    <w:abstractNumId w:val="29"/>
  </w:num>
  <w:num w:numId="40">
    <w:abstractNumId w:val="31"/>
  </w:num>
  <w:num w:numId="41">
    <w:abstractNumId w:val="11"/>
  </w:num>
  <w:num w:numId="42">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num>
  <w:num w:numId="44">
    <w:abstractNumId w:val="41"/>
  </w:num>
  <w:num w:numId="45">
    <w:abstractNumId w:val="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ttachedTemplate r:id="rId1"/>
  <w:documentProtection w:edit="readOnly" w:enforcement="0"/>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254"/>
    <w:rsid w:val="000008EC"/>
    <w:rsid w:val="00002222"/>
    <w:rsid w:val="00015436"/>
    <w:rsid w:val="000337F9"/>
    <w:rsid w:val="00046881"/>
    <w:rsid w:val="000474E9"/>
    <w:rsid w:val="00054E0E"/>
    <w:rsid w:val="000653EA"/>
    <w:rsid w:val="00066895"/>
    <w:rsid w:val="000670C0"/>
    <w:rsid w:val="0007337B"/>
    <w:rsid w:val="000733D9"/>
    <w:rsid w:val="00075BCF"/>
    <w:rsid w:val="00076CCA"/>
    <w:rsid w:val="00083403"/>
    <w:rsid w:val="000912EE"/>
    <w:rsid w:val="000915D2"/>
    <w:rsid w:val="000A07D2"/>
    <w:rsid w:val="000B0A3B"/>
    <w:rsid w:val="000B0E04"/>
    <w:rsid w:val="000B6A27"/>
    <w:rsid w:val="000C3607"/>
    <w:rsid w:val="000C4290"/>
    <w:rsid w:val="000D2BC5"/>
    <w:rsid w:val="000D586B"/>
    <w:rsid w:val="000D67E7"/>
    <w:rsid w:val="000E3599"/>
    <w:rsid w:val="000E4191"/>
    <w:rsid w:val="000F00D3"/>
    <w:rsid w:val="000F5836"/>
    <w:rsid w:val="000F6119"/>
    <w:rsid w:val="00110023"/>
    <w:rsid w:val="001241DC"/>
    <w:rsid w:val="0013758B"/>
    <w:rsid w:val="00153470"/>
    <w:rsid w:val="001543D1"/>
    <w:rsid w:val="001549B3"/>
    <w:rsid w:val="00154FF5"/>
    <w:rsid w:val="00165982"/>
    <w:rsid w:val="001725A1"/>
    <w:rsid w:val="00185E35"/>
    <w:rsid w:val="00193234"/>
    <w:rsid w:val="001A2BBC"/>
    <w:rsid w:val="001B0385"/>
    <w:rsid w:val="001B381B"/>
    <w:rsid w:val="001C30A3"/>
    <w:rsid w:val="001C4135"/>
    <w:rsid w:val="001C4C2A"/>
    <w:rsid w:val="001C6129"/>
    <w:rsid w:val="001D0389"/>
    <w:rsid w:val="001D2CBE"/>
    <w:rsid w:val="001D7BC2"/>
    <w:rsid w:val="001E329D"/>
    <w:rsid w:val="001E5ED0"/>
    <w:rsid w:val="001F32B7"/>
    <w:rsid w:val="001F3ADC"/>
    <w:rsid w:val="001F4ED4"/>
    <w:rsid w:val="002016F1"/>
    <w:rsid w:val="00202BD0"/>
    <w:rsid w:val="002067E9"/>
    <w:rsid w:val="002075C7"/>
    <w:rsid w:val="0021002B"/>
    <w:rsid w:val="00213BC9"/>
    <w:rsid w:val="002148FB"/>
    <w:rsid w:val="00223719"/>
    <w:rsid w:val="0022705F"/>
    <w:rsid w:val="00234B04"/>
    <w:rsid w:val="00244AFA"/>
    <w:rsid w:val="00245857"/>
    <w:rsid w:val="002471CC"/>
    <w:rsid w:val="00251874"/>
    <w:rsid w:val="0025471A"/>
    <w:rsid w:val="00257205"/>
    <w:rsid w:val="00263813"/>
    <w:rsid w:val="0026544E"/>
    <w:rsid w:val="00282D5E"/>
    <w:rsid w:val="00282DAF"/>
    <w:rsid w:val="00290B9C"/>
    <w:rsid w:val="00293BFC"/>
    <w:rsid w:val="00296E15"/>
    <w:rsid w:val="002A0E42"/>
    <w:rsid w:val="002A0F1B"/>
    <w:rsid w:val="002A2404"/>
    <w:rsid w:val="002A41A0"/>
    <w:rsid w:val="002A7FF1"/>
    <w:rsid w:val="002B1C96"/>
    <w:rsid w:val="002B4746"/>
    <w:rsid w:val="002B62F0"/>
    <w:rsid w:val="002C2389"/>
    <w:rsid w:val="002C6730"/>
    <w:rsid w:val="002D150F"/>
    <w:rsid w:val="002D16FF"/>
    <w:rsid w:val="002D3B47"/>
    <w:rsid w:val="002E15A7"/>
    <w:rsid w:val="002E425D"/>
    <w:rsid w:val="002E6535"/>
    <w:rsid w:val="002E6BF9"/>
    <w:rsid w:val="002E6DAB"/>
    <w:rsid w:val="002F3841"/>
    <w:rsid w:val="002F409B"/>
    <w:rsid w:val="00300B45"/>
    <w:rsid w:val="00302673"/>
    <w:rsid w:val="003065EF"/>
    <w:rsid w:val="00306C65"/>
    <w:rsid w:val="00307C6B"/>
    <w:rsid w:val="00317400"/>
    <w:rsid w:val="00321DD9"/>
    <w:rsid w:val="003228A7"/>
    <w:rsid w:val="00323CA6"/>
    <w:rsid w:val="003250C8"/>
    <w:rsid w:val="00326E6F"/>
    <w:rsid w:val="003415AF"/>
    <w:rsid w:val="003450F6"/>
    <w:rsid w:val="003555EF"/>
    <w:rsid w:val="00364B74"/>
    <w:rsid w:val="00365B89"/>
    <w:rsid w:val="00373436"/>
    <w:rsid w:val="00380AE3"/>
    <w:rsid w:val="00385138"/>
    <w:rsid w:val="00394E20"/>
    <w:rsid w:val="003A753B"/>
    <w:rsid w:val="003B1535"/>
    <w:rsid w:val="003C14D6"/>
    <w:rsid w:val="003C2EFC"/>
    <w:rsid w:val="003D19FB"/>
    <w:rsid w:val="003E1DAB"/>
    <w:rsid w:val="003E59E1"/>
    <w:rsid w:val="004122DF"/>
    <w:rsid w:val="00416512"/>
    <w:rsid w:val="00417500"/>
    <w:rsid w:val="004266C9"/>
    <w:rsid w:val="004268CF"/>
    <w:rsid w:val="00440459"/>
    <w:rsid w:val="00445ABB"/>
    <w:rsid w:val="004537E1"/>
    <w:rsid w:val="00455727"/>
    <w:rsid w:val="00462D10"/>
    <w:rsid w:val="004715AE"/>
    <w:rsid w:val="00471C22"/>
    <w:rsid w:val="00491C06"/>
    <w:rsid w:val="004A142A"/>
    <w:rsid w:val="004A3352"/>
    <w:rsid w:val="004A5356"/>
    <w:rsid w:val="004A6F72"/>
    <w:rsid w:val="004B4818"/>
    <w:rsid w:val="004C0F62"/>
    <w:rsid w:val="004C5616"/>
    <w:rsid w:val="004C7B7B"/>
    <w:rsid w:val="004E2A80"/>
    <w:rsid w:val="004E6AEF"/>
    <w:rsid w:val="004F3A8B"/>
    <w:rsid w:val="005057D3"/>
    <w:rsid w:val="00517958"/>
    <w:rsid w:val="00536E69"/>
    <w:rsid w:val="00556C7E"/>
    <w:rsid w:val="00561519"/>
    <w:rsid w:val="00562C60"/>
    <w:rsid w:val="00562E34"/>
    <w:rsid w:val="00574C19"/>
    <w:rsid w:val="00581BB6"/>
    <w:rsid w:val="00581EDC"/>
    <w:rsid w:val="00584154"/>
    <w:rsid w:val="005842DE"/>
    <w:rsid w:val="0059388E"/>
    <w:rsid w:val="00597B71"/>
    <w:rsid w:val="005A12F2"/>
    <w:rsid w:val="005A58B7"/>
    <w:rsid w:val="005B2570"/>
    <w:rsid w:val="005B2C84"/>
    <w:rsid w:val="005B30D1"/>
    <w:rsid w:val="005B3CFD"/>
    <w:rsid w:val="005C167B"/>
    <w:rsid w:val="005C20FC"/>
    <w:rsid w:val="005E1B74"/>
    <w:rsid w:val="005E1DAE"/>
    <w:rsid w:val="005E231A"/>
    <w:rsid w:val="005E469A"/>
    <w:rsid w:val="00601444"/>
    <w:rsid w:val="0060209D"/>
    <w:rsid w:val="00604E73"/>
    <w:rsid w:val="0060713F"/>
    <w:rsid w:val="00613C78"/>
    <w:rsid w:val="0061478F"/>
    <w:rsid w:val="006169C6"/>
    <w:rsid w:val="006210B2"/>
    <w:rsid w:val="0062452A"/>
    <w:rsid w:val="006254A3"/>
    <w:rsid w:val="00634FF2"/>
    <w:rsid w:val="006370C5"/>
    <w:rsid w:val="006410B4"/>
    <w:rsid w:val="00641257"/>
    <w:rsid w:val="00642B63"/>
    <w:rsid w:val="00650B68"/>
    <w:rsid w:val="00652005"/>
    <w:rsid w:val="0065478B"/>
    <w:rsid w:val="00657109"/>
    <w:rsid w:val="00664F4F"/>
    <w:rsid w:val="0067110F"/>
    <w:rsid w:val="00672D83"/>
    <w:rsid w:val="006759FA"/>
    <w:rsid w:val="006778EB"/>
    <w:rsid w:val="00697811"/>
    <w:rsid w:val="006A0901"/>
    <w:rsid w:val="006B160E"/>
    <w:rsid w:val="006B38CC"/>
    <w:rsid w:val="006B5DB9"/>
    <w:rsid w:val="006C01E9"/>
    <w:rsid w:val="006C5966"/>
    <w:rsid w:val="006F30C2"/>
    <w:rsid w:val="006F3EFD"/>
    <w:rsid w:val="006F77C5"/>
    <w:rsid w:val="007112B6"/>
    <w:rsid w:val="00713D74"/>
    <w:rsid w:val="00720CA9"/>
    <w:rsid w:val="007218F6"/>
    <w:rsid w:val="007267C4"/>
    <w:rsid w:val="0074527C"/>
    <w:rsid w:val="00745F88"/>
    <w:rsid w:val="00752E64"/>
    <w:rsid w:val="00755461"/>
    <w:rsid w:val="007665D3"/>
    <w:rsid w:val="007717B3"/>
    <w:rsid w:val="007768DC"/>
    <w:rsid w:val="00776DB5"/>
    <w:rsid w:val="007802F7"/>
    <w:rsid w:val="00785044"/>
    <w:rsid w:val="00786BC4"/>
    <w:rsid w:val="00786FAB"/>
    <w:rsid w:val="007A4D39"/>
    <w:rsid w:val="007A5B90"/>
    <w:rsid w:val="007B1075"/>
    <w:rsid w:val="007B144C"/>
    <w:rsid w:val="007B1518"/>
    <w:rsid w:val="007B38F8"/>
    <w:rsid w:val="007B5CE5"/>
    <w:rsid w:val="007B7C08"/>
    <w:rsid w:val="007C704E"/>
    <w:rsid w:val="007D0C9E"/>
    <w:rsid w:val="007D1A71"/>
    <w:rsid w:val="007D7F28"/>
    <w:rsid w:val="007E188E"/>
    <w:rsid w:val="007E522D"/>
    <w:rsid w:val="007F20E5"/>
    <w:rsid w:val="00803CEE"/>
    <w:rsid w:val="008056FD"/>
    <w:rsid w:val="00820AF1"/>
    <w:rsid w:val="00823047"/>
    <w:rsid w:val="00823B68"/>
    <w:rsid w:val="00825802"/>
    <w:rsid w:val="0082583D"/>
    <w:rsid w:val="00835E95"/>
    <w:rsid w:val="008362FD"/>
    <w:rsid w:val="00841ED0"/>
    <w:rsid w:val="0084417C"/>
    <w:rsid w:val="0084788B"/>
    <w:rsid w:val="008502AA"/>
    <w:rsid w:val="00850B6B"/>
    <w:rsid w:val="0085222B"/>
    <w:rsid w:val="00862E77"/>
    <w:rsid w:val="00862F5D"/>
    <w:rsid w:val="008642A0"/>
    <w:rsid w:val="00872709"/>
    <w:rsid w:val="00875B27"/>
    <w:rsid w:val="0088403A"/>
    <w:rsid w:val="00885677"/>
    <w:rsid w:val="0089132F"/>
    <w:rsid w:val="008956D4"/>
    <w:rsid w:val="00895830"/>
    <w:rsid w:val="00897932"/>
    <w:rsid w:val="008A0FAE"/>
    <w:rsid w:val="008A339D"/>
    <w:rsid w:val="008C5CD8"/>
    <w:rsid w:val="008D42E5"/>
    <w:rsid w:val="008D4592"/>
    <w:rsid w:val="008D695F"/>
    <w:rsid w:val="008D78FB"/>
    <w:rsid w:val="008E259D"/>
    <w:rsid w:val="008E5B91"/>
    <w:rsid w:val="008E6AEB"/>
    <w:rsid w:val="008F1504"/>
    <w:rsid w:val="009034D0"/>
    <w:rsid w:val="00904E3D"/>
    <w:rsid w:val="0090501D"/>
    <w:rsid w:val="00905FC9"/>
    <w:rsid w:val="0090721D"/>
    <w:rsid w:val="00911997"/>
    <w:rsid w:val="00915055"/>
    <w:rsid w:val="00917E8A"/>
    <w:rsid w:val="00922705"/>
    <w:rsid w:val="00926EC5"/>
    <w:rsid w:val="009341D3"/>
    <w:rsid w:val="0094495D"/>
    <w:rsid w:val="009453BD"/>
    <w:rsid w:val="00956E54"/>
    <w:rsid w:val="00967AD8"/>
    <w:rsid w:val="009709B0"/>
    <w:rsid w:val="0097314C"/>
    <w:rsid w:val="0098727A"/>
    <w:rsid w:val="009912A3"/>
    <w:rsid w:val="009A00A1"/>
    <w:rsid w:val="009A00AD"/>
    <w:rsid w:val="009A02EE"/>
    <w:rsid w:val="009B2778"/>
    <w:rsid w:val="009B31BF"/>
    <w:rsid w:val="009B71F5"/>
    <w:rsid w:val="009B75FD"/>
    <w:rsid w:val="009B7BBA"/>
    <w:rsid w:val="009B7BCB"/>
    <w:rsid w:val="009C61C2"/>
    <w:rsid w:val="009C64D0"/>
    <w:rsid w:val="009D2F09"/>
    <w:rsid w:val="009E2225"/>
    <w:rsid w:val="009F52D0"/>
    <w:rsid w:val="009F77A1"/>
    <w:rsid w:val="009F7BD8"/>
    <w:rsid w:val="00A0231E"/>
    <w:rsid w:val="00A05579"/>
    <w:rsid w:val="00A12C7D"/>
    <w:rsid w:val="00A2377B"/>
    <w:rsid w:val="00A24AB4"/>
    <w:rsid w:val="00A362EA"/>
    <w:rsid w:val="00A418CA"/>
    <w:rsid w:val="00A45004"/>
    <w:rsid w:val="00A45306"/>
    <w:rsid w:val="00A46C71"/>
    <w:rsid w:val="00A50ACA"/>
    <w:rsid w:val="00A5582C"/>
    <w:rsid w:val="00A61C97"/>
    <w:rsid w:val="00A71059"/>
    <w:rsid w:val="00A73053"/>
    <w:rsid w:val="00A73C98"/>
    <w:rsid w:val="00A761F5"/>
    <w:rsid w:val="00A767DC"/>
    <w:rsid w:val="00A809A4"/>
    <w:rsid w:val="00A873A1"/>
    <w:rsid w:val="00A875EA"/>
    <w:rsid w:val="00A91550"/>
    <w:rsid w:val="00A94AE8"/>
    <w:rsid w:val="00A966C6"/>
    <w:rsid w:val="00AB2FDE"/>
    <w:rsid w:val="00AB394A"/>
    <w:rsid w:val="00AB3EC3"/>
    <w:rsid w:val="00AB63A0"/>
    <w:rsid w:val="00AB67A7"/>
    <w:rsid w:val="00AB7CB7"/>
    <w:rsid w:val="00AC4E74"/>
    <w:rsid w:val="00AC5A5B"/>
    <w:rsid w:val="00AD2F57"/>
    <w:rsid w:val="00AD4A67"/>
    <w:rsid w:val="00AD5E56"/>
    <w:rsid w:val="00AD60A5"/>
    <w:rsid w:val="00AE1055"/>
    <w:rsid w:val="00AE5254"/>
    <w:rsid w:val="00B01498"/>
    <w:rsid w:val="00B0189B"/>
    <w:rsid w:val="00B02EC2"/>
    <w:rsid w:val="00B17780"/>
    <w:rsid w:val="00B21D88"/>
    <w:rsid w:val="00B24382"/>
    <w:rsid w:val="00B26E20"/>
    <w:rsid w:val="00B32AA5"/>
    <w:rsid w:val="00B33F5E"/>
    <w:rsid w:val="00B34157"/>
    <w:rsid w:val="00B34CF4"/>
    <w:rsid w:val="00B35A12"/>
    <w:rsid w:val="00B370DF"/>
    <w:rsid w:val="00B45D94"/>
    <w:rsid w:val="00B52322"/>
    <w:rsid w:val="00B76298"/>
    <w:rsid w:val="00B81A3B"/>
    <w:rsid w:val="00B81AEC"/>
    <w:rsid w:val="00B92616"/>
    <w:rsid w:val="00BA440F"/>
    <w:rsid w:val="00BB0A36"/>
    <w:rsid w:val="00BB0BE8"/>
    <w:rsid w:val="00BB4ED6"/>
    <w:rsid w:val="00BC3DC5"/>
    <w:rsid w:val="00BC439B"/>
    <w:rsid w:val="00BC5617"/>
    <w:rsid w:val="00BD50EF"/>
    <w:rsid w:val="00BE03AF"/>
    <w:rsid w:val="00BE4A63"/>
    <w:rsid w:val="00BF4807"/>
    <w:rsid w:val="00C10181"/>
    <w:rsid w:val="00C10C35"/>
    <w:rsid w:val="00C12A11"/>
    <w:rsid w:val="00C13B73"/>
    <w:rsid w:val="00C16D05"/>
    <w:rsid w:val="00C232CD"/>
    <w:rsid w:val="00C25273"/>
    <w:rsid w:val="00C33B21"/>
    <w:rsid w:val="00C3697B"/>
    <w:rsid w:val="00C41509"/>
    <w:rsid w:val="00C500CF"/>
    <w:rsid w:val="00C55FD4"/>
    <w:rsid w:val="00C6677B"/>
    <w:rsid w:val="00C747EC"/>
    <w:rsid w:val="00C77480"/>
    <w:rsid w:val="00C923E9"/>
    <w:rsid w:val="00C95A36"/>
    <w:rsid w:val="00CA52E7"/>
    <w:rsid w:val="00CB1377"/>
    <w:rsid w:val="00CB7CD6"/>
    <w:rsid w:val="00CC200E"/>
    <w:rsid w:val="00CC58CF"/>
    <w:rsid w:val="00CD6896"/>
    <w:rsid w:val="00CD6CD6"/>
    <w:rsid w:val="00CE058B"/>
    <w:rsid w:val="00CE2A99"/>
    <w:rsid w:val="00CE6135"/>
    <w:rsid w:val="00CE784D"/>
    <w:rsid w:val="00CF0167"/>
    <w:rsid w:val="00CF4DB6"/>
    <w:rsid w:val="00D0018E"/>
    <w:rsid w:val="00D03ED2"/>
    <w:rsid w:val="00D043F8"/>
    <w:rsid w:val="00D102B6"/>
    <w:rsid w:val="00D11459"/>
    <w:rsid w:val="00D13548"/>
    <w:rsid w:val="00D143E0"/>
    <w:rsid w:val="00D153DC"/>
    <w:rsid w:val="00D3051B"/>
    <w:rsid w:val="00D32161"/>
    <w:rsid w:val="00D348EB"/>
    <w:rsid w:val="00D37845"/>
    <w:rsid w:val="00D41E9F"/>
    <w:rsid w:val="00D4766C"/>
    <w:rsid w:val="00D556A6"/>
    <w:rsid w:val="00D561DA"/>
    <w:rsid w:val="00D60947"/>
    <w:rsid w:val="00D62FE5"/>
    <w:rsid w:val="00D66F34"/>
    <w:rsid w:val="00D74B1C"/>
    <w:rsid w:val="00D806A2"/>
    <w:rsid w:val="00D834D6"/>
    <w:rsid w:val="00D84676"/>
    <w:rsid w:val="00D87E2D"/>
    <w:rsid w:val="00D910B6"/>
    <w:rsid w:val="00DA258B"/>
    <w:rsid w:val="00DA26E4"/>
    <w:rsid w:val="00DA6935"/>
    <w:rsid w:val="00DA7F18"/>
    <w:rsid w:val="00DB0CD4"/>
    <w:rsid w:val="00DB76BD"/>
    <w:rsid w:val="00DC0D79"/>
    <w:rsid w:val="00DD592F"/>
    <w:rsid w:val="00DD5E73"/>
    <w:rsid w:val="00DE61E4"/>
    <w:rsid w:val="00DF16D0"/>
    <w:rsid w:val="00DF73CB"/>
    <w:rsid w:val="00E040C4"/>
    <w:rsid w:val="00E06273"/>
    <w:rsid w:val="00E13516"/>
    <w:rsid w:val="00E13FF7"/>
    <w:rsid w:val="00E1558C"/>
    <w:rsid w:val="00E21E60"/>
    <w:rsid w:val="00E232AE"/>
    <w:rsid w:val="00E377C6"/>
    <w:rsid w:val="00E52394"/>
    <w:rsid w:val="00E57876"/>
    <w:rsid w:val="00E658D1"/>
    <w:rsid w:val="00E722D7"/>
    <w:rsid w:val="00E7491D"/>
    <w:rsid w:val="00E94096"/>
    <w:rsid w:val="00E94783"/>
    <w:rsid w:val="00E95A0D"/>
    <w:rsid w:val="00EA1253"/>
    <w:rsid w:val="00EA13BE"/>
    <w:rsid w:val="00EA38D4"/>
    <w:rsid w:val="00EA4D09"/>
    <w:rsid w:val="00EC152B"/>
    <w:rsid w:val="00ED02E4"/>
    <w:rsid w:val="00EF1CEF"/>
    <w:rsid w:val="00EF642D"/>
    <w:rsid w:val="00F03F13"/>
    <w:rsid w:val="00F0470A"/>
    <w:rsid w:val="00F048EF"/>
    <w:rsid w:val="00F06823"/>
    <w:rsid w:val="00F106E2"/>
    <w:rsid w:val="00F224CC"/>
    <w:rsid w:val="00F26B00"/>
    <w:rsid w:val="00F43C1F"/>
    <w:rsid w:val="00F51124"/>
    <w:rsid w:val="00F539D2"/>
    <w:rsid w:val="00F56974"/>
    <w:rsid w:val="00F56C0B"/>
    <w:rsid w:val="00F5773A"/>
    <w:rsid w:val="00F57B58"/>
    <w:rsid w:val="00F636C0"/>
    <w:rsid w:val="00F64123"/>
    <w:rsid w:val="00F649D4"/>
    <w:rsid w:val="00F72A21"/>
    <w:rsid w:val="00F75E79"/>
    <w:rsid w:val="00F831F4"/>
    <w:rsid w:val="00F8350E"/>
    <w:rsid w:val="00F94927"/>
    <w:rsid w:val="00F97FE5"/>
    <w:rsid w:val="00FA23A4"/>
    <w:rsid w:val="00FA32B9"/>
    <w:rsid w:val="00FA40EB"/>
    <w:rsid w:val="00FB1546"/>
    <w:rsid w:val="00FB2BB6"/>
    <w:rsid w:val="00FB4368"/>
    <w:rsid w:val="00FB6BE9"/>
    <w:rsid w:val="00FC1D36"/>
    <w:rsid w:val="00FC1E28"/>
    <w:rsid w:val="00FC5286"/>
    <w:rsid w:val="00FC6E82"/>
    <w:rsid w:val="00FD08A8"/>
    <w:rsid w:val="00FD3083"/>
    <w:rsid w:val="00FD51C2"/>
    <w:rsid w:val="00FF45D0"/>
    <w:rsid w:val="00FF6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F248F0D-8148-4FC2-9A96-DBA5F5081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B74"/>
    <w:rPr>
      <w:sz w:val="24"/>
      <w:szCs w:val="24"/>
    </w:rPr>
  </w:style>
  <w:style w:type="paragraph" w:styleId="Heading1">
    <w:name w:val="heading 1"/>
    <w:basedOn w:val="Normal"/>
    <w:next w:val="Normal"/>
    <w:link w:val="Heading1Char"/>
    <w:qFormat/>
    <w:rsid w:val="00364B74"/>
    <w:pPr>
      <w:keepNext/>
      <w:keepLines/>
      <w:spacing w:before="480"/>
      <w:outlineLvl w:val="0"/>
    </w:pPr>
    <w:rPr>
      <w:b/>
      <w:bCs/>
      <w:color w:val="365F91"/>
      <w:sz w:val="28"/>
      <w:szCs w:val="28"/>
    </w:rPr>
  </w:style>
  <w:style w:type="paragraph" w:styleId="Heading2">
    <w:name w:val="heading 2"/>
    <w:basedOn w:val="Normal"/>
    <w:next w:val="Normal"/>
    <w:link w:val="Heading2Char"/>
    <w:qFormat/>
    <w:rsid w:val="00364B74"/>
    <w:pPr>
      <w:keepNext/>
      <w:spacing w:before="240" w:after="60"/>
      <w:outlineLvl w:val="1"/>
    </w:pPr>
    <w:rPr>
      <w:rFonts w:ascii="Arial" w:hAnsi="Arial"/>
      <w:b/>
      <w:bCs/>
      <w:i/>
      <w:iCs/>
      <w:sz w:val="28"/>
      <w:szCs w:val="28"/>
    </w:rPr>
  </w:style>
  <w:style w:type="paragraph" w:styleId="Heading4">
    <w:name w:val="heading 4"/>
    <w:basedOn w:val="Normal"/>
    <w:next w:val="Normal"/>
    <w:link w:val="Heading4Char"/>
    <w:semiHidden/>
    <w:unhideWhenUsed/>
    <w:qFormat/>
    <w:rsid w:val="00364B74"/>
    <w:pPr>
      <w:keepNext/>
      <w:keepLines/>
      <w:spacing w:before="200"/>
      <w:outlineLvl w:val="3"/>
    </w:pPr>
    <w:rPr>
      <w:b/>
      <w:bCs/>
      <w:i/>
      <w:iCs/>
      <w:color w:val="4F81BD"/>
    </w:rPr>
  </w:style>
  <w:style w:type="paragraph" w:styleId="Heading5">
    <w:name w:val="heading 5"/>
    <w:basedOn w:val="Normal"/>
    <w:next w:val="Normal"/>
    <w:link w:val="Heading5Char"/>
    <w:semiHidden/>
    <w:unhideWhenUsed/>
    <w:qFormat/>
    <w:rsid w:val="00364B74"/>
    <w:pPr>
      <w:keepNext/>
      <w:keepLines/>
      <w:spacing w:before="200"/>
      <w:outlineLvl w:val="4"/>
    </w:pPr>
    <w:rPr>
      <w:color w:val="243F60"/>
    </w:rPr>
  </w:style>
  <w:style w:type="paragraph" w:styleId="Heading8">
    <w:name w:val="heading 8"/>
    <w:basedOn w:val="Normal"/>
    <w:next w:val="Normal"/>
    <w:link w:val="Heading8Char"/>
    <w:qFormat/>
    <w:rsid w:val="00364B74"/>
    <w:pPr>
      <w:keepNext/>
      <w:outlineLvl w:val="7"/>
    </w:pPr>
    <w:rPr>
      <w:b/>
      <w:bCs/>
      <w:sz w:val="28"/>
      <w:lang w:val="sr-Latn-CS"/>
    </w:rPr>
  </w:style>
  <w:style w:type="paragraph" w:styleId="Heading9">
    <w:name w:val="heading 9"/>
    <w:basedOn w:val="Normal"/>
    <w:next w:val="Normal"/>
    <w:link w:val="Heading9Char"/>
    <w:semiHidden/>
    <w:unhideWhenUsed/>
    <w:qFormat/>
    <w:rsid w:val="00364B74"/>
    <w:pPr>
      <w:keepNext/>
      <w:keepLines/>
      <w:spacing w:before="200"/>
      <w:outlineLvl w:val="8"/>
    </w:pPr>
    <w:rPr>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64B74"/>
    <w:rPr>
      <w:rFonts w:ascii="Times New Roman" w:eastAsia="Times New Roman" w:hAnsi="Times New Roman" w:cs="Times New Roman"/>
      <w:b/>
      <w:bCs/>
      <w:color w:val="365F91"/>
      <w:sz w:val="28"/>
      <w:szCs w:val="28"/>
    </w:rPr>
  </w:style>
  <w:style w:type="character" w:customStyle="1" w:styleId="Heading2Char">
    <w:name w:val="Heading 2 Char"/>
    <w:link w:val="Heading2"/>
    <w:rsid w:val="00364B74"/>
    <w:rPr>
      <w:rFonts w:ascii="Arial" w:hAnsi="Arial" w:cs="Arial"/>
      <w:b/>
      <w:bCs/>
      <w:i/>
      <w:iCs/>
      <w:sz w:val="28"/>
      <w:szCs w:val="28"/>
    </w:rPr>
  </w:style>
  <w:style w:type="character" w:customStyle="1" w:styleId="Heading4Char">
    <w:name w:val="Heading 4 Char"/>
    <w:link w:val="Heading4"/>
    <w:semiHidden/>
    <w:rsid w:val="00364B74"/>
    <w:rPr>
      <w:rFonts w:ascii="Times New Roman" w:eastAsia="Times New Roman" w:hAnsi="Times New Roman" w:cs="Times New Roman"/>
      <w:b/>
      <w:bCs/>
      <w:i/>
      <w:iCs/>
      <w:color w:val="4F81BD"/>
      <w:sz w:val="24"/>
      <w:szCs w:val="24"/>
    </w:rPr>
  </w:style>
  <w:style w:type="character" w:customStyle="1" w:styleId="Heading5Char">
    <w:name w:val="Heading 5 Char"/>
    <w:link w:val="Heading5"/>
    <w:semiHidden/>
    <w:rsid w:val="00364B74"/>
    <w:rPr>
      <w:rFonts w:ascii="Times New Roman" w:eastAsia="Times New Roman" w:hAnsi="Times New Roman" w:cs="Times New Roman"/>
      <w:color w:val="243F60"/>
      <w:sz w:val="24"/>
      <w:szCs w:val="24"/>
    </w:rPr>
  </w:style>
  <w:style w:type="character" w:customStyle="1" w:styleId="Heading8Char">
    <w:name w:val="Heading 8 Char"/>
    <w:link w:val="Heading8"/>
    <w:rsid w:val="00364B74"/>
    <w:rPr>
      <w:b/>
      <w:bCs/>
      <w:sz w:val="28"/>
      <w:szCs w:val="24"/>
      <w:lang w:val="sr-Latn-CS"/>
    </w:rPr>
  </w:style>
  <w:style w:type="character" w:customStyle="1" w:styleId="Heading9Char">
    <w:name w:val="Heading 9 Char"/>
    <w:link w:val="Heading9"/>
    <w:semiHidden/>
    <w:rsid w:val="00364B74"/>
    <w:rPr>
      <w:rFonts w:ascii="Times New Roman" w:eastAsia="Times New Roman" w:hAnsi="Times New Roman" w:cs="Times New Roman"/>
      <w:i/>
      <w:iCs/>
      <w:color w:val="404040"/>
    </w:rPr>
  </w:style>
  <w:style w:type="character" w:styleId="Emphasis">
    <w:name w:val="Emphasis"/>
    <w:qFormat/>
    <w:rsid w:val="00364B74"/>
    <w:rPr>
      <w:i/>
      <w:iCs/>
    </w:rPr>
  </w:style>
  <w:style w:type="paragraph" w:styleId="ListParagraph">
    <w:name w:val="List Paragraph"/>
    <w:basedOn w:val="Normal"/>
    <w:link w:val="ListParagraphChar"/>
    <w:uiPriority w:val="34"/>
    <w:qFormat/>
    <w:rsid w:val="00364B74"/>
    <w:pPr>
      <w:ind w:left="720"/>
      <w:contextualSpacing/>
    </w:pPr>
  </w:style>
  <w:style w:type="paragraph" w:styleId="TOCHeading">
    <w:name w:val="TOC Heading"/>
    <w:basedOn w:val="Heading1"/>
    <w:next w:val="Normal"/>
    <w:uiPriority w:val="39"/>
    <w:semiHidden/>
    <w:unhideWhenUsed/>
    <w:qFormat/>
    <w:rsid w:val="00364B74"/>
    <w:pPr>
      <w:spacing w:line="276" w:lineRule="auto"/>
      <w:outlineLvl w:val="9"/>
    </w:pPr>
  </w:style>
  <w:style w:type="paragraph" w:customStyle="1" w:styleId="StyleStyle1Left">
    <w:name w:val="Style Style1 + Left"/>
    <w:basedOn w:val="Normal"/>
    <w:rsid w:val="00FC6E82"/>
    <w:pPr>
      <w:keepNext/>
      <w:outlineLvl w:val="7"/>
    </w:pPr>
    <w:rPr>
      <w:b/>
      <w:bCs/>
      <w:sz w:val="28"/>
      <w:szCs w:val="20"/>
      <w:lang w:val="sr-Latn-CS"/>
    </w:rPr>
  </w:style>
  <w:style w:type="paragraph" w:styleId="Header">
    <w:name w:val="header"/>
    <w:basedOn w:val="Normal"/>
    <w:link w:val="HeaderChar"/>
    <w:uiPriority w:val="99"/>
    <w:unhideWhenUsed/>
    <w:rsid w:val="00D348EB"/>
    <w:pPr>
      <w:tabs>
        <w:tab w:val="center" w:pos="4513"/>
        <w:tab w:val="right" w:pos="9026"/>
      </w:tabs>
    </w:pPr>
  </w:style>
  <w:style w:type="character" w:customStyle="1" w:styleId="HeaderChar">
    <w:name w:val="Header Char"/>
    <w:link w:val="Header"/>
    <w:uiPriority w:val="99"/>
    <w:rsid w:val="00D348EB"/>
    <w:rPr>
      <w:sz w:val="24"/>
      <w:szCs w:val="24"/>
    </w:rPr>
  </w:style>
  <w:style w:type="paragraph" w:styleId="Footer">
    <w:name w:val="footer"/>
    <w:basedOn w:val="Normal"/>
    <w:link w:val="FooterChar"/>
    <w:uiPriority w:val="99"/>
    <w:unhideWhenUsed/>
    <w:rsid w:val="00D348EB"/>
    <w:pPr>
      <w:tabs>
        <w:tab w:val="center" w:pos="4513"/>
        <w:tab w:val="right" w:pos="9026"/>
      </w:tabs>
    </w:pPr>
  </w:style>
  <w:style w:type="character" w:customStyle="1" w:styleId="FooterChar">
    <w:name w:val="Footer Char"/>
    <w:link w:val="Footer"/>
    <w:uiPriority w:val="99"/>
    <w:rsid w:val="00D348EB"/>
    <w:rPr>
      <w:sz w:val="24"/>
      <w:szCs w:val="24"/>
    </w:rPr>
  </w:style>
  <w:style w:type="paragraph" w:customStyle="1" w:styleId="Normal1">
    <w:name w:val="Normal1"/>
    <w:basedOn w:val="Normal"/>
    <w:rsid w:val="001C6129"/>
    <w:pPr>
      <w:spacing w:before="100" w:beforeAutospacing="1" w:after="100" w:afterAutospacing="1"/>
    </w:pPr>
    <w:rPr>
      <w:rFonts w:ascii="Arial" w:hAnsi="Arial" w:cs="Arial"/>
      <w:sz w:val="22"/>
      <w:szCs w:val="22"/>
      <w:lang w:val="sr-Latn-CS" w:eastAsia="sr-Latn-CS"/>
    </w:rPr>
  </w:style>
  <w:style w:type="character" w:styleId="Hyperlink">
    <w:name w:val="Hyperlink"/>
    <w:uiPriority w:val="99"/>
    <w:unhideWhenUsed/>
    <w:rsid w:val="003B1535"/>
    <w:rPr>
      <w:b/>
      <w:bCs/>
      <w:strike w:val="0"/>
      <w:dstrike w:val="0"/>
      <w:color w:val="004680"/>
      <w:u w:val="single"/>
      <w:effect w:val="none"/>
    </w:rPr>
  </w:style>
  <w:style w:type="paragraph" w:styleId="NormalWeb">
    <w:name w:val="Normal (Web)"/>
    <w:basedOn w:val="Normal"/>
    <w:uiPriority w:val="99"/>
    <w:unhideWhenUsed/>
    <w:rsid w:val="00193234"/>
    <w:pPr>
      <w:spacing w:before="100" w:beforeAutospacing="1" w:after="100" w:afterAutospacing="1"/>
    </w:pPr>
    <w:rPr>
      <w:rFonts w:ascii="Arial" w:hAnsi="Arial" w:cs="Arial"/>
      <w:color w:val="1C1C1C"/>
      <w:sz w:val="18"/>
      <w:szCs w:val="18"/>
      <w:lang w:val="sr-Latn-CS" w:eastAsia="sr-Latn-CS"/>
    </w:rPr>
  </w:style>
  <w:style w:type="table" w:customStyle="1" w:styleId="MediumList11">
    <w:name w:val="Medium List 11"/>
    <w:basedOn w:val="TableNormal"/>
    <w:uiPriority w:val="65"/>
    <w:rsid w:val="006370C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Shading-Accent11">
    <w:name w:val="Light Shading - Accent 11"/>
    <w:basedOn w:val="TableNormal"/>
    <w:uiPriority w:val="60"/>
    <w:rsid w:val="00A45004"/>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DocumentMap">
    <w:name w:val="Document Map"/>
    <w:basedOn w:val="Normal"/>
    <w:link w:val="DocumentMapChar"/>
    <w:semiHidden/>
    <w:rsid w:val="004537E1"/>
    <w:pPr>
      <w:shd w:val="clear" w:color="auto" w:fill="000080"/>
    </w:pPr>
    <w:rPr>
      <w:rFonts w:ascii="Tahoma" w:hAnsi="Tahoma"/>
      <w:sz w:val="20"/>
      <w:szCs w:val="20"/>
    </w:rPr>
  </w:style>
  <w:style w:type="character" w:customStyle="1" w:styleId="DocumentMapChar">
    <w:name w:val="Document Map Char"/>
    <w:link w:val="DocumentMap"/>
    <w:semiHidden/>
    <w:rsid w:val="004537E1"/>
    <w:rPr>
      <w:rFonts w:ascii="Tahoma" w:hAnsi="Tahoma" w:cs="Tahoma"/>
      <w:shd w:val="clear" w:color="auto" w:fill="000080"/>
      <w:lang w:val="en-US" w:eastAsia="en-US"/>
    </w:rPr>
  </w:style>
  <w:style w:type="paragraph" w:styleId="BodyText">
    <w:name w:val="Body Text"/>
    <w:basedOn w:val="Normal"/>
    <w:link w:val="BodyTextChar"/>
    <w:rsid w:val="00257205"/>
    <w:rPr>
      <w:b/>
      <w:bCs/>
      <w:noProof/>
      <w:lang w:val="sl-SI"/>
    </w:rPr>
  </w:style>
  <w:style w:type="character" w:customStyle="1" w:styleId="BodyTextChar">
    <w:name w:val="Body Text Char"/>
    <w:link w:val="BodyText"/>
    <w:rsid w:val="00257205"/>
    <w:rPr>
      <w:b/>
      <w:bCs/>
      <w:noProof/>
      <w:sz w:val="24"/>
      <w:szCs w:val="24"/>
      <w:lang w:val="sl-SI"/>
    </w:rPr>
  </w:style>
  <w:style w:type="paragraph" w:styleId="TOC1">
    <w:name w:val="toc 1"/>
    <w:basedOn w:val="Normal"/>
    <w:next w:val="Normal"/>
    <w:autoRedefine/>
    <w:uiPriority w:val="39"/>
    <w:unhideWhenUsed/>
    <w:rsid w:val="00C12A11"/>
    <w:pPr>
      <w:tabs>
        <w:tab w:val="left" w:pos="567"/>
        <w:tab w:val="right" w:leader="dot" w:pos="9016"/>
      </w:tabs>
      <w:ind w:left="567" w:hanging="567"/>
    </w:pPr>
  </w:style>
  <w:style w:type="paragraph" w:styleId="TOC2">
    <w:name w:val="toc 2"/>
    <w:basedOn w:val="Normal"/>
    <w:next w:val="Normal"/>
    <w:autoRedefine/>
    <w:uiPriority w:val="39"/>
    <w:unhideWhenUsed/>
    <w:rsid w:val="00641257"/>
    <w:pPr>
      <w:tabs>
        <w:tab w:val="left" w:pos="567"/>
        <w:tab w:val="left" w:pos="880"/>
        <w:tab w:val="right" w:leader="dot" w:pos="9016"/>
      </w:tabs>
      <w:spacing w:after="240"/>
    </w:pPr>
  </w:style>
  <w:style w:type="table" w:styleId="TableGrid">
    <w:name w:val="Table Grid"/>
    <w:basedOn w:val="TableNormal"/>
    <w:rsid w:val="00776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text"/>
    <w:basedOn w:val="Normal"/>
    <w:rsid w:val="00D556A6"/>
    <w:pPr>
      <w:spacing w:before="100" w:beforeAutospacing="1" w:after="100" w:afterAutospacing="1"/>
    </w:pPr>
    <w:rPr>
      <w:rFonts w:ascii="Arial" w:hAnsi="Arial" w:cs="Arial"/>
      <w:sz w:val="22"/>
      <w:szCs w:val="22"/>
    </w:rPr>
  </w:style>
  <w:style w:type="paragraph" w:styleId="Title">
    <w:name w:val="Title"/>
    <w:basedOn w:val="Normal"/>
    <w:link w:val="TitleChar"/>
    <w:qFormat/>
    <w:rsid w:val="00CC200E"/>
    <w:pPr>
      <w:jc w:val="center"/>
    </w:pPr>
    <w:rPr>
      <w:b/>
      <w:szCs w:val="20"/>
    </w:rPr>
  </w:style>
  <w:style w:type="character" w:customStyle="1" w:styleId="TitleChar">
    <w:name w:val="Title Char"/>
    <w:link w:val="Title"/>
    <w:rsid w:val="00CC200E"/>
    <w:rPr>
      <w:b/>
      <w:sz w:val="24"/>
      <w:lang w:val="en-US" w:eastAsia="en-US"/>
    </w:rPr>
  </w:style>
  <w:style w:type="character" w:styleId="CommentReference">
    <w:name w:val="annotation reference"/>
    <w:uiPriority w:val="99"/>
    <w:semiHidden/>
    <w:unhideWhenUsed/>
    <w:rsid w:val="007218F6"/>
    <w:rPr>
      <w:sz w:val="16"/>
      <w:szCs w:val="16"/>
    </w:rPr>
  </w:style>
  <w:style w:type="paragraph" w:styleId="CommentText">
    <w:name w:val="annotation text"/>
    <w:basedOn w:val="Normal"/>
    <w:link w:val="CommentTextChar"/>
    <w:uiPriority w:val="99"/>
    <w:semiHidden/>
    <w:unhideWhenUsed/>
    <w:rsid w:val="007218F6"/>
    <w:rPr>
      <w:sz w:val="20"/>
      <w:szCs w:val="20"/>
    </w:rPr>
  </w:style>
  <w:style w:type="character" w:customStyle="1" w:styleId="CommentTextChar">
    <w:name w:val="Comment Text Char"/>
    <w:basedOn w:val="DefaultParagraphFont"/>
    <w:link w:val="CommentText"/>
    <w:uiPriority w:val="99"/>
    <w:semiHidden/>
    <w:rsid w:val="007218F6"/>
  </w:style>
  <w:style w:type="paragraph" w:styleId="CommentSubject">
    <w:name w:val="annotation subject"/>
    <w:basedOn w:val="CommentText"/>
    <w:next w:val="CommentText"/>
    <w:link w:val="CommentSubjectChar"/>
    <w:uiPriority w:val="99"/>
    <w:semiHidden/>
    <w:unhideWhenUsed/>
    <w:rsid w:val="007218F6"/>
    <w:rPr>
      <w:b/>
      <w:bCs/>
    </w:rPr>
  </w:style>
  <w:style w:type="character" w:customStyle="1" w:styleId="CommentSubjectChar">
    <w:name w:val="Comment Subject Char"/>
    <w:link w:val="CommentSubject"/>
    <w:uiPriority w:val="99"/>
    <w:semiHidden/>
    <w:rsid w:val="007218F6"/>
    <w:rPr>
      <w:b/>
      <w:bCs/>
    </w:rPr>
  </w:style>
  <w:style w:type="paragraph" w:styleId="BalloonText">
    <w:name w:val="Balloon Text"/>
    <w:basedOn w:val="Normal"/>
    <w:link w:val="BalloonTextChar"/>
    <w:uiPriority w:val="99"/>
    <w:semiHidden/>
    <w:unhideWhenUsed/>
    <w:rsid w:val="007218F6"/>
    <w:rPr>
      <w:rFonts w:ascii="Tahoma" w:hAnsi="Tahoma"/>
      <w:sz w:val="16"/>
      <w:szCs w:val="16"/>
    </w:rPr>
  </w:style>
  <w:style w:type="character" w:customStyle="1" w:styleId="BalloonTextChar">
    <w:name w:val="Balloon Text Char"/>
    <w:link w:val="BalloonText"/>
    <w:uiPriority w:val="99"/>
    <w:semiHidden/>
    <w:rsid w:val="007218F6"/>
    <w:rPr>
      <w:rFonts w:ascii="Tahoma" w:hAnsi="Tahoma" w:cs="Tahoma"/>
      <w:sz w:val="16"/>
      <w:szCs w:val="16"/>
    </w:rPr>
  </w:style>
  <w:style w:type="paragraph" w:styleId="Revision">
    <w:name w:val="Revision"/>
    <w:hidden/>
    <w:uiPriority w:val="99"/>
    <w:semiHidden/>
    <w:rsid w:val="007218F6"/>
    <w:rPr>
      <w:sz w:val="24"/>
      <w:szCs w:val="24"/>
    </w:rPr>
  </w:style>
  <w:style w:type="character" w:styleId="FollowedHyperlink">
    <w:name w:val="FollowedHyperlink"/>
    <w:uiPriority w:val="99"/>
    <w:semiHidden/>
    <w:unhideWhenUsed/>
    <w:rsid w:val="00385138"/>
    <w:rPr>
      <w:color w:val="800080"/>
      <w:u w:val="single"/>
    </w:rPr>
  </w:style>
  <w:style w:type="character" w:customStyle="1" w:styleId="ListParagraphChar">
    <w:name w:val="List Paragraph Char"/>
    <w:link w:val="ListParagraph"/>
    <w:uiPriority w:val="34"/>
    <w:locked/>
    <w:rsid w:val="005B2570"/>
    <w:rPr>
      <w:sz w:val="24"/>
      <w:szCs w:val="24"/>
    </w:rPr>
  </w:style>
  <w:style w:type="paragraph" w:styleId="NoSpacing">
    <w:name w:val="No Spacing"/>
    <w:uiPriority w:val="1"/>
    <w:qFormat/>
    <w:rsid w:val="00574C19"/>
    <w:pPr>
      <w:jc w:val="both"/>
    </w:pPr>
    <w:rPr>
      <w:sz w:val="24"/>
      <w:szCs w:val="24"/>
      <w:lang w:val="sr-Cyrl-CS"/>
    </w:rPr>
  </w:style>
  <w:style w:type="character" w:customStyle="1" w:styleId="expand1">
    <w:name w:val="expand1"/>
    <w:rsid w:val="000E3599"/>
    <w:rPr>
      <w:rFonts w:ascii="Arial" w:hAnsi="Arial" w:hint="default"/>
      <w:i w:val="0"/>
      <w:iCs w:val="0"/>
      <w:vanish/>
      <w:webHidden w:val="0"/>
      <w:sz w:val="15"/>
      <w:szCs w:val="15"/>
      <w:specVanish w:val="0"/>
    </w:rPr>
  </w:style>
  <w:style w:type="table" w:styleId="MediumList2-Accent1">
    <w:name w:val="Medium List 2 Accent 1"/>
    <w:basedOn w:val="TableNormal"/>
    <w:uiPriority w:val="66"/>
    <w:rsid w:val="00581BB6"/>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Shading-Accent15">
    <w:name w:val="Light Shading - Accent 15"/>
    <w:basedOn w:val="TableNormal"/>
    <w:uiPriority w:val="60"/>
    <w:rsid w:val="00FD08A8"/>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51">
    <w:name w:val="Light Shading - Accent 151"/>
    <w:basedOn w:val="TableNormal"/>
    <w:uiPriority w:val="60"/>
    <w:rsid w:val="00556C7E"/>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MediumList1-Accent11">
    <w:name w:val="Medium List 1 - Accent 11"/>
    <w:basedOn w:val="TableNormal"/>
    <w:uiPriority w:val="65"/>
    <w:rsid w:val="009912A3"/>
    <w:rPr>
      <w:rFonts w:asciiTheme="minorHAnsi" w:eastAsiaTheme="minorHAnsi" w:hAnsiTheme="minorHAnsi" w:cstheme="minorBidi"/>
      <w:color w:val="000000" w:themeColor="text1"/>
      <w:sz w:val="22"/>
      <w:szCs w:val="22"/>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ghtShading-Accent1">
    <w:name w:val="Light Shading Accent 1"/>
    <w:basedOn w:val="TableNormal"/>
    <w:uiPriority w:val="60"/>
    <w:rsid w:val="00862E7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
    <w:name w:val="Light List"/>
    <w:basedOn w:val="TableNormal"/>
    <w:uiPriority w:val="61"/>
    <w:rsid w:val="00862E7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6">
    <w:name w:val="Light Shading Accent 6"/>
    <w:basedOn w:val="TableNormal"/>
    <w:uiPriority w:val="60"/>
    <w:rsid w:val="00862E77"/>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5596">
      <w:bodyDiv w:val="1"/>
      <w:marLeft w:val="0"/>
      <w:marRight w:val="0"/>
      <w:marTop w:val="0"/>
      <w:marBottom w:val="0"/>
      <w:divBdr>
        <w:top w:val="none" w:sz="0" w:space="0" w:color="auto"/>
        <w:left w:val="none" w:sz="0" w:space="0" w:color="auto"/>
        <w:bottom w:val="none" w:sz="0" w:space="0" w:color="auto"/>
        <w:right w:val="none" w:sz="0" w:space="0" w:color="auto"/>
      </w:divBdr>
    </w:div>
    <w:div w:id="33776566">
      <w:bodyDiv w:val="1"/>
      <w:marLeft w:val="0"/>
      <w:marRight w:val="0"/>
      <w:marTop w:val="0"/>
      <w:marBottom w:val="0"/>
      <w:divBdr>
        <w:top w:val="none" w:sz="0" w:space="0" w:color="auto"/>
        <w:left w:val="none" w:sz="0" w:space="0" w:color="auto"/>
        <w:bottom w:val="none" w:sz="0" w:space="0" w:color="auto"/>
        <w:right w:val="none" w:sz="0" w:space="0" w:color="auto"/>
      </w:divBdr>
    </w:div>
    <w:div w:id="109592982">
      <w:bodyDiv w:val="1"/>
      <w:marLeft w:val="0"/>
      <w:marRight w:val="0"/>
      <w:marTop w:val="0"/>
      <w:marBottom w:val="0"/>
      <w:divBdr>
        <w:top w:val="none" w:sz="0" w:space="0" w:color="auto"/>
        <w:left w:val="none" w:sz="0" w:space="0" w:color="auto"/>
        <w:bottom w:val="none" w:sz="0" w:space="0" w:color="auto"/>
        <w:right w:val="none" w:sz="0" w:space="0" w:color="auto"/>
      </w:divBdr>
      <w:divsChild>
        <w:div w:id="1839609923">
          <w:marLeft w:val="0"/>
          <w:marRight w:val="0"/>
          <w:marTop w:val="0"/>
          <w:marBottom w:val="0"/>
          <w:divBdr>
            <w:top w:val="none" w:sz="0" w:space="0" w:color="auto"/>
            <w:left w:val="none" w:sz="0" w:space="0" w:color="auto"/>
            <w:bottom w:val="none" w:sz="0" w:space="0" w:color="auto"/>
            <w:right w:val="none" w:sz="0" w:space="0" w:color="auto"/>
          </w:divBdr>
          <w:divsChild>
            <w:div w:id="1611932193">
              <w:marLeft w:val="0"/>
              <w:marRight w:val="0"/>
              <w:marTop w:val="0"/>
              <w:marBottom w:val="0"/>
              <w:divBdr>
                <w:top w:val="none" w:sz="0" w:space="0" w:color="auto"/>
                <w:left w:val="none" w:sz="0" w:space="0" w:color="auto"/>
                <w:bottom w:val="none" w:sz="0" w:space="0" w:color="auto"/>
                <w:right w:val="none" w:sz="0" w:space="0" w:color="auto"/>
              </w:divBdr>
              <w:divsChild>
                <w:div w:id="1476526596">
                  <w:marLeft w:val="0"/>
                  <w:marRight w:val="0"/>
                  <w:marTop w:val="0"/>
                  <w:marBottom w:val="0"/>
                  <w:divBdr>
                    <w:top w:val="none" w:sz="0" w:space="0" w:color="auto"/>
                    <w:left w:val="none" w:sz="0" w:space="0" w:color="auto"/>
                    <w:bottom w:val="none" w:sz="0" w:space="0" w:color="auto"/>
                    <w:right w:val="none" w:sz="0" w:space="0" w:color="auto"/>
                  </w:divBdr>
                  <w:divsChild>
                    <w:div w:id="1211304416">
                      <w:marLeft w:val="0"/>
                      <w:marRight w:val="0"/>
                      <w:marTop w:val="0"/>
                      <w:marBottom w:val="0"/>
                      <w:divBdr>
                        <w:top w:val="none" w:sz="0" w:space="0" w:color="auto"/>
                        <w:left w:val="none" w:sz="0" w:space="0" w:color="auto"/>
                        <w:bottom w:val="none" w:sz="0" w:space="0" w:color="auto"/>
                        <w:right w:val="none" w:sz="0" w:space="0" w:color="auto"/>
                      </w:divBdr>
                      <w:divsChild>
                        <w:div w:id="674839458">
                          <w:marLeft w:val="0"/>
                          <w:marRight w:val="0"/>
                          <w:marTop w:val="0"/>
                          <w:marBottom w:val="0"/>
                          <w:divBdr>
                            <w:top w:val="none" w:sz="0" w:space="0" w:color="auto"/>
                            <w:left w:val="none" w:sz="0" w:space="0" w:color="auto"/>
                            <w:bottom w:val="none" w:sz="0" w:space="0" w:color="auto"/>
                            <w:right w:val="none" w:sz="0" w:space="0" w:color="auto"/>
                          </w:divBdr>
                          <w:divsChild>
                            <w:div w:id="156120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08034">
      <w:bodyDiv w:val="1"/>
      <w:marLeft w:val="0"/>
      <w:marRight w:val="0"/>
      <w:marTop w:val="0"/>
      <w:marBottom w:val="0"/>
      <w:divBdr>
        <w:top w:val="none" w:sz="0" w:space="0" w:color="auto"/>
        <w:left w:val="none" w:sz="0" w:space="0" w:color="auto"/>
        <w:bottom w:val="none" w:sz="0" w:space="0" w:color="auto"/>
        <w:right w:val="none" w:sz="0" w:space="0" w:color="auto"/>
      </w:divBdr>
    </w:div>
    <w:div w:id="134101536">
      <w:bodyDiv w:val="1"/>
      <w:marLeft w:val="0"/>
      <w:marRight w:val="0"/>
      <w:marTop w:val="0"/>
      <w:marBottom w:val="0"/>
      <w:divBdr>
        <w:top w:val="none" w:sz="0" w:space="0" w:color="auto"/>
        <w:left w:val="none" w:sz="0" w:space="0" w:color="auto"/>
        <w:bottom w:val="none" w:sz="0" w:space="0" w:color="auto"/>
        <w:right w:val="none" w:sz="0" w:space="0" w:color="auto"/>
      </w:divBdr>
    </w:div>
    <w:div w:id="170142027">
      <w:bodyDiv w:val="1"/>
      <w:marLeft w:val="0"/>
      <w:marRight w:val="0"/>
      <w:marTop w:val="0"/>
      <w:marBottom w:val="0"/>
      <w:divBdr>
        <w:top w:val="none" w:sz="0" w:space="0" w:color="auto"/>
        <w:left w:val="none" w:sz="0" w:space="0" w:color="auto"/>
        <w:bottom w:val="none" w:sz="0" w:space="0" w:color="auto"/>
        <w:right w:val="none" w:sz="0" w:space="0" w:color="auto"/>
      </w:divBdr>
    </w:div>
    <w:div w:id="263073645">
      <w:bodyDiv w:val="1"/>
      <w:marLeft w:val="0"/>
      <w:marRight w:val="0"/>
      <w:marTop w:val="0"/>
      <w:marBottom w:val="0"/>
      <w:divBdr>
        <w:top w:val="none" w:sz="0" w:space="0" w:color="auto"/>
        <w:left w:val="none" w:sz="0" w:space="0" w:color="auto"/>
        <w:bottom w:val="none" w:sz="0" w:space="0" w:color="auto"/>
        <w:right w:val="none" w:sz="0" w:space="0" w:color="auto"/>
      </w:divBdr>
    </w:div>
    <w:div w:id="263610957">
      <w:bodyDiv w:val="1"/>
      <w:marLeft w:val="0"/>
      <w:marRight w:val="0"/>
      <w:marTop w:val="0"/>
      <w:marBottom w:val="0"/>
      <w:divBdr>
        <w:top w:val="none" w:sz="0" w:space="0" w:color="auto"/>
        <w:left w:val="none" w:sz="0" w:space="0" w:color="auto"/>
        <w:bottom w:val="none" w:sz="0" w:space="0" w:color="auto"/>
        <w:right w:val="none" w:sz="0" w:space="0" w:color="auto"/>
      </w:divBdr>
    </w:div>
    <w:div w:id="297881464">
      <w:bodyDiv w:val="1"/>
      <w:marLeft w:val="0"/>
      <w:marRight w:val="0"/>
      <w:marTop w:val="0"/>
      <w:marBottom w:val="0"/>
      <w:divBdr>
        <w:top w:val="none" w:sz="0" w:space="0" w:color="auto"/>
        <w:left w:val="none" w:sz="0" w:space="0" w:color="auto"/>
        <w:bottom w:val="none" w:sz="0" w:space="0" w:color="auto"/>
        <w:right w:val="none" w:sz="0" w:space="0" w:color="auto"/>
      </w:divBdr>
    </w:div>
    <w:div w:id="317419647">
      <w:bodyDiv w:val="1"/>
      <w:marLeft w:val="0"/>
      <w:marRight w:val="0"/>
      <w:marTop w:val="0"/>
      <w:marBottom w:val="0"/>
      <w:divBdr>
        <w:top w:val="none" w:sz="0" w:space="0" w:color="auto"/>
        <w:left w:val="none" w:sz="0" w:space="0" w:color="auto"/>
        <w:bottom w:val="none" w:sz="0" w:space="0" w:color="auto"/>
        <w:right w:val="none" w:sz="0" w:space="0" w:color="auto"/>
      </w:divBdr>
    </w:div>
    <w:div w:id="318854160">
      <w:bodyDiv w:val="1"/>
      <w:marLeft w:val="0"/>
      <w:marRight w:val="0"/>
      <w:marTop w:val="0"/>
      <w:marBottom w:val="0"/>
      <w:divBdr>
        <w:top w:val="none" w:sz="0" w:space="0" w:color="auto"/>
        <w:left w:val="none" w:sz="0" w:space="0" w:color="auto"/>
        <w:bottom w:val="none" w:sz="0" w:space="0" w:color="auto"/>
        <w:right w:val="none" w:sz="0" w:space="0" w:color="auto"/>
      </w:divBdr>
      <w:divsChild>
        <w:div w:id="1377505628">
          <w:marLeft w:val="0"/>
          <w:marRight w:val="0"/>
          <w:marTop w:val="0"/>
          <w:marBottom w:val="0"/>
          <w:divBdr>
            <w:top w:val="none" w:sz="0" w:space="0" w:color="auto"/>
            <w:left w:val="none" w:sz="0" w:space="0" w:color="auto"/>
            <w:bottom w:val="none" w:sz="0" w:space="0" w:color="auto"/>
            <w:right w:val="none" w:sz="0" w:space="0" w:color="auto"/>
          </w:divBdr>
          <w:divsChild>
            <w:div w:id="1937325733">
              <w:marLeft w:val="0"/>
              <w:marRight w:val="0"/>
              <w:marTop w:val="0"/>
              <w:marBottom w:val="0"/>
              <w:divBdr>
                <w:top w:val="none" w:sz="0" w:space="0" w:color="auto"/>
                <w:left w:val="none" w:sz="0" w:space="0" w:color="auto"/>
                <w:bottom w:val="none" w:sz="0" w:space="0" w:color="auto"/>
                <w:right w:val="none" w:sz="0" w:space="0" w:color="auto"/>
              </w:divBdr>
              <w:divsChild>
                <w:div w:id="837235041">
                  <w:marLeft w:val="0"/>
                  <w:marRight w:val="0"/>
                  <w:marTop w:val="0"/>
                  <w:marBottom w:val="0"/>
                  <w:divBdr>
                    <w:top w:val="none" w:sz="0" w:space="0" w:color="auto"/>
                    <w:left w:val="none" w:sz="0" w:space="0" w:color="auto"/>
                    <w:bottom w:val="none" w:sz="0" w:space="0" w:color="auto"/>
                    <w:right w:val="none" w:sz="0" w:space="0" w:color="auto"/>
                  </w:divBdr>
                  <w:divsChild>
                    <w:div w:id="325519015">
                      <w:marLeft w:val="0"/>
                      <w:marRight w:val="0"/>
                      <w:marTop w:val="0"/>
                      <w:marBottom w:val="0"/>
                      <w:divBdr>
                        <w:top w:val="none" w:sz="0" w:space="0" w:color="auto"/>
                        <w:left w:val="none" w:sz="0" w:space="0" w:color="auto"/>
                        <w:bottom w:val="none" w:sz="0" w:space="0" w:color="auto"/>
                        <w:right w:val="none" w:sz="0" w:space="0" w:color="auto"/>
                      </w:divBdr>
                      <w:divsChild>
                        <w:div w:id="1422995637">
                          <w:marLeft w:val="0"/>
                          <w:marRight w:val="0"/>
                          <w:marTop w:val="0"/>
                          <w:marBottom w:val="0"/>
                          <w:divBdr>
                            <w:top w:val="none" w:sz="0" w:space="0" w:color="auto"/>
                            <w:left w:val="none" w:sz="0" w:space="0" w:color="auto"/>
                            <w:bottom w:val="none" w:sz="0" w:space="0" w:color="auto"/>
                            <w:right w:val="none" w:sz="0" w:space="0" w:color="auto"/>
                          </w:divBdr>
                          <w:divsChild>
                            <w:div w:id="49102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447671">
      <w:bodyDiv w:val="1"/>
      <w:marLeft w:val="0"/>
      <w:marRight w:val="0"/>
      <w:marTop w:val="0"/>
      <w:marBottom w:val="0"/>
      <w:divBdr>
        <w:top w:val="none" w:sz="0" w:space="0" w:color="auto"/>
        <w:left w:val="none" w:sz="0" w:space="0" w:color="auto"/>
        <w:bottom w:val="none" w:sz="0" w:space="0" w:color="auto"/>
        <w:right w:val="none" w:sz="0" w:space="0" w:color="auto"/>
      </w:divBdr>
    </w:div>
    <w:div w:id="475529231">
      <w:bodyDiv w:val="1"/>
      <w:marLeft w:val="0"/>
      <w:marRight w:val="0"/>
      <w:marTop w:val="0"/>
      <w:marBottom w:val="0"/>
      <w:divBdr>
        <w:top w:val="none" w:sz="0" w:space="0" w:color="auto"/>
        <w:left w:val="none" w:sz="0" w:space="0" w:color="auto"/>
        <w:bottom w:val="none" w:sz="0" w:space="0" w:color="auto"/>
        <w:right w:val="none" w:sz="0" w:space="0" w:color="auto"/>
      </w:divBdr>
    </w:div>
    <w:div w:id="499779457">
      <w:bodyDiv w:val="1"/>
      <w:marLeft w:val="0"/>
      <w:marRight w:val="0"/>
      <w:marTop w:val="0"/>
      <w:marBottom w:val="0"/>
      <w:divBdr>
        <w:top w:val="none" w:sz="0" w:space="0" w:color="auto"/>
        <w:left w:val="none" w:sz="0" w:space="0" w:color="auto"/>
        <w:bottom w:val="none" w:sz="0" w:space="0" w:color="auto"/>
        <w:right w:val="none" w:sz="0" w:space="0" w:color="auto"/>
      </w:divBdr>
      <w:divsChild>
        <w:div w:id="103841348">
          <w:marLeft w:val="0"/>
          <w:marRight w:val="0"/>
          <w:marTop w:val="0"/>
          <w:marBottom w:val="0"/>
          <w:divBdr>
            <w:top w:val="none" w:sz="0" w:space="0" w:color="auto"/>
            <w:left w:val="none" w:sz="0" w:space="0" w:color="auto"/>
            <w:bottom w:val="none" w:sz="0" w:space="0" w:color="auto"/>
            <w:right w:val="none" w:sz="0" w:space="0" w:color="auto"/>
          </w:divBdr>
          <w:divsChild>
            <w:div w:id="253058645">
              <w:marLeft w:val="0"/>
              <w:marRight w:val="0"/>
              <w:marTop w:val="0"/>
              <w:marBottom w:val="0"/>
              <w:divBdr>
                <w:top w:val="none" w:sz="0" w:space="0" w:color="auto"/>
                <w:left w:val="none" w:sz="0" w:space="0" w:color="auto"/>
                <w:bottom w:val="none" w:sz="0" w:space="0" w:color="auto"/>
                <w:right w:val="none" w:sz="0" w:space="0" w:color="auto"/>
              </w:divBdr>
              <w:divsChild>
                <w:div w:id="1014921885">
                  <w:marLeft w:val="0"/>
                  <w:marRight w:val="0"/>
                  <w:marTop w:val="0"/>
                  <w:marBottom w:val="0"/>
                  <w:divBdr>
                    <w:top w:val="none" w:sz="0" w:space="0" w:color="auto"/>
                    <w:left w:val="none" w:sz="0" w:space="0" w:color="auto"/>
                    <w:bottom w:val="none" w:sz="0" w:space="0" w:color="auto"/>
                    <w:right w:val="none" w:sz="0" w:space="0" w:color="auto"/>
                  </w:divBdr>
                  <w:divsChild>
                    <w:div w:id="911814858">
                      <w:marLeft w:val="0"/>
                      <w:marRight w:val="0"/>
                      <w:marTop w:val="0"/>
                      <w:marBottom w:val="0"/>
                      <w:divBdr>
                        <w:top w:val="none" w:sz="0" w:space="0" w:color="auto"/>
                        <w:left w:val="none" w:sz="0" w:space="0" w:color="auto"/>
                        <w:bottom w:val="none" w:sz="0" w:space="0" w:color="auto"/>
                        <w:right w:val="none" w:sz="0" w:space="0" w:color="auto"/>
                      </w:divBdr>
                      <w:divsChild>
                        <w:div w:id="2080208549">
                          <w:marLeft w:val="0"/>
                          <w:marRight w:val="0"/>
                          <w:marTop w:val="0"/>
                          <w:marBottom w:val="0"/>
                          <w:divBdr>
                            <w:top w:val="none" w:sz="0" w:space="0" w:color="auto"/>
                            <w:left w:val="none" w:sz="0" w:space="0" w:color="auto"/>
                            <w:bottom w:val="none" w:sz="0" w:space="0" w:color="auto"/>
                            <w:right w:val="none" w:sz="0" w:space="0" w:color="auto"/>
                          </w:divBdr>
                          <w:divsChild>
                            <w:div w:id="201256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8006005">
      <w:bodyDiv w:val="1"/>
      <w:marLeft w:val="0"/>
      <w:marRight w:val="0"/>
      <w:marTop w:val="0"/>
      <w:marBottom w:val="0"/>
      <w:divBdr>
        <w:top w:val="none" w:sz="0" w:space="0" w:color="auto"/>
        <w:left w:val="none" w:sz="0" w:space="0" w:color="auto"/>
        <w:bottom w:val="none" w:sz="0" w:space="0" w:color="auto"/>
        <w:right w:val="none" w:sz="0" w:space="0" w:color="auto"/>
      </w:divBdr>
      <w:divsChild>
        <w:div w:id="1972175229">
          <w:marLeft w:val="0"/>
          <w:marRight w:val="0"/>
          <w:marTop w:val="0"/>
          <w:marBottom w:val="0"/>
          <w:divBdr>
            <w:top w:val="none" w:sz="0" w:space="0" w:color="auto"/>
            <w:left w:val="none" w:sz="0" w:space="0" w:color="auto"/>
            <w:bottom w:val="none" w:sz="0" w:space="0" w:color="auto"/>
            <w:right w:val="none" w:sz="0" w:space="0" w:color="auto"/>
          </w:divBdr>
          <w:divsChild>
            <w:div w:id="2040425199">
              <w:marLeft w:val="0"/>
              <w:marRight w:val="0"/>
              <w:marTop w:val="0"/>
              <w:marBottom w:val="0"/>
              <w:divBdr>
                <w:top w:val="none" w:sz="0" w:space="0" w:color="auto"/>
                <w:left w:val="none" w:sz="0" w:space="0" w:color="auto"/>
                <w:bottom w:val="none" w:sz="0" w:space="0" w:color="auto"/>
                <w:right w:val="none" w:sz="0" w:space="0" w:color="auto"/>
              </w:divBdr>
              <w:divsChild>
                <w:div w:id="1868131405">
                  <w:marLeft w:val="0"/>
                  <w:marRight w:val="0"/>
                  <w:marTop w:val="0"/>
                  <w:marBottom w:val="0"/>
                  <w:divBdr>
                    <w:top w:val="none" w:sz="0" w:space="0" w:color="auto"/>
                    <w:left w:val="none" w:sz="0" w:space="0" w:color="auto"/>
                    <w:bottom w:val="none" w:sz="0" w:space="0" w:color="auto"/>
                    <w:right w:val="none" w:sz="0" w:space="0" w:color="auto"/>
                  </w:divBdr>
                  <w:divsChild>
                    <w:div w:id="734088637">
                      <w:marLeft w:val="0"/>
                      <w:marRight w:val="0"/>
                      <w:marTop w:val="0"/>
                      <w:marBottom w:val="0"/>
                      <w:divBdr>
                        <w:top w:val="none" w:sz="0" w:space="0" w:color="auto"/>
                        <w:left w:val="none" w:sz="0" w:space="0" w:color="auto"/>
                        <w:bottom w:val="none" w:sz="0" w:space="0" w:color="auto"/>
                        <w:right w:val="none" w:sz="0" w:space="0" w:color="auto"/>
                      </w:divBdr>
                      <w:divsChild>
                        <w:div w:id="135613540">
                          <w:marLeft w:val="0"/>
                          <w:marRight w:val="0"/>
                          <w:marTop w:val="0"/>
                          <w:marBottom w:val="0"/>
                          <w:divBdr>
                            <w:top w:val="none" w:sz="0" w:space="0" w:color="auto"/>
                            <w:left w:val="none" w:sz="0" w:space="0" w:color="auto"/>
                            <w:bottom w:val="none" w:sz="0" w:space="0" w:color="auto"/>
                            <w:right w:val="none" w:sz="0" w:space="0" w:color="auto"/>
                          </w:divBdr>
                          <w:divsChild>
                            <w:div w:id="136466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7791287">
      <w:bodyDiv w:val="1"/>
      <w:marLeft w:val="0"/>
      <w:marRight w:val="0"/>
      <w:marTop w:val="0"/>
      <w:marBottom w:val="0"/>
      <w:divBdr>
        <w:top w:val="none" w:sz="0" w:space="0" w:color="auto"/>
        <w:left w:val="none" w:sz="0" w:space="0" w:color="auto"/>
        <w:bottom w:val="none" w:sz="0" w:space="0" w:color="auto"/>
        <w:right w:val="none" w:sz="0" w:space="0" w:color="auto"/>
      </w:divBdr>
    </w:div>
    <w:div w:id="574823037">
      <w:bodyDiv w:val="1"/>
      <w:marLeft w:val="0"/>
      <w:marRight w:val="0"/>
      <w:marTop w:val="0"/>
      <w:marBottom w:val="0"/>
      <w:divBdr>
        <w:top w:val="none" w:sz="0" w:space="0" w:color="auto"/>
        <w:left w:val="none" w:sz="0" w:space="0" w:color="auto"/>
        <w:bottom w:val="none" w:sz="0" w:space="0" w:color="auto"/>
        <w:right w:val="none" w:sz="0" w:space="0" w:color="auto"/>
      </w:divBdr>
    </w:div>
    <w:div w:id="611864264">
      <w:bodyDiv w:val="1"/>
      <w:marLeft w:val="0"/>
      <w:marRight w:val="0"/>
      <w:marTop w:val="0"/>
      <w:marBottom w:val="0"/>
      <w:divBdr>
        <w:top w:val="none" w:sz="0" w:space="0" w:color="auto"/>
        <w:left w:val="none" w:sz="0" w:space="0" w:color="auto"/>
        <w:bottom w:val="none" w:sz="0" w:space="0" w:color="auto"/>
        <w:right w:val="none" w:sz="0" w:space="0" w:color="auto"/>
      </w:divBdr>
      <w:divsChild>
        <w:div w:id="327633299">
          <w:marLeft w:val="0"/>
          <w:marRight w:val="0"/>
          <w:marTop w:val="0"/>
          <w:marBottom w:val="0"/>
          <w:divBdr>
            <w:top w:val="none" w:sz="0" w:space="0" w:color="auto"/>
            <w:left w:val="none" w:sz="0" w:space="0" w:color="auto"/>
            <w:bottom w:val="none" w:sz="0" w:space="0" w:color="auto"/>
            <w:right w:val="none" w:sz="0" w:space="0" w:color="auto"/>
          </w:divBdr>
          <w:divsChild>
            <w:div w:id="1461655204">
              <w:marLeft w:val="0"/>
              <w:marRight w:val="0"/>
              <w:marTop w:val="0"/>
              <w:marBottom w:val="0"/>
              <w:divBdr>
                <w:top w:val="none" w:sz="0" w:space="0" w:color="auto"/>
                <w:left w:val="none" w:sz="0" w:space="0" w:color="auto"/>
                <w:bottom w:val="none" w:sz="0" w:space="0" w:color="auto"/>
                <w:right w:val="none" w:sz="0" w:space="0" w:color="auto"/>
              </w:divBdr>
              <w:divsChild>
                <w:div w:id="313724537">
                  <w:marLeft w:val="0"/>
                  <w:marRight w:val="0"/>
                  <w:marTop w:val="0"/>
                  <w:marBottom w:val="0"/>
                  <w:divBdr>
                    <w:top w:val="none" w:sz="0" w:space="0" w:color="auto"/>
                    <w:left w:val="none" w:sz="0" w:space="0" w:color="auto"/>
                    <w:bottom w:val="none" w:sz="0" w:space="0" w:color="auto"/>
                    <w:right w:val="none" w:sz="0" w:space="0" w:color="auto"/>
                  </w:divBdr>
                  <w:divsChild>
                    <w:div w:id="1287662128">
                      <w:marLeft w:val="0"/>
                      <w:marRight w:val="0"/>
                      <w:marTop w:val="0"/>
                      <w:marBottom w:val="0"/>
                      <w:divBdr>
                        <w:top w:val="none" w:sz="0" w:space="0" w:color="auto"/>
                        <w:left w:val="none" w:sz="0" w:space="0" w:color="auto"/>
                        <w:bottom w:val="none" w:sz="0" w:space="0" w:color="auto"/>
                        <w:right w:val="none" w:sz="0" w:space="0" w:color="auto"/>
                      </w:divBdr>
                      <w:divsChild>
                        <w:div w:id="419760287">
                          <w:marLeft w:val="0"/>
                          <w:marRight w:val="0"/>
                          <w:marTop w:val="0"/>
                          <w:marBottom w:val="0"/>
                          <w:divBdr>
                            <w:top w:val="none" w:sz="0" w:space="0" w:color="auto"/>
                            <w:left w:val="none" w:sz="0" w:space="0" w:color="auto"/>
                            <w:bottom w:val="none" w:sz="0" w:space="0" w:color="auto"/>
                            <w:right w:val="none" w:sz="0" w:space="0" w:color="auto"/>
                          </w:divBdr>
                          <w:divsChild>
                            <w:div w:id="147680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202153">
      <w:bodyDiv w:val="1"/>
      <w:marLeft w:val="0"/>
      <w:marRight w:val="0"/>
      <w:marTop w:val="0"/>
      <w:marBottom w:val="0"/>
      <w:divBdr>
        <w:top w:val="none" w:sz="0" w:space="0" w:color="auto"/>
        <w:left w:val="none" w:sz="0" w:space="0" w:color="auto"/>
        <w:bottom w:val="none" w:sz="0" w:space="0" w:color="auto"/>
        <w:right w:val="none" w:sz="0" w:space="0" w:color="auto"/>
      </w:divBdr>
    </w:div>
    <w:div w:id="752092459">
      <w:bodyDiv w:val="1"/>
      <w:marLeft w:val="0"/>
      <w:marRight w:val="0"/>
      <w:marTop w:val="0"/>
      <w:marBottom w:val="0"/>
      <w:divBdr>
        <w:top w:val="none" w:sz="0" w:space="0" w:color="auto"/>
        <w:left w:val="none" w:sz="0" w:space="0" w:color="auto"/>
        <w:bottom w:val="none" w:sz="0" w:space="0" w:color="auto"/>
        <w:right w:val="none" w:sz="0" w:space="0" w:color="auto"/>
      </w:divBdr>
    </w:div>
    <w:div w:id="795372569">
      <w:bodyDiv w:val="1"/>
      <w:marLeft w:val="0"/>
      <w:marRight w:val="0"/>
      <w:marTop w:val="0"/>
      <w:marBottom w:val="0"/>
      <w:divBdr>
        <w:top w:val="none" w:sz="0" w:space="0" w:color="auto"/>
        <w:left w:val="none" w:sz="0" w:space="0" w:color="auto"/>
        <w:bottom w:val="none" w:sz="0" w:space="0" w:color="auto"/>
        <w:right w:val="none" w:sz="0" w:space="0" w:color="auto"/>
      </w:divBdr>
    </w:div>
    <w:div w:id="849105087">
      <w:bodyDiv w:val="1"/>
      <w:marLeft w:val="0"/>
      <w:marRight w:val="0"/>
      <w:marTop w:val="0"/>
      <w:marBottom w:val="0"/>
      <w:divBdr>
        <w:top w:val="none" w:sz="0" w:space="0" w:color="auto"/>
        <w:left w:val="none" w:sz="0" w:space="0" w:color="auto"/>
        <w:bottom w:val="none" w:sz="0" w:space="0" w:color="auto"/>
        <w:right w:val="none" w:sz="0" w:space="0" w:color="auto"/>
      </w:divBdr>
    </w:div>
    <w:div w:id="867792437">
      <w:bodyDiv w:val="1"/>
      <w:marLeft w:val="0"/>
      <w:marRight w:val="0"/>
      <w:marTop w:val="0"/>
      <w:marBottom w:val="0"/>
      <w:divBdr>
        <w:top w:val="none" w:sz="0" w:space="0" w:color="auto"/>
        <w:left w:val="none" w:sz="0" w:space="0" w:color="auto"/>
        <w:bottom w:val="none" w:sz="0" w:space="0" w:color="auto"/>
        <w:right w:val="none" w:sz="0" w:space="0" w:color="auto"/>
      </w:divBdr>
    </w:div>
    <w:div w:id="914626922">
      <w:bodyDiv w:val="1"/>
      <w:marLeft w:val="0"/>
      <w:marRight w:val="0"/>
      <w:marTop w:val="0"/>
      <w:marBottom w:val="0"/>
      <w:divBdr>
        <w:top w:val="none" w:sz="0" w:space="0" w:color="auto"/>
        <w:left w:val="none" w:sz="0" w:space="0" w:color="auto"/>
        <w:bottom w:val="none" w:sz="0" w:space="0" w:color="auto"/>
        <w:right w:val="none" w:sz="0" w:space="0" w:color="auto"/>
      </w:divBdr>
    </w:div>
    <w:div w:id="927617724">
      <w:bodyDiv w:val="1"/>
      <w:marLeft w:val="0"/>
      <w:marRight w:val="0"/>
      <w:marTop w:val="0"/>
      <w:marBottom w:val="0"/>
      <w:divBdr>
        <w:top w:val="none" w:sz="0" w:space="0" w:color="auto"/>
        <w:left w:val="none" w:sz="0" w:space="0" w:color="auto"/>
        <w:bottom w:val="none" w:sz="0" w:space="0" w:color="auto"/>
        <w:right w:val="none" w:sz="0" w:space="0" w:color="auto"/>
      </w:divBdr>
      <w:divsChild>
        <w:div w:id="1829125042">
          <w:marLeft w:val="0"/>
          <w:marRight w:val="0"/>
          <w:marTop w:val="0"/>
          <w:marBottom w:val="0"/>
          <w:divBdr>
            <w:top w:val="none" w:sz="0" w:space="0" w:color="auto"/>
            <w:left w:val="none" w:sz="0" w:space="0" w:color="auto"/>
            <w:bottom w:val="none" w:sz="0" w:space="0" w:color="auto"/>
            <w:right w:val="none" w:sz="0" w:space="0" w:color="auto"/>
          </w:divBdr>
          <w:divsChild>
            <w:div w:id="929854368">
              <w:marLeft w:val="0"/>
              <w:marRight w:val="0"/>
              <w:marTop w:val="0"/>
              <w:marBottom w:val="0"/>
              <w:divBdr>
                <w:top w:val="none" w:sz="0" w:space="0" w:color="auto"/>
                <w:left w:val="none" w:sz="0" w:space="0" w:color="auto"/>
                <w:bottom w:val="none" w:sz="0" w:space="0" w:color="auto"/>
                <w:right w:val="none" w:sz="0" w:space="0" w:color="auto"/>
              </w:divBdr>
              <w:divsChild>
                <w:div w:id="1411997377">
                  <w:marLeft w:val="0"/>
                  <w:marRight w:val="0"/>
                  <w:marTop w:val="0"/>
                  <w:marBottom w:val="0"/>
                  <w:divBdr>
                    <w:top w:val="none" w:sz="0" w:space="0" w:color="auto"/>
                    <w:left w:val="none" w:sz="0" w:space="0" w:color="auto"/>
                    <w:bottom w:val="none" w:sz="0" w:space="0" w:color="auto"/>
                    <w:right w:val="none" w:sz="0" w:space="0" w:color="auto"/>
                  </w:divBdr>
                  <w:divsChild>
                    <w:div w:id="434252378">
                      <w:marLeft w:val="0"/>
                      <w:marRight w:val="0"/>
                      <w:marTop w:val="0"/>
                      <w:marBottom w:val="0"/>
                      <w:divBdr>
                        <w:top w:val="none" w:sz="0" w:space="0" w:color="auto"/>
                        <w:left w:val="none" w:sz="0" w:space="0" w:color="auto"/>
                        <w:bottom w:val="none" w:sz="0" w:space="0" w:color="auto"/>
                        <w:right w:val="none" w:sz="0" w:space="0" w:color="auto"/>
                      </w:divBdr>
                      <w:divsChild>
                        <w:div w:id="711459043">
                          <w:marLeft w:val="0"/>
                          <w:marRight w:val="0"/>
                          <w:marTop w:val="0"/>
                          <w:marBottom w:val="0"/>
                          <w:divBdr>
                            <w:top w:val="none" w:sz="0" w:space="0" w:color="auto"/>
                            <w:left w:val="none" w:sz="0" w:space="0" w:color="auto"/>
                            <w:bottom w:val="none" w:sz="0" w:space="0" w:color="auto"/>
                            <w:right w:val="none" w:sz="0" w:space="0" w:color="auto"/>
                          </w:divBdr>
                          <w:divsChild>
                            <w:div w:id="41852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646581">
      <w:bodyDiv w:val="1"/>
      <w:marLeft w:val="0"/>
      <w:marRight w:val="0"/>
      <w:marTop w:val="0"/>
      <w:marBottom w:val="0"/>
      <w:divBdr>
        <w:top w:val="none" w:sz="0" w:space="0" w:color="auto"/>
        <w:left w:val="none" w:sz="0" w:space="0" w:color="auto"/>
        <w:bottom w:val="none" w:sz="0" w:space="0" w:color="auto"/>
        <w:right w:val="none" w:sz="0" w:space="0" w:color="auto"/>
      </w:divBdr>
    </w:div>
    <w:div w:id="998384629">
      <w:bodyDiv w:val="1"/>
      <w:marLeft w:val="0"/>
      <w:marRight w:val="0"/>
      <w:marTop w:val="0"/>
      <w:marBottom w:val="0"/>
      <w:divBdr>
        <w:top w:val="none" w:sz="0" w:space="0" w:color="auto"/>
        <w:left w:val="none" w:sz="0" w:space="0" w:color="auto"/>
        <w:bottom w:val="none" w:sz="0" w:space="0" w:color="auto"/>
        <w:right w:val="none" w:sz="0" w:space="0" w:color="auto"/>
      </w:divBdr>
    </w:div>
    <w:div w:id="1070812393">
      <w:bodyDiv w:val="1"/>
      <w:marLeft w:val="0"/>
      <w:marRight w:val="0"/>
      <w:marTop w:val="0"/>
      <w:marBottom w:val="0"/>
      <w:divBdr>
        <w:top w:val="none" w:sz="0" w:space="0" w:color="auto"/>
        <w:left w:val="none" w:sz="0" w:space="0" w:color="auto"/>
        <w:bottom w:val="none" w:sz="0" w:space="0" w:color="auto"/>
        <w:right w:val="none" w:sz="0" w:space="0" w:color="auto"/>
      </w:divBdr>
    </w:div>
    <w:div w:id="1076511945">
      <w:bodyDiv w:val="1"/>
      <w:marLeft w:val="0"/>
      <w:marRight w:val="0"/>
      <w:marTop w:val="0"/>
      <w:marBottom w:val="0"/>
      <w:divBdr>
        <w:top w:val="none" w:sz="0" w:space="0" w:color="auto"/>
        <w:left w:val="none" w:sz="0" w:space="0" w:color="auto"/>
        <w:bottom w:val="none" w:sz="0" w:space="0" w:color="auto"/>
        <w:right w:val="none" w:sz="0" w:space="0" w:color="auto"/>
      </w:divBdr>
    </w:div>
    <w:div w:id="1127702966">
      <w:bodyDiv w:val="1"/>
      <w:marLeft w:val="0"/>
      <w:marRight w:val="0"/>
      <w:marTop w:val="0"/>
      <w:marBottom w:val="0"/>
      <w:divBdr>
        <w:top w:val="none" w:sz="0" w:space="0" w:color="auto"/>
        <w:left w:val="none" w:sz="0" w:space="0" w:color="auto"/>
        <w:bottom w:val="none" w:sz="0" w:space="0" w:color="auto"/>
        <w:right w:val="none" w:sz="0" w:space="0" w:color="auto"/>
      </w:divBdr>
    </w:div>
    <w:div w:id="1161507531">
      <w:bodyDiv w:val="1"/>
      <w:marLeft w:val="0"/>
      <w:marRight w:val="0"/>
      <w:marTop w:val="0"/>
      <w:marBottom w:val="0"/>
      <w:divBdr>
        <w:top w:val="none" w:sz="0" w:space="0" w:color="auto"/>
        <w:left w:val="none" w:sz="0" w:space="0" w:color="auto"/>
        <w:bottom w:val="none" w:sz="0" w:space="0" w:color="auto"/>
        <w:right w:val="none" w:sz="0" w:space="0" w:color="auto"/>
      </w:divBdr>
    </w:div>
    <w:div w:id="1181704234">
      <w:bodyDiv w:val="1"/>
      <w:marLeft w:val="0"/>
      <w:marRight w:val="0"/>
      <w:marTop w:val="0"/>
      <w:marBottom w:val="0"/>
      <w:divBdr>
        <w:top w:val="none" w:sz="0" w:space="0" w:color="auto"/>
        <w:left w:val="none" w:sz="0" w:space="0" w:color="auto"/>
        <w:bottom w:val="none" w:sz="0" w:space="0" w:color="auto"/>
        <w:right w:val="none" w:sz="0" w:space="0" w:color="auto"/>
      </w:divBdr>
    </w:div>
    <w:div w:id="1191142969">
      <w:bodyDiv w:val="1"/>
      <w:marLeft w:val="0"/>
      <w:marRight w:val="0"/>
      <w:marTop w:val="0"/>
      <w:marBottom w:val="0"/>
      <w:divBdr>
        <w:top w:val="none" w:sz="0" w:space="0" w:color="auto"/>
        <w:left w:val="none" w:sz="0" w:space="0" w:color="auto"/>
        <w:bottom w:val="none" w:sz="0" w:space="0" w:color="auto"/>
        <w:right w:val="none" w:sz="0" w:space="0" w:color="auto"/>
      </w:divBdr>
    </w:div>
    <w:div w:id="1217165775">
      <w:bodyDiv w:val="1"/>
      <w:marLeft w:val="0"/>
      <w:marRight w:val="0"/>
      <w:marTop w:val="0"/>
      <w:marBottom w:val="0"/>
      <w:divBdr>
        <w:top w:val="none" w:sz="0" w:space="0" w:color="auto"/>
        <w:left w:val="none" w:sz="0" w:space="0" w:color="auto"/>
        <w:bottom w:val="none" w:sz="0" w:space="0" w:color="auto"/>
        <w:right w:val="none" w:sz="0" w:space="0" w:color="auto"/>
      </w:divBdr>
    </w:div>
    <w:div w:id="1246233263">
      <w:bodyDiv w:val="1"/>
      <w:marLeft w:val="0"/>
      <w:marRight w:val="0"/>
      <w:marTop w:val="0"/>
      <w:marBottom w:val="0"/>
      <w:divBdr>
        <w:top w:val="none" w:sz="0" w:space="0" w:color="auto"/>
        <w:left w:val="none" w:sz="0" w:space="0" w:color="auto"/>
        <w:bottom w:val="none" w:sz="0" w:space="0" w:color="auto"/>
        <w:right w:val="none" w:sz="0" w:space="0" w:color="auto"/>
      </w:divBdr>
    </w:div>
    <w:div w:id="1262297187">
      <w:bodyDiv w:val="1"/>
      <w:marLeft w:val="0"/>
      <w:marRight w:val="0"/>
      <w:marTop w:val="0"/>
      <w:marBottom w:val="0"/>
      <w:divBdr>
        <w:top w:val="none" w:sz="0" w:space="0" w:color="auto"/>
        <w:left w:val="none" w:sz="0" w:space="0" w:color="auto"/>
        <w:bottom w:val="none" w:sz="0" w:space="0" w:color="auto"/>
        <w:right w:val="none" w:sz="0" w:space="0" w:color="auto"/>
      </w:divBdr>
    </w:div>
    <w:div w:id="1337687913">
      <w:bodyDiv w:val="1"/>
      <w:marLeft w:val="0"/>
      <w:marRight w:val="0"/>
      <w:marTop w:val="0"/>
      <w:marBottom w:val="0"/>
      <w:divBdr>
        <w:top w:val="none" w:sz="0" w:space="0" w:color="auto"/>
        <w:left w:val="none" w:sz="0" w:space="0" w:color="auto"/>
        <w:bottom w:val="none" w:sz="0" w:space="0" w:color="auto"/>
        <w:right w:val="none" w:sz="0" w:space="0" w:color="auto"/>
      </w:divBdr>
    </w:div>
    <w:div w:id="1363744962">
      <w:bodyDiv w:val="1"/>
      <w:marLeft w:val="0"/>
      <w:marRight w:val="0"/>
      <w:marTop w:val="0"/>
      <w:marBottom w:val="0"/>
      <w:divBdr>
        <w:top w:val="none" w:sz="0" w:space="0" w:color="auto"/>
        <w:left w:val="none" w:sz="0" w:space="0" w:color="auto"/>
        <w:bottom w:val="none" w:sz="0" w:space="0" w:color="auto"/>
        <w:right w:val="none" w:sz="0" w:space="0" w:color="auto"/>
      </w:divBdr>
    </w:div>
    <w:div w:id="1373765699">
      <w:bodyDiv w:val="1"/>
      <w:marLeft w:val="0"/>
      <w:marRight w:val="0"/>
      <w:marTop w:val="0"/>
      <w:marBottom w:val="0"/>
      <w:divBdr>
        <w:top w:val="none" w:sz="0" w:space="0" w:color="auto"/>
        <w:left w:val="none" w:sz="0" w:space="0" w:color="auto"/>
        <w:bottom w:val="none" w:sz="0" w:space="0" w:color="auto"/>
        <w:right w:val="none" w:sz="0" w:space="0" w:color="auto"/>
      </w:divBdr>
    </w:div>
    <w:div w:id="1396390240">
      <w:bodyDiv w:val="1"/>
      <w:marLeft w:val="0"/>
      <w:marRight w:val="0"/>
      <w:marTop w:val="0"/>
      <w:marBottom w:val="0"/>
      <w:divBdr>
        <w:top w:val="none" w:sz="0" w:space="0" w:color="auto"/>
        <w:left w:val="none" w:sz="0" w:space="0" w:color="auto"/>
        <w:bottom w:val="none" w:sz="0" w:space="0" w:color="auto"/>
        <w:right w:val="none" w:sz="0" w:space="0" w:color="auto"/>
      </w:divBdr>
    </w:div>
    <w:div w:id="1422339723">
      <w:bodyDiv w:val="1"/>
      <w:marLeft w:val="0"/>
      <w:marRight w:val="0"/>
      <w:marTop w:val="0"/>
      <w:marBottom w:val="0"/>
      <w:divBdr>
        <w:top w:val="none" w:sz="0" w:space="0" w:color="auto"/>
        <w:left w:val="none" w:sz="0" w:space="0" w:color="auto"/>
        <w:bottom w:val="none" w:sz="0" w:space="0" w:color="auto"/>
        <w:right w:val="none" w:sz="0" w:space="0" w:color="auto"/>
      </w:divBdr>
    </w:div>
    <w:div w:id="1491099298">
      <w:bodyDiv w:val="1"/>
      <w:marLeft w:val="0"/>
      <w:marRight w:val="0"/>
      <w:marTop w:val="0"/>
      <w:marBottom w:val="0"/>
      <w:divBdr>
        <w:top w:val="none" w:sz="0" w:space="0" w:color="auto"/>
        <w:left w:val="none" w:sz="0" w:space="0" w:color="auto"/>
        <w:bottom w:val="none" w:sz="0" w:space="0" w:color="auto"/>
        <w:right w:val="none" w:sz="0" w:space="0" w:color="auto"/>
      </w:divBdr>
    </w:div>
    <w:div w:id="1492984754">
      <w:bodyDiv w:val="1"/>
      <w:marLeft w:val="0"/>
      <w:marRight w:val="0"/>
      <w:marTop w:val="0"/>
      <w:marBottom w:val="0"/>
      <w:divBdr>
        <w:top w:val="none" w:sz="0" w:space="0" w:color="auto"/>
        <w:left w:val="none" w:sz="0" w:space="0" w:color="auto"/>
        <w:bottom w:val="none" w:sz="0" w:space="0" w:color="auto"/>
        <w:right w:val="none" w:sz="0" w:space="0" w:color="auto"/>
      </w:divBdr>
    </w:div>
    <w:div w:id="1499493187">
      <w:bodyDiv w:val="1"/>
      <w:marLeft w:val="0"/>
      <w:marRight w:val="0"/>
      <w:marTop w:val="0"/>
      <w:marBottom w:val="0"/>
      <w:divBdr>
        <w:top w:val="none" w:sz="0" w:space="0" w:color="auto"/>
        <w:left w:val="none" w:sz="0" w:space="0" w:color="auto"/>
        <w:bottom w:val="none" w:sz="0" w:space="0" w:color="auto"/>
        <w:right w:val="none" w:sz="0" w:space="0" w:color="auto"/>
      </w:divBdr>
    </w:div>
    <w:div w:id="1537699051">
      <w:bodyDiv w:val="1"/>
      <w:marLeft w:val="0"/>
      <w:marRight w:val="0"/>
      <w:marTop w:val="0"/>
      <w:marBottom w:val="0"/>
      <w:divBdr>
        <w:top w:val="none" w:sz="0" w:space="0" w:color="auto"/>
        <w:left w:val="none" w:sz="0" w:space="0" w:color="auto"/>
        <w:bottom w:val="none" w:sz="0" w:space="0" w:color="auto"/>
        <w:right w:val="none" w:sz="0" w:space="0" w:color="auto"/>
      </w:divBdr>
    </w:div>
    <w:div w:id="1582906773">
      <w:bodyDiv w:val="1"/>
      <w:marLeft w:val="0"/>
      <w:marRight w:val="0"/>
      <w:marTop w:val="0"/>
      <w:marBottom w:val="0"/>
      <w:divBdr>
        <w:top w:val="none" w:sz="0" w:space="0" w:color="auto"/>
        <w:left w:val="none" w:sz="0" w:space="0" w:color="auto"/>
        <w:bottom w:val="none" w:sz="0" w:space="0" w:color="auto"/>
        <w:right w:val="none" w:sz="0" w:space="0" w:color="auto"/>
      </w:divBdr>
    </w:div>
    <w:div w:id="1651859253">
      <w:bodyDiv w:val="1"/>
      <w:marLeft w:val="0"/>
      <w:marRight w:val="0"/>
      <w:marTop w:val="0"/>
      <w:marBottom w:val="0"/>
      <w:divBdr>
        <w:top w:val="none" w:sz="0" w:space="0" w:color="auto"/>
        <w:left w:val="none" w:sz="0" w:space="0" w:color="auto"/>
        <w:bottom w:val="none" w:sz="0" w:space="0" w:color="auto"/>
        <w:right w:val="none" w:sz="0" w:space="0" w:color="auto"/>
      </w:divBdr>
    </w:div>
    <w:div w:id="1756897726">
      <w:bodyDiv w:val="1"/>
      <w:marLeft w:val="0"/>
      <w:marRight w:val="0"/>
      <w:marTop w:val="0"/>
      <w:marBottom w:val="0"/>
      <w:divBdr>
        <w:top w:val="none" w:sz="0" w:space="0" w:color="auto"/>
        <w:left w:val="none" w:sz="0" w:space="0" w:color="auto"/>
        <w:bottom w:val="none" w:sz="0" w:space="0" w:color="auto"/>
        <w:right w:val="none" w:sz="0" w:space="0" w:color="auto"/>
      </w:divBdr>
    </w:div>
    <w:div w:id="1770390690">
      <w:bodyDiv w:val="1"/>
      <w:marLeft w:val="0"/>
      <w:marRight w:val="0"/>
      <w:marTop w:val="0"/>
      <w:marBottom w:val="0"/>
      <w:divBdr>
        <w:top w:val="none" w:sz="0" w:space="0" w:color="auto"/>
        <w:left w:val="none" w:sz="0" w:space="0" w:color="auto"/>
        <w:bottom w:val="none" w:sz="0" w:space="0" w:color="auto"/>
        <w:right w:val="none" w:sz="0" w:space="0" w:color="auto"/>
      </w:divBdr>
    </w:div>
    <w:div w:id="1787966200">
      <w:bodyDiv w:val="1"/>
      <w:marLeft w:val="0"/>
      <w:marRight w:val="0"/>
      <w:marTop w:val="0"/>
      <w:marBottom w:val="0"/>
      <w:divBdr>
        <w:top w:val="none" w:sz="0" w:space="0" w:color="auto"/>
        <w:left w:val="none" w:sz="0" w:space="0" w:color="auto"/>
        <w:bottom w:val="none" w:sz="0" w:space="0" w:color="auto"/>
        <w:right w:val="none" w:sz="0" w:space="0" w:color="auto"/>
      </w:divBdr>
    </w:div>
    <w:div w:id="1836652934">
      <w:bodyDiv w:val="1"/>
      <w:marLeft w:val="0"/>
      <w:marRight w:val="0"/>
      <w:marTop w:val="0"/>
      <w:marBottom w:val="0"/>
      <w:divBdr>
        <w:top w:val="none" w:sz="0" w:space="0" w:color="auto"/>
        <w:left w:val="none" w:sz="0" w:space="0" w:color="auto"/>
        <w:bottom w:val="none" w:sz="0" w:space="0" w:color="auto"/>
        <w:right w:val="none" w:sz="0" w:space="0" w:color="auto"/>
      </w:divBdr>
    </w:div>
    <w:div w:id="1839340616">
      <w:bodyDiv w:val="1"/>
      <w:marLeft w:val="0"/>
      <w:marRight w:val="0"/>
      <w:marTop w:val="0"/>
      <w:marBottom w:val="0"/>
      <w:divBdr>
        <w:top w:val="none" w:sz="0" w:space="0" w:color="auto"/>
        <w:left w:val="none" w:sz="0" w:space="0" w:color="auto"/>
        <w:bottom w:val="none" w:sz="0" w:space="0" w:color="auto"/>
        <w:right w:val="none" w:sz="0" w:space="0" w:color="auto"/>
      </w:divBdr>
    </w:div>
    <w:div w:id="1940062886">
      <w:bodyDiv w:val="1"/>
      <w:marLeft w:val="0"/>
      <w:marRight w:val="0"/>
      <w:marTop w:val="0"/>
      <w:marBottom w:val="0"/>
      <w:divBdr>
        <w:top w:val="none" w:sz="0" w:space="0" w:color="auto"/>
        <w:left w:val="none" w:sz="0" w:space="0" w:color="auto"/>
        <w:bottom w:val="none" w:sz="0" w:space="0" w:color="auto"/>
        <w:right w:val="none" w:sz="0" w:space="0" w:color="auto"/>
      </w:divBdr>
    </w:div>
    <w:div w:id="2142573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apr.gov.rs/&#1056;&#1077;&#1075;&#1080;&#1089;&#1090;&#1088;&#1080;/&#1059;&#1076;&#1088;&#1091;&#1078;&#1077;&#1114;&#1072;.aspx" TargetMode="External"/><Relationship Id="rId21" Type="http://schemas.openxmlformats.org/officeDocument/2006/relationships/hyperlink" Target="http://www.apr.gov.rs/&#1056;&#1077;&#1075;&#1080;&#1089;&#1090;&#1088;&#1080;/&#1055;&#1088;&#1080;&#1074;&#1088;&#1077;&#1076;&#1085;&#1072;&#1076;&#1088;&#1091;&#1096;&#1090;&#1074;&#1072;.aspx" TargetMode="External"/><Relationship Id="rId42" Type="http://schemas.openxmlformats.org/officeDocument/2006/relationships/image" Target="media/image6.png"/><Relationship Id="rId47" Type="http://schemas.openxmlformats.org/officeDocument/2006/relationships/hyperlink" Target="mailto:lizing@apr.gov.rs" TargetMode="External"/><Relationship Id="rId63" Type="http://schemas.openxmlformats.org/officeDocument/2006/relationships/hyperlink" Target="mailto:opstine@apr.gov.rs" TargetMode="External"/><Relationship Id="rId6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apr.gov.rs/&#1055;&#1088;&#1086;&#1087;&#1080;&#1089;&#1080;.aspx" TargetMode="External"/><Relationship Id="rId29" Type="http://schemas.openxmlformats.org/officeDocument/2006/relationships/hyperlink" Target="http://www.apr.gov.rs/&#1056;&#1077;&#1075;&#1080;&#1089;&#1090;&#1088;&#1080;/&#1057;&#1090;&#1077;&#1095;&#1072;&#1112;&#1085;&#1077;&#1084;&#1072;&#1089;&#1077;.aspx" TargetMode="External"/><Relationship Id="rId11" Type="http://schemas.openxmlformats.org/officeDocument/2006/relationships/hyperlink" Target="http://www.apr.gov.rs" TargetMode="External"/><Relationship Id="rId24" Type="http://schemas.openxmlformats.org/officeDocument/2006/relationships/hyperlink" Target="http://www.apr.gov.rs/&#1056;&#1077;&#1075;&#1080;&#1089;&#1090;&#1088;&#1080;/&#1047;&#1072;&#1083;&#1086;&#1078;&#1085;&#1086;&#1087;&#1088;&#1072;&#1074;&#1086;.aspx" TargetMode="External"/><Relationship Id="rId32" Type="http://schemas.openxmlformats.org/officeDocument/2006/relationships/hyperlink" Target="http://www.apr.gov.rs/&#1056;&#1077;&#1075;&#1080;&#1089;&#1090;&#1088;&#1080;/&#1047;&#1072;&#1076;&#1091;&#1078;&#1073;&#1080;&#1085;&#1077;&#1080;&#1092;&#1086;&#1085;&#1076;&#1072;&#1094;&#1080;&#1112;&#1077;/&#1054;&#1073;&#1088;&#1072;&#1089;&#1094;&#1080;.aspx" TargetMode="External"/><Relationship Id="rId37" Type="http://schemas.openxmlformats.org/officeDocument/2006/relationships/hyperlink" Target="http://www.apr.govrs/&#1077;&#1075;&#1080;&#1089;&#1090;&#1088;&#1080;/&#1059;&#1075;&#1086;&#1074;&#1086;&#1088;&#1080;&#1086;&#1092;&#1080;&#1085;&#1072;&#1085;&#1089;&#1080;&#1088;&#1072;&#1114;&#1091;&#1087;&#1086;&#1113;&#1086;&#1087;&#1088;&#1080;&#1074;&#1088;&#1077;&#1076;&#1085;&#1077;&#1087;&#1088;&#1086;&#1080;&#1079;&#1074;&#1086;&#1076;&#1114;&#1077;/&#1054;&#1073;&#1088;&#1072;&#1089;&#1094;&#1080;.aspx" TargetMode="External"/><Relationship Id="rId40" Type="http://schemas.openxmlformats.org/officeDocument/2006/relationships/image" Target="media/image4.png"/><Relationship Id="rId45" Type="http://schemas.openxmlformats.org/officeDocument/2006/relationships/hyperlink" Target="mailto:preduzetnici@apr.gov.rs" TargetMode="External"/><Relationship Id="rId53" Type="http://schemas.openxmlformats.org/officeDocument/2006/relationships/hyperlink" Target="mailto:mediji@apr.gov.rs" TargetMode="External"/><Relationship Id="rId58" Type="http://schemas.openxmlformats.org/officeDocument/2006/relationships/hyperlink" Target="mailto:stecajne.mase@apr.gov.rs" TargetMode="External"/><Relationship Id="rId66" Type="http://schemas.openxmlformats.org/officeDocument/2006/relationships/hyperlink" Target="mailto:arhiv@apr.gov.rs" TargetMode="External"/><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www.gradjevinskedozvole.rs):%20info@gradjevinskedozvole.rs" TargetMode="External"/><Relationship Id="rId19" Type="http://schemas.openxmlformats.org/officeDocument/2006/relationships/hyperlink" Target="http://www.apr.gov.rs/&#1055;&#1088;&#1086;&#1087;&#1080;&#1089;&#1080;.aspx" TargetMode="External"/><Relationship Id="rId14" Type="http://schemas.openxmlformats.org/officeDocument/2006/relationships/image" Target="media/image2.jpeg"/><Relationship Id="rId22" Type="http://schemas.openxmlformats.org/officeDocument/2006/relationships/hyperlink" Target="http://www.apr.gov.rs/&#1056;&#1077;&#1075;&#1080;&#1089;&#1090;&#1088;&#1080;/&#1055;&#1088;&#1077;&#1076;&#1091;&#1079;&#1077;&#1090;&#1085;&#1080;&#1094;&#1080;.aspx" TargetMode="External"/><Relationship Id="rId27" Type="http://schemas.openxmlformats.org/officeDocument/2006/relationships/hyperlink" Target="http://www.apr.gov.rs/&#1056;&#1077;&#1075;&#1080;&#1089;&#1090;&#1088;&#1080;/&#1057;&#1090;&#1088;&#1072;&#1085;&#1072;&#1091;&#1076;&#1088;&#1091;&#1078;&#1077;&#1114;&#1072;.aspx" TargetMode="External"/><Relationship Id="rId30" Type="http://schemas.openxmlformats.org/officeDocument/2006/relationships/hyperlink" Target="http://www.apr.gov.rs/&#1056;&#1077;&#1075;&#1080;&#1089;&#1090;&#1088;&#1080;/&#1060;&#1080;&#1085;&#1072;&#1085;&#1089;&#1080;&#1112;&#1089;&#1082;&#1080;&#1080;&#1079;&#1074;&#1077;&#1096;&#1090;&#1072;&#1112;&#1080;&#1080;&#1073;&#1086;&#1085;&#1080;&#1090;&#1077;&#1090;/&#1054;&#1073;&#1088;&#1072;&#1089;&#1094;&#1080;.aspx" TargetMode="External"/><Relationship Id="rId35" Type="http://schemas.openxmlformats.org/officeDocument/2006/relationships/hyperlink" Target="http://www.apr.gov.rs/&#1057;&#1091;&#1090;&#1089;&#1082;&#1077;&#1079;&#1072;&#1073;&#1088;&#1072;&#1085;&#1077;/&#1054;&#1073;&#1088;&#1072;&#1089;&#1094;&#1080;.aspx" TargetMode="External"/><Relationship Id="rId43" Type="http://schemas.openxmlformats.org/officeDocument/2006/relationships/hyperlink" Target="http://www.apr.gov.rs/&#1054;&#1040;&#1075;&#1077;&#1085;&#1094;&#1080;&#1112;&#1080;/&#1048;&#1085;&#1090;&#1077;&#1088;&#1085;&#1072;&#1076;&#1086;&#1082;&#1091;&#1084;&#1077;&#1085;&#1090;&#1072;.aspx" TargetMode="External"/><Relationship Id="rId48" Type="http://schemas.openxmlformats.org/officeDocument/2006/relationships/hyperlink" Target="mailto:zaloga@apr.gov.rs" TargetMode="External"/><Relationship Id="rId56" Type="http://schemas.openxmlformats.org/officeDocument/2006/relationships/hyperlink" Target="mailto:regmprr@apr.gov.rs" TargetMode="External"/><Relationship Id="rId64" Type="http://schemas.openxmlformats.org/officeDocument/2006/relationships/hyperlink" Target="mailto:internetstrana@apr.gov.rs" TargetMode="External"/><Relationship Id="rId69" Type="http://schemas.openxmlformats.org/officeDocument/2006/relationships/header" Target="header2.xml"/><Relationship Id="rId8" Type="http://schemas.openxmlformats.org/officeDocument/2006/relationships/hyperlink" Target="http://www.apr.gov.rs" TargetMode="External"/><Relationship Id="rId51" Type="http://schemas.openxmlformats.org/officeDocument/2006/relationships/hyperlink" Target="mailto:bonitet@apr.gov.rs" TargetMode="External"/><Relationship Id="rId72"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http://www.apr.gov.rs/&#1050;&#1086;&#1085;&#1090;&#1072;&#1082;&#1090;&#1080;.aspx" TargetMode="External"/><Relationship Id="rId17" Type="http://schemas.openxmlformats.org/officeDocument/2006/relationships/hyperlink" Target="http://www.apr.gov.rs/&#1055;&#1088;&#1086;&#1087;&#1080;&#1089;&#1080;.aspx" TargetMode="External"/><Relationship Id="rId25" Type="http://schemas.openxmlformats.org/officeDocument/2006/relationships/hyperlink" Target="http://www.apr.gov.rs/&#1056;&#1077;&#1075;&#1080;&#1089;&#1090;&#1088;&#1080;/&#1032;&#1072;&#1074;&#1085;&#1072;&#1075;&#1083;&#1072;&#1089;&#1080;&#1083;&#1072;.aspx" TargetMode="External"/><Relationship Id="rId33" Type="http://schemas.openxmlformats.org/officeDocument/2006/relationships/hyperlink" Target="http://www.apr.gov.rs/&#1056;&#1077;&#1075;&#1080;&#1089;&#1090;&#1088;&#1080;/&#1055;&#1088;&#1077;&#1076;&#1089;&#1090;&#1072;&#1074;&#1085;&#1080;&#1096;&#1090;&#1074;&#1072;&#1047;&#1072;&#1076;&#1091;&#1078;&#1073;&#1080;&#1085;&#1072;&#1080;&#1092;&#1086;&#1085;&#1076;&#1072;&#1094;&#1080;&#1112;&#1072;/&#1054;&#1073;&#1088;&#1072;&#1089;&#1094;&#1080;.aspx" TargetMode="External"/><Relationship Id="rId38" Type="http://schemas.openxmlformats.org/officeDocument/2006/relationships/hyperlink" Target="https://ceop.apr.gov.rs/eregistrationportal/Public/Home" TargetMode="External"/><Relationship Id="rId46" Type="http://schemas.openxmlformats.org/officeDocument/2006/relationships/hyperlink" Target="mailto:drustva@apr.gov.rs" TargetMode="External"/><Relationship Id="rId59" Type="http://schemas.openxmlformats.org/officeDocument/2006/relationships/hyperlink" Target="mailto:sudske.zabrane@apr.gov.rs" TargetMode="External"/><Relationship Id="rId67" Type="http://schemas.openxmlformats.org/officeDocument/2006/relationships/hyperlink" Target="mailto:press@apr.gov.rs" TargetMode="External"/><Relationship Id="rId20" Type="http://schemas.openxmlformats.org/officeDocument/2006/relationships/hyperlink" Target="http://www.apr.gov.rs/Portals/0/Obrascibez%20naknade%20DO/zahtev%20za%20isporuku%20podataka1%20i%202%20-T.pdf" TargetMode="External"/><Relationship Id="rId41" Type="http://schemas.openxmlformats.org/officeDocument/2006/relationships/image" Target="media/image5.png"/><Relationship Id="rId54" Type="http://schemas.openxmlformats.org/officeDocument/2006/relationships/hyperlink" Target="mailto:turizam@apr.gov.rs" TargetMode="External"/><Relationship Id="rId62" Type="http://schemas.openxmlformats.org/officeDocument/2006/relationships/hyperlink" Target="mailto:CEOP-APR@apr.gov.rs" TargetMode="External"/><Relationship Id="rId70" Type="http://schemas.openxmlformats.org/officeDocument/2006/relationships/footer" Target="footer1.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apr.gov.rs/&#1053;&#1072;&#1089;&#1083;&#1086;&#1074;&#1085;&#1072;.aspx" TargetMode="External"/><Relationship Id="rId23" Type="http://schemas.openxmlformats.org/officeDocument/2006/relationships/hyperlink" Target="http://www.apr.gov.rs/&#1056;&#1077;&#1075;&#1080;&#1089;&#1090;&#1088;&#1080;/&#1060;&#1080;&#1085;&#1072;&#1085;&#1089;&#1080;&#1112;&#1089;&#1082;&#1080;&#1083;&#1080;&#1079;&#1080;&#1085;&#1075;.aspx" TargetMode="External"/><Relationship Id="rId28" Type="http://schemas.openxmlformats.org/officeDocument/2006/relationships/hyperlink" Target="http://www.apr.gov.rs/&#1056;&#1077;&#1075;&#1080;&#1089;&#1090;&#1088;&#1080;/&#1058;&#1091;&#1088;&#1080;&#1079;&#1072;&#1084;.aspx" TargetMode="External"/><Relationship Id="rId36" Type="http://schemas.openxmlformats.org/officeDocument/2006/relationships/hyperlink" Target="http://www.apr.gov.rs/&#1056;&#1077;&#1075;&#1080;&#1089;&#1090;&#1072;&#1088;&#1087;&#1086;&#1085;&#1091;&#1106;&#1072;&#1095;&#1072;/&#1054;&#1073;&#1088;&#1072;&#1089;&#1094;&#1080;.aspx" TargetMode="External"/><Relationship Id="rId49" Type="http://schemas.openxmlformats.org/officeDocument/2006/relationships/hyperlink" Target="mailto:fib@apr.gov.rs" TargetMode="External"/><Relationship Id="rId57" Type="http://schemas.openxmlformats.org/officeDocument/2006/relationships/hyperlink" Target="mailto:regmprr.it@apr.gov.rs" TargetMode="External"/><Relationship Id="rId10" Type="http://schemas.openxmlformats.org/officeDocument/2006/relationships/hyperlink" Target="http://www.apr.gov.rs/%D0%9E%D0%90%D0%B3%D0%B5%D0%BD%D1%86%D0%B8%D1%98%D0%B8/%D0%98%D0%BD%D1%82%D0%B5%D1%80%D0%BD%D0%B0%D0%B4%D0%BE%D0%BA%D1%83%D0%BC%D0%B5%D0%BD%D1%82%D0%B0.aspx" TargetMode="External"/><Relationship Id="rId31" Type="http://schemas.openxmlformats.org/officeDocument/2006/relationships/hyperlink" Target="http://www.apr.gov.rs/&#1056;&#1077;&#1075;&#1080;&#1089;&#1090;&#1088;&#1080;/&#1050;&#1086;&#1084;&#1086;&#1088;&#1077;/&#1054;&#1073;&#1088;&#1072;&#1089;&#1094;&#1080;.aspx" TargetMode="External"/><Relationship Id="rId44" Type="http://schemas.openxmlformats.org/officeDocument/2006/relationships/hyperlink" Target="mailto:registar@apr.gov.rs" TargetMode="External"/><Relationship Id="rId52" Type="http://schemas.openxmlformats.org/officeDocument/2006/relationships/hyperlink" Target="mailto:udruzenja@apr.gov.rs" TargetMode="External"/><Relationship Id="rId60" Type="http://schemas.openxmlformats.org/officeDocument/2006/relationships/hyperlink" Target="mailto:poljoprivredni.ugovori@apr.gov.rs" TargetMode="External"/><Relationship Id="rId65" Type="http://schemas.openxmlformats.org/officeDocument/2006/relationships/hyperlink" Target="mailto:apr-podaci@apr.gov.rs" TargetMode="External"/><Relationship Id="rId73"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apr.gov.rs/&#1054;&#1040;&#1075;&#1077;&#1085;&#1094;&#1080;&#1112;&#1080;/&#1048;&#1085;&#1090;&#1077;&#1088;&#1085;&#1072;&#1076;&#1086;&#1082;&#1091;&#1084;&#1077;&#1085;&#1090;&#1072;.aspx" TargetMode="External"/><Relationship Id="rId13" Type="http://schemas.openxmlformats.org/officeDocument/2006/relationships/image" Target="media/image1.jpeg"/><Relationship Id="rId18" Type="http://schemas.openxmlformats.org/officeDocument/2006/relationships/hyperlink" Target="http://www.apr.gov.rs/&#1055;&#1088;&#1086;&#1087;&#1080;&#1089;&#1080;.aspx" TargetMode="External"/><Relationship Id="rId39" Type="http://schemas.openxmlformats.org/officeDocument/2006/relationships/image" Target="media/image3.png"/><Relationship Id="rId34" Type="http://schemas.openxmlformats.org/officeDocument/2006/relationships/hyperlink" Target="http://www.apr.gov.rs/&#1057;&#1087;&#1086;&#1088;&#1090;&#1089;&#1082;&#1072;&#1091;&#1076;&#1088;&#1091;&#1078;&#1077;&#1114;&#1072;,&#1076;&#1088;&#1091;&#1096;&#1090;&#1072;&#1074;&#1080;&#1089;&#1072;&#1074;&#1077;&#1079;&#1080;/&#1054;&#1073;&#1088;&#1072;&#1089;&#1094;&#1080;.aspx" TargetMode="External"/><Relationship Id="rId50" Type="http://schemas.openxmlformats.org/officeDocument/2006/relationships/hyperlink" Target="mailto:finizvestaji@apr.gov.rs" TargetMode="External"/><Relationship Id="rId55" Type="http://schemas.openxmlformats.org/officeDocument/2006/relationships/hyperlink" Target="mailto:zaduzbineifondacije@apr.gov.rs" TargetMode="External"/><Relationship Id="rId7" Type="http://schemas.openxmlformats.org/officeDocument/2006/relationships/endnotes" Target="endnotes.xml"/><Relationship Id="rId71"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vasilijevic\Desktop\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DAE9BDB4-C326-43A4-AE7D-F4FB96238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Template>
  <TotalTime>0</TotalTime>
  <Pages>37</Pages>
  <Words>11557</Words>
  <Characters>65880</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77283</CharactersWithSpaces>
  <SharedDoc>false</SharedDoc>
  <HLinks>
    <vt:vector size="396" baseType="variant">
      <vt:variant>
        <vt:i4>7864427</vt:i4>
      </vt:variant>
      <vt:variant>
        <vt:i4>258</vt:i4>
      </vt:variant>
      <vt:variant>
        <vt:i4>0</vt:i4>
      </vt:variant>
      <vt:variant>
        <vt:i4>5</vt:i4>
      </vt:variant>
      <vt:variant>
        <vt:lpwstr>javascript:void(location.href='mailto:'+String.fromCharCode(103,106,111,118,97,110,111,118,105,99,64,97,112,114,46,103,111,118,46,114,115,59,32,103,112,101,116,107,111,118,105,99,64,97,112,114,46,103,111,118,46,114,115,59,32,109,112,101,116,114,111,118,105,99,64,97,112,114,46,103,111,118,46,114,115)+'?')</vt:lpwstr>
      </vt:variant>
      <vt:variant>
        <vt:lpwstr/>
      </vt:variant>
      <vt:variant>
        <vt:i4>7405674</vt:i4>
      </vt:variant>
      <vt:variant>
        <vt:i4>255</vt:i4>
      </vt:variant>
      <vt:variant>
        <vt:i4>0</vt:i4>
      </vt:variant>
      <vt:variant>
        <vt:i4>5</vt:i4>
      </vt:variant>
      <vt:variant>
        <vt:lpwstr>javascript:void(location.href='mailto:'+String.fromCharCode(105,110,116,101,114,110,101,116,115,116,114,97,110,97,64,97,112,114,46,103,111,118,46,114,115)+'?')</vt:lpwstr>
      </vt:variant>
      <vt:variant>
        <vt:lpwstr/>
      </vt:variant>
      <vt:variant>
        <vt:i4>4849749</vt:i4>
      </vt:variant>
      <vt:variant>
        <vt:i4>252</vt:i4>
      </vt:variant>
      <vt:variant>
        <vt:i4>0</vt:i4>
      </vt:variant>
      <vt:variant>
        <vt:i4>5</vt:i4>
      </vt:variant>
      <vt:variant>
        <vt:lpwstr>javascript:void(location.href='mailto:'+String.fromCharCode(116,117,114,105,122,97,109,64,97,112,114,46,103,111,118,46,114,115)+'?')</vt:lpwstr>
      </vt:variant>
      <vt:variant>
        <vt:lpwstr/>
      </vt:variant>
      <vt:variant>
        <vt:i4>1835110</vt:i4>
      </vt:variant>
      <vt:variant>
        <vt:i4>249</vt:i4>
      </vt:variant>
      <vt:variant>
        <vt:i4>0</vt:i4>
      </vt:variant>
      <vt:variant>
        <vt:i4>5</vt:i4>
      </vt:variant>
      <vt:variant>
        <vt:lpwstr>mailto:glasila@apr.gov.rs</vt:lpwstr>
      </vt:variant>
      <vt:variant>
        <vt:lpwstr/>
      </vt:variant>
      <vt:variant>
        <vt:i4>6291467</vt:i4>
      </vt:variant>
      <vt:variant>
        <vt:i4>246</vt:i4>
      </vt:variant>
      <vt:variant>
        <vt:i4>0</vt:i4>
      </vt:variant>
      <vt:variant>
        <vt:i4>5</vt:i4>
      </vt:variant>
      <vt:variant>
        <vt:lpwstr>mailto:udruzenja@apr.gov.rs</vt:lpwstr>
      </vt:variant>
      <vt:variant>
        <vt:lpwstr/>
      </vt:variant>
      <vt:variant>
        <vt:i4>1966198</vt:i4>
      </vt:variant>
      <vt:variant>
        <vt:i4>243</vt:i4>
      </vt:variant>
      <vt:variant>
        <vt:i4>0</vt:i4>
      </vt:variant>
      <vt:variant>
        <vt:i4>5</vt:i4>
      </vt:variant>
      <vt:variant>
        <vt:lpwstr>mailto:bonitet@apr.gov.rs</vt:lpwstr>
      </vt:variant>
      <vt:variant>
        <vt:lpwstr/>
      </vt:variant>
      <vt:variant>
        <vt:i4>4653111</vt:i4>
      </vt:variant>
      <vt:variant>
        <vt:i4>240</vt:i4>
      </vt:variant>
      <vt:variant>
        <vt:i4>0</vt:i4>
      </vt:variant>
      <vt:variant>
        <vt:i4>5</vt:i4>
      </vt:variant>
      <vt:variant>
        <vt:lpwstr>mailto:finizvestaji@apr.gov.rs</vt:lpwstr>
      </vt:variant>
      <vt:variant>
        <vt:lpwstr/>
      </vt:variant>
      <vt:variant>
        <vt:i4>1441916</vt:i4>
      </vt:variant>
      <vt:variant>
        <vt:i4>237</vt:i4>
      </vt:variant>
      <vt:variant>
        <vt:i4>0</vt:i4>
      </vt:variant>
      <vt:variant>
        <vt:i4>5</vt:i4>
      </vt:variant>
      <vt:variant>
        <vt:lpwstr>mailto:fib@apr.gov.rs</vt:lpwstr>
      </vt:variant>
      <vt:variant>
        <vt:lpwstr/>
      </vt:variant>
      <vt:variant>
        <vt:i4>3735645</vt:i4>
      </vt:variant>
      <vt:variant>
        <vt:i4>234</vt:i4>
      </vt:variant>
      <vt:variant>
        <vt:i4>0</vt:i4>
      </vt:variant>
      <vt:variant>
        <vt:i4>5</vt:i4>
      </vt:variant>
      <vt:variant>
        <vt:lpwstr>mailto:podaci@apr.gov.rs</vt:lpwstr>
      </vt:variant>
      <vt:variant>
        <vt:lpwstr/>
      </vt:variant>
      <vt:variant>
        <vt:i4>131199</vt:i4>
      </vt:variant>
      <vt:variant>
        <vt:i4>231</vt:i4>
      </vt:variant>
      <vt:variant>
        <vt:i4>0</vt:i4>
      </vt:variant>
      <vt:variant>
        <vt:i4>5</vt:i4>
      </vt:variant>
      <vt:variant>
        <vt:lpwstr>mailto:opstine@apr.gov.rs</vt:lpwstr>
      </vt:variant>
      <vt:variant>
        <vt:lpwstr/>
      </vt:variant>
      <vt:variant>
        <vt:i4>4128853</vt:i4>
      </vt:variant>
      <vt:variant>
        <vt:i4>228</vt:i4>
      </vt:variant>
      <vt:variant>
        <vt:i4>0</vt:i4>
      </vt:variant>
      <vt:variant>
        <vt:i4>5</vt:i4>
      </vt:variant>
      <vt:variant>
        <vt:lpwstr>mailto:zaloga@apr.gov.rs</vt:lpwstr>
      </vt:variant>
      <vt:variant>
        <vt:lpwstr/>
      </vt:variant>
      <vt:variant>
        <vt:i4>3539037</vt:i4>
      </vt:variant>
      <vt:variant>
        <vt:i4>225</vt:i4>
      </vt:variant>
      <vt:variant>
        <vt:i4>0</vt:i4>
      </vt:variant>
      <vt:variant>
        <vt:i4>5</vt:i4>
      </vt:variant>
      <vt:variant>
        <vt:lpwstr>mailto:lizing@apr.gov.rs</vt:lpwstr>
      </vt:variant>
      <vt:variant>
        <vt:lpwstr/>
      </vt:variant>
      <vt:variant>
        <vt:i4>1441890</vt:i4>
      </vt:variant>
      <vt:variant>
        <vt:i4>222</vt:i4>
      </vt:variant>
      <vt:variant>
        <vt:i4>0</vt:i4>
      </vt:variant>
      <vt:variant>
        <vt:i4>5</vt:i4>
      </vt:variant>
      <vt:variant>
        <vt:lpwstr>mailto:drustva@apr.gov.rs</vt:lpwstr>
      </vt:variant>
      <vt:variant>
        <vt:lpwstr/>
      </vt:variant>
      <vt:variant>
        <vt:i4>4587554</vt:i4>
      </vt:variant>
      <vt:variant>
        <vt:i4>219</vt:i4>
      </vt:variant>
      <vt:variant>
        <vt:i4>0</vt:i4>
      </vt:variant>
      <vt:variant>
        <vt:i4>5</vt:i4>
      </vt:variant>
      <vt:variant>
        <vt:lpwstr>mailto:preduzetnici@apr.gov.rs</vt:lpwstr>
      </vt:variant>
      <vt:variant>
        <vt:lpwstr/>
      </vt:variant>
      <vt:variant>
        <vt:i4>4784176</vt:i4>
      </vt:variant>
      <vt:variant>
        <vt:i4>216</vt:i4>
      </vt:variant>
      <vt:variant>
        <vt:i4>0</vt:i4>
      </vt:variant>
      <vt:variant>
        <vt:i4>5</vt:i4>
      </vt:variant>
      <vt:variant>
        <vt:lpwstr>mailto:registar@apr.gov.rs</vt:lpwstr>
      </vt:variant>
      <vt:variant>
        <vt:lpwstr/>
      </vt:variant>
      <vt:variant>
        <vt:i4>5964881</vt:i4>
      </vt:variant>
      <vt:variant>
        <vt:i4>213</vt:i4>
      </vt:variant>
      <vt:variant>
        <vt:i4>0</vt:i4>
      </vt:variant>
      <vt:variant>
        <vt:i4>5</vt:i4>
      </vt:variant>
      <vt:variant>
        <vt:lpwstr>http://www.apr.gov.rs/ОАгенцији/Интернадокумента.aspx</vt:lpwstr>
      </vt:variant>
      <vt:variant>
        <vt:lpwstr/>
      </vt:variant>
      <vt:variant>
        <vt:i4>1049628</vt:i4>
      </vt:variant>
      <vt:variant>
        <vt:i4>210</vt:i4>
      </vt:variant>
      <vt:variant>
        <vt:i4>0</vt:i4>
      </vt:variant>
      <vt:variant>
        <vt:i4>5</vt:i4>
      </vt:variant>
      <vt:variant>
        <vt:lpwstr>http://www.apr.gov.rs/Регистарпонуђача/Обрасци.aspx</vt:lpwstr>
      </vt:variant>
      <vt:variant>
        <vt:lpwstr/>
      </vt:variant>
      <vt:variant>
        <vt:i4>71500816</vt:i4>
      </vt:variant>
      <vt:variant>
        <vt:i4>207</vt:i4>
      </vt:variant>
      <vt:variant>
        <vt:i4>0</vt:i4>
      </vt:variant>
      <vt:variant>
        <vt:i4>5</vt:i4>
      </vt:variant>
      <vt:variant>
        <vt:lpwstr>http://www.apr.gov.rs/Сутскезабране/Обрасци.aspx</vt:lpwstr>
      </vt:variant>
      <vt:variant>
        <vt:lpwstr/>
      </vt:variant>
      <vt:variant>
        <vt:i4>394323</vt:i4>
      </vt:variant>
      <vt:variant>
        <vt:i4>204</vt:i4>
      </vt:variant>
      <vt:variant>
        <vt:i4>0</vt:i4>
      </vt:variant>
      <vt:variant>
        <vt:i4>5</vt:i4>
      </vt:variant>
      <vt:variant>
        <vt:lpwstr>http://www.apr.gov.rs/Спортскаудружења,друштависавези/Обрасци.aspx</vt:lpwstr>
      </vt:variant>
      <vt:variant>
        <vt:lpwstr/>
      </vt:variant>
      <vt:variant>
        <vt:i4>72680521</vt:i4>
      </vt:variant>
      <vt:variant>
        <vt:i4>201</vt:i4>
      </vt:variant>
      <vt:variant>
        <vt:i4>0</vt:i4>
      </vt:variant>
      <vt:variant>
        <vt:i4>5</vt:i4>
      </vt:variant>
      <vt:variant>
        <vt:lpwstr>http://www.apr.gov.rs/Регистри/ПредставништваЗадужбинаифондација/Обрасци.aspx</vt:lpwstr>
      </vt:variant>
      <vt:variant>
        <vt:lpwstr/>
      </vt:variant>
      <vt:variant>
        <vt:i4>6881287</vt:i4>
      </vt:variant>
      <vt:variant>
        <vt:i4>198</vt:i4>
      </vt:variant>
      <vt:variant>
        <vt:i4>0</vt:i4>
      </vt:variant>
      <vt:variant>
        <vt:i4>5</vt:i4>
      </vt:variant>
      <vt:variant>
        <vt:lpwstr>http://www.apr.gov.rs/Регистри/Задужбинеифондације/Обрасци.aspx</vt:lpwstr>
      </vt:variant>
      <vt:variant>
        <vt:lpwstr/>
      </vt:variant>
      <vt:variant>
        <vt:i4>525378</vt:i4>
      </vt:variant>
      <vt:variant>
        <vt:i4>195</vt:i4>
      </vt:variant>
      <vt:variant>
        <vt:i4>0</vt:i4>
      </vt:variant>
      <vt:variant>
        <vt:i4>5</vt:i4>
      </vt:variant>
      <vt:variant>
        <vt:lpwstr>http://www.apr.gov.rs/Регистри/Коморе/Обрасци.aspx</vt:lpwstr>
      </vt:variant>
      <vt:variant>
        <vt:lpwstr/>
      </vt:variant>
      <vt:variant>
        <vt:i4>72876058</vt:i4>
      </vt:variant>
      <vt:variant>
        <vt:i4>192</vt:i4>
      </vt:variant>
      <vt:variant>
        <vt:i4>0</vt:i4>
      </vt:variant>
      <vt:variant>
        <vt:i4>5</vt:i4>
      </vt:variant>
      <vt:variant>
        <vt:lpwstr>http://www.apr.gov.rs/Регистри/Финансијскиизвештајиибонитет/Обрасци.aspx</vt:lpwstr>
      </vt:variant>
      <vt:variant>
        <vt:lpwstr/>
      </vt:variant>
      <vt:variant>
        <vt:i4>2228253</vt:i4>
      </vt:variant>
      <vt:variant>
        <vt:i4>189</vt:i4>
      </vt:variant>
      <vt:variant>
        <vt:i4>0</vt:i4>
      </vt:variant>
      <vt:variant>
        <vt:i4>5</vt:i4>
      </vt:variant>
      <vt:variant>
        <vt:lpwstr>http://www.apr.gov.rs/Регистри/Стечајнемасе.aspx</vt:lpwstr>
      </vt:variant>
      <vt:variant>
        <vt:lpwstr/>
      </vt:variant>
      <vt:variant>
        <vt:i4>1770615</vt:i4>
      </vt:variant>
      <vt:variant>
        <vt:i4>186</vt:i4>
      </vt:variant>
      <vt:variant>
        <vt:i4>0</vt:i4>
      </vt:variant>
      <vt:variant>
        <vt:i4>5</vt:i4>
      </vt:variant>
      <vt:variant>
        <vt:lpwstr>http://www.apr.gov.rs/Регистри/Туризам.aspx</vt:lpwstr>
      </vt:variant>
      <vt:variant>
        <vt:lpwstr/>
      </vt:variant>
      <vt:variant>
        <vt:i4>74777664</vt:i4>
      </vt:variant>
      <vt:variant>
        <vt:i4>183</vt:i4>
      </vt:variant>
      <vt:variant>
        <vt:i4>0</vt:i4>
      </vt:variant>
      <vt:variant>
        <vt:i4>5</vt:i4>
      </vt:variant>
      <vt:variant>
        <vt:lpwstr>http://www.apr.gov.rs/Регистри/Странаудружења.aspx</vt:lpwstr>
      </vt:variant>
      <vt:variant>
        <vt:lpwstr/>
      </vt:variant>
      <vt:variant>
        <vt:i4>4784130</vt:i4>
      </vt:variant>
      <vt:variant>
        <vt:i4>180</vt:i4>
      </vt:variant>
      <vt:variant>
        <vt:i4>0</vt:i4>
      </vt:variant>
      <vt:variant>
        <vt:i4>5</vt:i4>
      </vt:variant>
      <vt:variant>
        <vt:lpwstr>http://www.apr.gov.rs/Регистри/Удружења.aspx</vt:lpwstr>
      </vt:variant>
      <vt:variant>
        <vt:lpwstr/>
      </vt:variant>
      <vt:variant>
        <vt:i4>3997814</vt:i4>
      </vt:variant>
      <vt:variant>
        <vt:i4>177</vt:i4>
      </vt:variant>
      <vt:variant>
        <vt:i4>0</vt:i4>
      </vt:variant>
      <vt:variant>
        <vt:i4>5</vt:i4>
      </vt:variant>
      <vt:variant>
        <vt:lpwstr>http://www.apr.gov.rs/Регистри/Јавнагласила.aspx</vt:lpwstr>
      </vt:variant>
      <vt:variant>
        <vt:lpwstr/>
      </vt:variant>
      <vt:variant>
        <vt:i4>5242994</vt:i4>
      </vt:variant>
      <vt:variant>
        <vt:i4>174</vt:i4>
      </vt:variant>
      <vt:variant>
        <vt:i4>0</vt:i4>
      </vt:variant>
      <vt:variant>
        <vt:i4>5</vt:i4>
      </vt:variant>
      <vt:variant>
        <vt:lpwstr>http://www.apr.gov.rs/Регистри/Заложноправо.aspx</vt:lpwstr>
      </vt:variant>
      <vt:variant>
        <vt:lpwstr/>
      </vt:variant>
      <vt:variant>
        <vt:i4>69468198</vt:i4>
      </vt:variant>
      <vt:variant>
        <vt:i4>171</vt:i4>
      </vt:variant>
      <vt:variant>
        <vt:i4>0</vt:i4>
      </vt:variant>
      <vt:variant>
        <vt:i4>5</vt:i4>
      </vt:variant>
      <vt:variant>
        <vt:lpwstr>http://www.apr.gov.rs/Регистри/Финансијскилизинг.aspx</vt:lpwstr>
      </vt:variant>
      <vt:variant>
        <vt:lpwstr/>
      </vt:variant>
      <vt:variant>
        <vt:i4>2162801</vt:i4>
      </vt:variant>
      <vt:variant>
        <vt:i4>168</vt:i4>
      </vt:variant>
      <vt:variant>
        <vt:i4>0</vt:i4>
      </vt:variant>
      <vt:variant>
        <vt:i4>5</vt:i4>
      </vt:variant>
      <vt:variant>
        <vt:lpwstr>http://www.apr.gov.rs/Регистри/Предузетници.aspx</vt:lpwstr>
      </vt:variant>
      <vt:variant>
        <vt:lpwstr/>
      </vt:variant>
      <vt:variant>
        <vt:i4>6225935</vt:i4>
      </vt:variant>
      <vt:variant>
        <vt:i4>165</vt:i4>
      </vt:variant>
      <vt:variant>
        <vt:i4>0</vt:i4>
      </vt:variant>
      <vt:variant>
        <vt:i4>5</vt:i4>
      </vt:variant>
      <vt:variant>
        <vt:lpwstr>http://www.apr.gov.rs/Регистри/Привреднадруштва.aspx</vt:lpwstr>
      </vt:variant>
      <vt:variant>
        <vt:lpwstr/>
      </vt:variant>
      <vt:variant>
        <vt:i4>1179718</vt:i4>
      </vt:variant>
      <vt:variant>
        <vt:i4>162</vt:i4>
      </vt:variant>
      <vt:variant>
        <vt:i4>0</vt:i4>
      </vt:variant>
      <vt:variant>
        <vt:i4>5</vt:i4>
      </vt:variant>
      <vt:variant>
        <vt:lpwstr>http://www.apr.gov.rs/Portals/0/Obrascibez naknade DO/zahtev za isporuku podataka1 i 2 -T.pdf</vt:lpwstr>
      </vt:variant>
      <vt:variant>
        <vt:lpwstr/>
      </vt:variant>
      <vt:variant>
        <vt:i4>74383404</vt:i4>
      </vt:variant>
      <vt:variant>
        <vt:i4>159</vt:i4>
      </vt:variant>
      <vt:variant>
        <vt:i4>0</vt:i4>
      </vt:variant>
      <vt:variant>
        <vt:i4>5</vt:i4>
      </vt:variant>
      <vt:variant>
        <vt:lpwstr>http://www.apr.gov.rs/Прописи.aspx</vt:lpwstr>
      </vt:variant>
      <vt:variant>
        <vt:lpwstr/>
      </vt:variant>
      <vt:variant>
        <vt:i4>74383404</vt:i4>
      </vt:variant>
      <vt:variant>
        <vt:i4>156</vt:i4>
      </vt:variant>
      <vt:variant>
        <vt:i4>0</vt:i4>
      </vt:variant>
      <vt:variant>
        <vt:i4>5</vt:i4>
      </vt:variant>
      <vt:variant>
        <vt:lpwstr>http://www.apr.gov.rs/Прописи.aspx</vt:lpwstr>
      </vt:variant>
      <vt:variant>
        <vt:lpwstr/>
      </vt:variant>
      <vt:variant>
        <vt:i4>74383404</vt:i4>
      </vt:variant>
      <vt:variant>
        <vt:i4>153</vt:i4>
      </vt:variant>
      <vt:variant>
        <vt:i4>0</vt:i4>
      </vt:variant>
      <vt:variant>
        <vt:i4>5</vt:i4>
      </vt:variant>
      <vt:variant>
        <vt:lpwstr>http://www.apr.gov.rs/Прописи.aspx</vt:lpwstr>
      </vt:variant>
      <vt:variant>
        <vt:lpwstr/>
      </vt:variant>
      <vt:variant>
        <vt:i4>74383404</vt:i4>
      </vt:variant>
      <vt:variant>
        <vt:i4>150</vt:i4>
      </vt:variant>
      <vt:variant>
        <vt:i4>0</vt:i4>
      </vt:variant>
      <vt:variant>
        <vt:i4>5</vt:i4>
      </vt:variant>
      <vt:variant>
        <vt:lpwstr>http://www.apr.gov.rs/Прописи.aspx</vt:lpwstr>
      </vt:variant>
      <vt:variant>
        <vt:lpwstr/>
      </vt:variant>
      <vt:variant>
        <vt:i4>7077918</vt:i4>
      </vt:variant>
      <vt:variant>
        <vt:i4>147</vt:i4>
      </vt:variant>
      <vt:variant>
        <vt:i4>0</vt:i4>
      </vt:variant>
      <vt:variant>
        <vt:i4>5</vt:i4>
      </vt:variant>
      <vt:variant>
        <vt:lpwstr>http://www.apr.gov.rs/Насловна.aspx</vt:lpwstr>
      </vt:variant>
      <vt:variant>
        <vt:lpwstr/>
      </vt:variant>
      <vt:variant>
        <vt:i4>1769492</vt:i4>
      </vt:variant>
      <vt:variant>
        <vt:i4>144</vt:i4>
      </vt:variant>
      <vt:variant>
        <vt:i4>0</vt:i4>
      </vt:variant>
      <vt:variant>
        <vt:i4>5</vt:i4>
      </vt:variant>
      <vt:variant>
        <vt:lpwstr>http://www.apr.gov.rs/Контакти.aspx</vt:lpwstr>
      </vt:variant>
      <vt:variant>
        <vt:lpwstr/>
      </vt:variant>
      <vt:variant>
        <vt:i4>7602236</vt:i4>
      </vt:variant>
      <vt:variant>
        <vt:i4>141</vt:i4>
      </vt:variant>
      <vt:variant>
        <vt:i4>0</vt:i4>
      </vt:variant>
      <vt:variant>
        <vt:i4>5</vt:i4>
      </vt:variant>
      <vt:variant>
        <vt:lpwstr>http://www.apr.gov.rs/</vt:lpwstr>
      </vt:variant>
      <vt:variant>
        <vt:lpwstr/>
      </vt:variant>
      <vt:variant>
        <vt:i4>65606</vt:i4>
      </vt:variant>
      <vt:variant>
        <vt:i4>138</vt:i4>
      </vt:variant>
      <vt:variant>
        <vt:i4>0</vt:i4>
      </vt:variant>
      <vt:variant>
        <vt:i4>5</vt:i4>
      </vt:variant>
      <vt:variant>
        <vt:lpwstr>http://www.apr.gov.rs/Portals/0/interna dokumenta/spisak.xls</vt:lpwstr>
      </vt:variant>
      <vt:variant>
        <vt:lpwstr/>
      </vt:variant>
      <vt:variant>
        <vt:i4>5964881</vt:i4>
      </vt:variant>
      <vt:variant>
        <vt:i4>135</vt:i4>
      </vt:variant>
      <vt:variant>
        <vt:i4>0</vt:i4>
      </vt:variant>
      <vt:variant>
        <vt:i4>5</vt:i4>
      </vt:variant>
      <vt:variant>
        <vt:lpwstr>http://www.apr.gov.rs/ОАгенцији/Интернадокумента.aspx</vt:lpwstr>
      </vt:variant>
      <vt:variant>
        <vt:lpwstr/>
      </vt:variant>
      <vt:variant>
        <vt:i4>2163784</vt:i4>
      </vt:variant>
      <vt:variant>
        <vt:i4>132</vt:i4>
      </vt:variant>
      <vt:variant>
        <vt:i4>0</vt:i4>
      </vt:variant>
      <vt:variant>
        <vt:i4>5</vt:i4>
      </vt:variant>
      <vt:variant>
        <vt:lpwstr>http://www.apr.gov.rs/ОАгенцији/Организација.aspx</vt:lpwstr>
      </vt:variant>
      <vt:variant>
        <vt:lpwstr/>
      </vt:variant>
      <vt:variant>
        <vt:i4>5964881</vt:i4>
      </vt:variant>
      <vt:variant>
        <vt:i4>129</vt:i4>
      </vt:variant>
      <vt:variant>
        <vt:i4>0</vt:i4>
      </vt:variant>
      <vt:variant>
        <vt:i4>5</vt:i4>
      </vt:variant>
      <vt:variant>
        <vt:lpwstr>http://www.apr.gov.rs/ОАгенцији/Интернадокумента.aspx</vt:lpwstr>
      </vt:variant>
      <vt:variant>
        <vt:lpwstr/>
      </vt:variant>
      <vt:variant>
        <vt:i4>7864427</vt:i4>
      </vt:variant>
      <vt:variant>
        <vt:i4>126</vt:i4>
      </vt:variant>
      <vt:variant>
        <vt:i4>0</vt:i4>
      </vt:variant>
      <vt:variant>
        <vt:i4>5</vt:i4>
      </vt:variant>
      <vt:variant>
        <vt:lpwstr>javascript:void(location.href='mailto:'+String.fromCharCode(103,106,111,118,97,110,111,118,105,99,64,97,112,114,46,103,111,118,46,114,115,59,32,103,112,101,116,107,111,118,105,99,64,97,112,114,46,103,111,118,46,114,115,59,32,109,112,101,116,114,111,118,105,99,64,97,112,114,46,103,111,118,46,114,115)+'?')</vt:lpwstr>
      </vt:variant>
      <vt:variant>
        <vt:lpwstr/>
      </vt:variant>
      <vt:variant>
        <vt:i4>7602236</vt:i4>
      </vt:variant>
      <vt:variant>
        <vt:i4>123</vt:i4>
      </vt:variant>
      <vt:variant>
        <vt:i4>0</vt:i4>
      </vt:variant>
      <vt:variant>
        <vt:i4>5</vt:i4>
      </vt:variant>
      <vt:variant>
        <vt:lpwstr>http://www.apr.gov.rs/</vt:lpwstr>
      </vt:variant>
      <vt:variant>
        <vt:lpwstr/>
      </vt:variant>
      <vt:variant>
        <vt:i4>1114163</vt:i4>
      </vt:variant>
      <vt:variant>
        <vt:i4>116</vt:i4>
      </vt:variant>
      <vt:variant>
        <vt:i4>0</vt:i4>
      </vt:variant>
      <vt:variant>
        <vt:i4>5</vt:i4>
      </vt:variant>
      <vt:variant>
        <vt:lpwstr/>
      </vt:variant>
      <vt:variant>
        <vt:lpwstr>_Toc383429136</vt:lpwstr>
      </vt:variant>
      <vt:variant>
        <vt:i4>1114163</vt:i4>
      </vt:variant>
      <vt:variant>
        <vt:i4>110</vt:i4>
      </vt:variant>
      <vt:variant>
        <vt:i4>0</vt:i4>
      </vt:variant>
      <vt:variant>
        <vt:i4>5</vt:i4>
      </vt:variant>
      <vt:variant>
        <vt:lpwstr/>
      </vt:variant>
      <vt:variant>
        <vt:lpwstr>_Toc383429135</vt:lpwstr>
      </vt:variant>
      <vt:variant>
        <vt:i4>1114163</vt:i4>
      </vt:variant>
      <vt:variant>
        <vt:i4>104</vt:i4>
      </vt:variant>
      <vt:variant>
        <vt:i4>0</vt:i4>
      </vt:variant>
      <vt:variant>
        <vt:i4>5</vt:i4>
      </vt:variant>
      <vt:variant>
        <vt:lpwstr/>
      </vt:variant>
      <vt:variant>
        <vt:lpwstr>_Toc383429134</vt:lpwstr>
      </vt:variant>
      <vt:variant>
        <vt:i4>1114163</vt:i4>
      </vt:variant>
      <vt:variant>
        <vt:i4>98</vt:i4>
      </vt:variant>
      <vt:variant>
        <vt:i4>0</vt:i4>
      </vt:variant>
      <vt:variant>
        <vt:i4>5</vt:i4>
      </vt:variant>
      <vt:variant>
        <vt:lpwstr/>
      </vt:variant>
      <vt:variant>
        <vt:lpwstr>_Toc383429133</vt:lpwstr>
      </vt:variant>
      <vt:variant>
        <vt:i4>1114163</vt:i4>
      </vt:variant>
      <vt:variant>
        <vt:i4>92</vt:i4>
      </vt:variant>
      <vt:variant>
        <vt:i4>0</vt:i4>
      </vt:variant>
      <vt:variant>
        <vt:i4>5</vt:i4>
      </vt:variant>
      <vt:variant>
        <vt:lpwstr/>
      </vt:variant>
      <vt:variant>
        <vt:lpwstr>_Toc383429132</vt:lpwstr>
      </vt:variant>
      <vt:variant>
        <vt:i4>1114163</vt:i4>
      </vt:variant>
      <vt:variant>
        <vt:i4>86</vt:i4>
      </vt:variant>
      <vt:variant>
        <vt:i4>0</vt:i4>
      </vt:variant>
      <vt:variant>
        <vt:i4>5</vt:i4>
      </vt:variant>
      <vt:variant>
        <vt:lpwstr/>
      </vt:variant>
      <vt:variant>
        <vt:lpwstr>_Toc383429131</vt:lpwstr>
      </vt:variant>
      <vt:variant>
        <vt:i4>1114163</vt:i4>
      </vt:variant>
      <vt:variant>
        <vt:i4>80</vt:i4>
      </vt:variant>
      <vt:variant>
        <vt:i4>0</vt:i4>
      </vt:variant>
      <vt:variant>
        <vt:i4>5</vt:i4>
      </vt:variant>
      <vt:variant>
        <vt:lpwstr/>
      </vt:variant>
      <vt:variant>
        <vt:lpwstr>_Toc383429130</vt:lpwstr>
      </vt:variant>
      <vt:variant>
        <vt:i4>1048627</vt:i4>
      </vt:variant>
      <vt:variant>
        <vt:i4>74</vt:i4>
      </vt:variant>
      <vt:variant>
        <vt:i4>0</vt:i4>
      </vt:variant>
      <vt:variant>
        <vt:i4>5</vt:i4>
      </vt:variant>
      <vt:variant>
        <vt:lpwstr/>
      </vt:variant>
      <vt:variant>
        <vt:lpwstr>_Toc383429129</vt:lpwstr>
      </vt:variant>
      <vt:variant>
        <vt:i4>1048627</vt:i4>
      </vt:variant>
      <vt:variant>
        <vt:i4>68</vt:i4>
      </vt:variant>
      <vt:variant>
        <vt:i4>0</vt:i4>
      </vt:variant>
      <vt:variant>
        <vt:i4>5</vt:i4>
      </vt:variant>
      <vt:variant>
        <vt:lpwstr/>
      </vt:variant>
      <vt:variant>
        <vt:lpwstr>_Toc383429128</vt:lpwstr>
      </vt:variant>
      <vt:variant>
        <vt:i4>1048627</vt:i4>
      </vt:variant>
      <vt:variant>
        <vt:i4>62</vt:i4>
      </vt:variant>
      <vt:variant>
        <vt:i4>0</vt:i4>
      </vt:variant>
      <vt:variant>
        <vt:i4>5</vt:i4>
      </vt:variant>
      <vt:variant>
        <vt:lpwstr/>
      </vt:variant>
      <vt:variant>
        <vt:lpwstr>_Toc383429127</vt:lpwstr>
      </vt:variant>
      <vt:variant>
        <vt:i4>1048627</vt:i4>
      </vt:variant>
      <vt:variant>
        <vt:i4>56</vt:i4>
      </vt:variant>
      <vt:variant>
        <vt:i4>0</vt:i4>
      </vt:variant>
      <vt:variant>
        <vt:i4>5</vt:i4>
      </vt:variant>
      <vt:variant>
        <vt:lpwstr/>
      </vt:variant>
      <vt:variant>
        <vt:lpwstr>_Toc383429126</vt:lpwstr>
      </vt:variant>
      <vt:variant>
        <vt:i4>1048627</vt:i4>
      </vt:variant>
      <vt:variant>
        <vt:i4>50</vt:i4>
      </vt:variant>
      <vt:variant>
        <vt:i4>0</vt:i4>
      </vt:variant>
      <vt:variant>
        <vt:i4>5</vt:i4>
      </vt:variant>
      <vt:variant>
        <vt:lpwstr/>
      </vt:variant>
      <vt:variant>
        <vt:lpwstr>_Toc383429125</vt:lpwstr>
      </vt:variant>
      <vt:variant>
        <vt:i4>1048627</vt:i4>
      </vt:variant>
      <vt:variant>
        <vt:i4>44</vt:i4>
      </vt:variant>
      <vt:variant>
        <vt:i4>0</vt:i4>
      </vt:variant>
      <vt:variant>
        <vt:i4>5</vt:i4>
      </vt:variant>
      <vt:variant>
        <vt:lpwstr/>
      </vt:variant>
      <vt:variant>
        <vt:lpwstr>_Toc383429124</vt:lpwstr>
      </vt:variant>
      <vt:variant>
        <vt:i4>1048627</vt:i4>
      </vt:variant>
      <vt:variant>
        <vt:i4>38</vt:i4>
      </vt:variant>
      <vt:variant>
        <vt:i4>0</vt:i4>
      </vt:variant>
      <vt:variant>
        <vt:i4>5</vt:i4>
      </vt:variant>
      <vt:variant>
        <vt:lpwstr/>
      </vt:variant>
      <vt:variant>
        <vt:lpwstr>_Toc383429123</vt:lpwstr>
      </vt:variant>
      <vt:variant>
        <vt:i4>1048627</vt:i4>
      </vt:variant>
      <vt:variant>
        <vt:i4>32</vt:i4>
      </vt:variant>
      <vt:variant>
        <vt:i4>0</vt:i4>
      </vt:variant>
      <vt:variant>
        <vt:i4>5</vt:i4>
      </vt:variant>
      <vt:variant>
        <vt:lpwstr/>
      </vt:variant>
      <vt:variant>
        <vt:lpwstr>_Toc383429122</vt:lpwstr>
      </vt:variant>
      <vt:variant>
        <vt:i4>1048627</vt:i4>
      </vt:variant>
      <vt:variant>
        <vt:i4>26</vt:i4>
      </vt:variant>
      <vt:variant>
        <vt:i4>0</vt:i4>
      </vt:variant>
      <vt:variant>
        <vt:i4>5</vt:i4>
      </vt:variant>
      <vt:variant>
        <vt:lpwstr/>
      </vt:variant>
      <vt:variant>
        <vt:lpwstr>_Toc383429121</vt:lpwstr>
      </vt:variant>
      <vt:variant>
        <vt:i4>1048627</vt:i4>
      </vt:variant>
      <vt:variant>
        <vt:i4>20</vt:i4>
      </vt:variant>
      <vt:variant>
        <vt:i4>0</vt:i4>
      </vt:variant>
      <vt:variant>
        <vt:i4>5</vt:i4>
      </vt:variant>
      <vt:variant>
        <vt:lpwstr/>
      </vt:variant>
      <vt:variant>
        <vt:lpwstr>_Toc383429120</vt:lpwstr>
      </vt:variant>
      <vt:variant>
        <vt:i4>1245235</vt:i4>
      </vt:variant>
      <vt:variant>
        <vt:i4>14</vt:i4>
      </vt:variant>
      <vt:variant>
        <vt:i4>0</vt:i4>
      </vt:variant>
      <vt:variant>
        <vt:i4>5</vt:i4>
      </vt:variant>
      <vt:variant>
        <vt:lpwstr/>
      </vt:variant>
      <vt:variant>
        <vt:lpwstr>_Toc383429119</vt:lpwstr>
      </vt:variant>
      <vt:variant>
        <vt:i4>1245235</vt:i4>
      </vt:variant>
      <vt:variant>
        <vt:i4>8</vt:i4>
      </vt:variant>
      <vt:variant>
        <vt:i4>0</vt:i4>
      </vt:variant>
      <vt:variant>
        <vt:i4>5</vt:i4>
      </vt:variant>
      <vt:variant>
        <vt:lpwstr/>
      </vt:variant>
      <vt:variant>
        <vt:lpwstr>_Toc383429118</vt:lpwstr>
      </vt:variant>
      <vt:variant>
        <vt:i4>1245235</vt:i4>
      </vt:variant>
      <vt:variant>
        <vt:i4>2</vt:i4>
      </vt:variant>
      <vt:variant>
        <vt:i4>0</vt:i4>
      </vt:variant>
      <vt:variant>
        <vt:i4>5</vt:i4>
      </vt:variant>
      <vt:variant>
        <vt:lpwstr/>
      </vt:variant>
      <vt:variant>
        <vt:lpwstr>_Toc383429117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Biljana Vasilijevic</dc:creator>
  <cp:lastModifiedBy>Mileva Jonic</cp:lastModifiedBy>
  <cp:revision>2</cp:revision>
  <cp:lastPrinted>2016-06-14T11:02:00Z</cp:lastPrinted>
  <dcterms:created xsi:type="dcterms:W3CDTF">2019-06-26T10:22:00Z</dcterms:created>
  <dcterms:modified xsi:type="dcterms:W3CDTF">2019-06-26T10:22:00Z</dcterms:modified>
</cp:coreProperties>
</file>